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177" w:rsidRDefault="00100B89">
      <w:pPr>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福建经贸学校</w:t>
      </w:r>
    </w:p>
    <w:p w:rsidR="00B13177" w:rsidRDefault="00100B89">
      <w:pPr>
        <w:jc w:val="center"/>
        <w:rPr>
          <w:rFonts w:ascii="方正小标宋简体" w:eastAsia="方正小标宋简体" w:hAnsi="方正小标宋简体"/>
          <w:sz w:val="44"/>
          <w:szCs w:val="44"/>
        </w:rPr>
      </w:pPr>
      <w:proofErr w:type="gramStart"/>
      <w:r>
        <w:rPr>
          <w:rFonts w:ascii="方正小标宋简体" w:eastAsia="方正小标宋简体" w:hAnsi="方正小标宋简体" w:hint="eastAsia"/>
          <w:sz w:val="44"/>
          <w:szCs w:val="44"/>
        </w:rPr>
        <w:t>动漫与</w:t>
      </w:r>
      <w:proofErr w:type="gramEnd"/>
      <w:r>
        <w:rPr>
          <w:rFonts w:ascii="方正小标宋简体" w:eastAsia="方正小标宋简体" w:hAnsi="方正小标宋简体" w:hint="eastAsia"/>
          <w:sz w:val="44"/>
          <w:szCs w:val="44"/>
        </w:rPr>
        <w:t>游戏制作</w:t>
      </w:r>
      <w:r>
        <w:rPr>
          <w:rFonts w:ascii="方正小标宋简体" w:eastAsia="方正小标宋简体" w:hAnsi="方正小标宋简体"/>
          <w:sz w:val="44"/>
          <w:szCs w:val="44"/>
        </w:rPr>
        <w:t>专业人才培养方案</w:t>
      </w:r>
    </w:p>
    <w:p w:rsidR="00B13177" w:rsidRDefault="00B13177">
      <w:pPr>
        <w:ind w:firstLineChars="200" w:firstLine="640"/>
        <w:rPr>
          <w:rFonts w:ascii="仿宋_GB2312" w:eastAsia="仿宋_GB2312" w:hAnsi="仿宋_GB2312"/>
          <w:sz w:val="32"/>
          <w:szCs w:val="32"/>
        </w:rPr>
      </w:pPr>
    </w:p>
    <w:p w:rsidR="00B13177" w:rsidRDefault="00100B89">
      <w:pPr>
        <w:spacing w:line="480" w:lineRule="exact"/>
        <w:ind w:firstLineChars="200" w:firstLine="640"/>
        <w:rPr>
          <w:rFonts w:ascii="宋体" w:eastAsia="宋体" w:hAnsi="宋体" w:cs="宋体"/>
          <w:sz w:val="28"/>
          <w:szCs w:val="28"/>
        </w:rPr>
      </w:pPr>
      <w:r>
        <w:rPr>
          <w:rFonts w:ascii="黑体" w:eastAsia="黑体" w:hAnsi="黑体"/>
          <w:sz w:val="32"/>
          <w:szCs w:val="32"/>
        </w:rPr>
        <w:t>一、专业名称及代码</w:t>
      </w:r>
    </w:p>
    <w:p w:rsidR="00B13177" w:rsidRDefault="00100B89">
      <w:pPr>
        <w:spacing w:line="480" w:lineRule="exact"/>
        <w:ind w:firstLineChars="500" w:firstLine="1400"/>
        <w:rPr>
          <w:rFonts w:ascii="仿宋" w:eastAsia="仿宋" w:hAnsi="仿宋" w:cs="仿宋"/>
          <w:sz w:val="28"/>
          <w:szCs w:val="28"/>
        </w:rPr>
      </w:pPr>
      <w:proofErr w:type="gramStart"/>
      <w:r>
        <w:rPr>
          <w:rFonts w:ascii="仿宋" w:eastAsia="仿宋" w:hAnsi="仿宋" w:cs="仿宋" w:hint="eastAsia"/>
          <w:sz w:val="28"/>
          <w:szCs w:val="28"/>
        </w:rPr>
        <w:t>动漫与</w:t>
      </w:r>
      <w:proofErr w:type="gramEnd"/>
      <w:r>
        <w:rPr>
          <w:rFonts w:ascii="仿宋" w:eastAsia="仿宋" w:hAnsi="仿宋" w:cs="仿宋" w:hint="eastAsia"/>
          <w:sz w:val="28"/>
          <w:szCs w:val="28"/>
        </w:rPr>
        <w:t>游戏制作（代码：</w:t>
      </w:r>
      <w:r>
        <w:rPr>
          <w:rFonts w:ascii="仿宋" w:eastAsia="仿宋" w:hAnsi="仿宋" w:cs="仿宋" w:hint="eastAsia"/>
          <w:sz w:val="28"/>
          <w:szCs w:val="28"/>
        </w:rPr>
        <w:t>760204</w:t>
      </w:r>
      <w:r>
        <w:rPr>
          <w:rFonts w:ascii="仿宋" w:eastAsia="仿宋" w:hAnsi="仿宋" w:cs="仿宋" w:hint="eastAsia"/>
          <w:sz w:val="28"/>
          <w:szCs w:val="28"/>
        </w:rPr>
        <w:t>）</w:t>
      </w:r>
    </w:p>
    <w:p w:rsidR="00B13177" w:rsidRDefault="00100B89">
      <w:pPr>
        <w:spacing w:line="480" w:lineRule="exact"/>
        <w:ind w:firstLineChars="200" w:firstLine="640"/>
        <w:rPr>
          <w:rFonts w:ascii="黑体" w:eastAsia="黑体" w:hAnsi="黑体"/>
          <w:sz w:val="32"/>
          <w:szCs w:val="32"/>
        </w:rPr>
      </w:pPr>
      <w:r>
        <w:rPr>
          <w:rFonts w:ascii="黑体" w:eastAsia="黑体" w:hAnsi="黑体"/>
          <w:sz w:val="32"/>
          <w:szCs w:val="32"/>
        </w:rPr>
        <w:t>二、入学要求</w:t>
      </w:r>
    </w:p>
    <w:p w:rsidR="00B13177" w:rsidRDefault="00100B89">
      <w:pPr>
        <w:spacing w:line="480" w:lineRule="exact"/>
        <w:ind w:firstLineChars="500" w:firstLine="1400"/>
        <w:rPr>
          <w:rFonts w:ascii="仿宋" w:eastAsia="仿宋" w:hAnsi="仿宋" w:cs="仿宋"/>
          <w:sz w:val="28"/>
          <w:szCs w:val="28"/>
        </w:rPr>
      </w:pPr>
      <w:r>
        <w:rPr>
          <w:rFonts w:ascii="仿宋" w:eastAsia="仿宋" w:hAnsi="仿宋" w:cs="仿宋" w:hint="eastAsia"/>
          <w:sz w:val="28"/>
          <w:szCs w:val="28"/>
        </w:rPr>
        <w:t>初中毕业生或具有同等学力者。</w:t>
      </w:r>
    </w:p>
    <w:p w:rsidR="00B13177" w:rsidRDefault="00100B89">
      <w:pPr>
        <w:numPr>
          <w:ilvl w:val="0"/>
          <w:numId w:val="1"/>
        </w:numPr>
        <w:spacing w:line="480" w:lineRule="exact"/>
        <w:ind w:firstLineChars="200" w:firstLine="640"/>
        <w:rPr>
          <w:rFonts w:ascii="黑体" w:eastAsia="黑体" w:hAnsi="黑体"/>
          <w:sz w:val="32"/>
          <w:szCs w:val="32"/>
        </w:rPr>
      </w:pPr>
      <w:r>
        <w:rPr>
          <w:rFonts w:ascii="黑体" w:eastAsia="黑体" w:hAnsi="黑体"/>
          <w:sz w:val="32"/>
          <w:szCs w:val="32"/>
        </w:rPr>
        <w:t>修业年限</w:t>
      </w:r>
    </w:p>
    <w:p w:rsidR="00B13177" w:rsidRDefault="00100B89">
      <w:pPr>
        <w:spacing w:line="480" w:lineRule="exact"/>
        <w:ind w:firstLineChars="528" w:firstLine="1478"/>
        <w:rPr>
          <w:rFonts w:ascii="仿宋" w:eastAsia="仿宋" w:hAnsi="仿宋" w:cs="仿宋"/>
          <w:sz w:val="28"/>
          <w:szCs w:val="28"/>
        </w:rPr>
      </w:pPr>
      <w:r>
        <w:rPr>
          <w:rFonts w:ascii="仿宋" w:eastAsia="仿宋" w:hAnsi="仿宋" w:cs="仿宋" w:hint="eastAsia"/>
          <w:sz w:val="28"/>
          <w:szCs w:val="28"/>
        </w:rPr>
        <w:t xml:space="preserve">3 </w:t>
      </w:r>
      <w:r>
        <w:rPr>
          <w:rFonts w:ascii="仿宋" w:eastAsia="仿宋" w:hAnsi="仿宋" w:cs="仿宋" w:hint="eastAsia"/>
          <w:sz w:val="28"/>
          <w:szCs w:val="28"/>
        </w:rPr>
        <w:t>年</w:t>
      </w:r>
    </w:p>
    <w:p w:rsidR="00B13177" w:rsidRDefault="00100B89">
      <w:pPr>
        <w:numPr>
          <w:ilvl w:val="0"/>
          <w:numId w:val="1"/>
        </w:numPr>
        <w:ind w:firstLineChars="200" w:firstLine="640"/>
        <w:rPr>
          <w:rFonts w:ascii="黑体" w:eastAsia="黑体" w:hAnsi="黑体"/>
          <w:sz w:val="32"/>
          <w:szCs w:val="32"/>
        </w:rPr>
      </w:pPr>
      <w:r>
        <w:rPr>
          <w:rFonts w:ascii="黑体" w:eastAsia="黑体" w:hAnsi="黑体"/>
          <w:sz w:val="32"/>
          <w:szCs w:val="32"/>
        </w:rPr>
        <w:t>职业面向</w:t>
      </w:r>
    </w:p>
    <w:tbl>
      <w:tblPr>
        <w:tblStyle w:val="TableNormal"/>
        <w:tblW w:w="5183"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5"/>
        <w:gridCol w:w="940"/>
        <w:gridCol w:w="2278"/>
        <w:gridCol w:w="3180"/>
        <w:gridCol w:w="2024"/>
      </w:tblGrid>
      <w:tr w:rsidR="00B13177">
        <w:trPr>
          <w:trHeight w:val="623"/>
        </w:trPr>
        <w:tc>
          <w:tcPr>
            <w:tcW w:w="689" w:type="pct"/>
          </w:tcPr>
          <w:p w:rsidR="00B13177" w:rsidRDefault="00100B89">
            <w:pPr>
              <w:pStyle w:val="TableParagraph"/>
              <w:spacing w:before="132" w:line="400" w:lineRule="exact"/>
              <w:ind w:left="194" w:right="187"/>
              <w:jc w:val="center"/>
              <w:rPr>
                <w:b/>
                <w:sz w:val="28"/>
                <w:lang w:val="en-US" w:eastAsia="en-US"/>
              </w:rPr>
            </w:pPr>
            <w:proofErr w:type="spellStart"/>
            <w:r>
              <w:rPr>
                <w:rFonts w:hint="eastAsia"/>
                <w:b/>
                <w:sz w:val="28"/>
                <w:lang w:val="en-US" w:eastAsia="en-US"/>
              </w:rPr>
              <w:t>所属专业大类</w:t>
            </w:r>
            <w:proofErr w:type="spellEnd"/>
          </w:p>
        </w:tc>
        <w:tc>
          <w:tcPr>
            <w:tcW w:w="481" w:type="pct"/>
          </w:tcPr>
          <w:p w:rsidR="00B13177" w:rsidRDefault="00100B89">
            <w:pPr>
              <w:pStyle w:val="TableParagraph"/>
              <w:spacing w:before="132" w:line="400" w:lineRule="exact"/>
              <w:ind w:left="194" w:right="187"/>
              <w:jc w:val="center"/>
              <w:rPr>
                <w:b/>
                <w:sz w:val="28"/>
                <w:lang w:eastAsia="en-US"/>
              </w:rPr>
            </w:pPr>
            <w:proofErr w:type="spellStart"/>
            <w:r>
              <w:rPr>
                <w:b/>
                <w:sz w:val="28"/>
                <w:lang w:eastAsia="en-US"/>
              </w:rPr>
              <w:t>序号</w:t>
            </w:r>
            <w:proofErr w:type="spellEnd"/>
          </w:p>
        </w:tc>
        <w:tc>
          <w:tcPr>
            <w:tcW w:w="1166" w:type="pct"/>
          </w:tcPr>
          <w:p w:rsidR="00B13177" w:rsidRDefault="00100B89">
            <w:pPr>
              <w:pStyle w:val="TableParagraph"/>
              <w:spacing w:before="132" w:line="400" w:lineRule="exact"/>
              <w:ind w:left="136" w:right="125"/>
              <w:jc w:val="center"/>
              <w:rPr>
                <w:b/>
                <w:sz w:val="28"/>
                <w:lang w:eastAsia="en-US"/>
              </w:rPr>
            </w:pPr>
            <w:proofErr w:type="spellStart"/>
            <w:r>
              <w:rPr>
                <w:b/>
                <w:sz w:val="28"/>
                <w:lang w:eastAsia="en-US"/>
              </w:rPr>
              <w:t>对应职业</w:t>
            </w:r>
            <w:proofErr w:type="spellEnd"/>
            <w:r>
              <w:rPr>
                <w:rFonts w:hint="eastAsia"/>
                <w:b/>
                <w:sz w:val="28"/>
                <w:lang w:eastAsia="en-US"/>
              </w:rPr>
              <w:t>/</w:t>
            </w:r>
            <w:proofErr w:type="spellStart"/>
            <w:r>
              <w:rPr>
                <w:rFonts w:hint="eastAsia"/>
                <w:b/>
                <w:sz w:val="28"/>
                <w:lang w:eastAsia="en-US"/>
              </w:rPr>
              <w:t>行业</w:t>
            </w:r>
            <w:proofErr w:type="spellEnd"/>
          </w:p>
          <w:p w:rsidR="00B13177" w:rsidRDefault="00100B89">
            <w:pPr>
              <w:pStyle w:val="TableParagraph"/>
              <w:spacing w:before="132" w:line="400" w:lineRule="exact"/>
              <w:ind w:left="136" w:right="125"/>
              <w:jc w:val="center"/>
              <w:rPr>
                <w:b/>
                <w:sz w:val="28"/>
                <w:lang w:eastAsia="en-US"/>
              </w:rPr>
            </w:pPr>
            <w:r>
              <w:rPr>
                <w:b/>
                <w:sz w:val="28"/>
                <w:lang w:eastAsia="en-US"/>
              </w:rPr>
              <w:t>（</w:t>
            </w:r>
            <w:proofErr w:type="spellStart"/>
            <w:r>
              <w:rPr>
                <w:b/>
                <w:sz w:val="28"/>
                <w:lang w:eastAsia="en-US"/>
              </w:rPr>
              <w:t>岗位</w:t>
            </w:r>
            <w:proofErr w:type="spellEnd"/>
            <w:r>
              <w:rPr>
                <w:b/>
                <w:sz w:val="28"/>
                <w:lang w:eastAsia="en-US"/>
              </w:rPr>
              <w:t>）</w:t>
            </w:r>
          </w:p>
        </w:tc>
        <w:tc>
          <w:tcPr>
            <w:tcW w:w="1628" w:type="pct"/>
          </w:tcPr>
          <w:p w:rsidR="00B13177" w:rsidRDefault="00100B89">
            <w:pPr>
              <w:pStyle w:val="TableParagraph"/>
              <w:spacing w:before="132" w:line="400" w:lineRule="exact"/>
              <w:ind w:left="136" w:right="127"/>
              <w:jc w:val="center"/>
              <w:rPr>
                <w:b/>
                <w:sz w:val="28"/>
                <w:lang w:eastAsia="en-US"/>
              </w:rPr>
            </w:pPr>
            <w:proofErr w:type="spellStart"/>
            <w:r>
              <w:rPr>
                <w:b/>
                <w:sz w:val="28"/>
                <w:lang w:eastAsia="en-US"/>
              </w:rPr>
              <w:t>职业资格</w:t>
            </w:r>
            <w:proofErr w:type="spellEnd"/>
          </w:p>
          <w:p w:rsidR="00B13177" w:rsidRDefault="00100B89">
            <w:pPr>
              <w:pStyle w:val="TableParagraph"/>
              <w:spacing w:before="132" w:line="400" w:lineRule="exact"/>
              <w:ind w:left="136" w:right="127"/>
              <w:jc w:val="center"/>
              <w:rPr>
                <w:b/>
                <w:sz w:val="28"/>
                <w:lang w:eastAsia="en-US"/>
              </w:rPr>
            </w:pPr>
            <w:proofErr w:type="spellStart"/>
            <w:r>
              <w:rPr>
                <w:b/>
                <w:sz w:val="28"/>
                <w:lang w:eastAsia="en-US"/>
              </w:rPr>
              <w:t>证书举例</w:t>
            </w:r>
            <w:proofErr w:type="spellEnd"/>
          </w:p>
        </w:tc>
        <w:tc>
          <w:tcPr>
            <w:tcW w:w="1036" w:type="pct"/>
          </w:tcPr>
          <w:p w:rsidR="00B13177" w:rsidRDefault="00100B89">
            <w:pPr>
              <w:pStyle w:val="TableParagraph"/>
              <w:spacing w:before="132" w:line="400" w:lineRule="exact"/>
              <w:ind w:left="58" w:right="50"/>
              <w:jc w:val="center"/>
              <w:rPr>
                <w:b/>
                <w:sz w:val="28"/>
                <w:lang w:eastAsia="en-US"/>
              </w:rPr>
            </w:pPr>
            <w:proofErr w:type="spellStart"/>
            <w:r>
              <w:rPr>
                <w:b/>
                <w:sz w:val="28"/>
                <w:lang w:eastAsia="en-US"/>
              </w:rPr>
              <w:t>专业（技能</w:t>
            </w:r>
            <w:proofErr w:type="spellEnd"/>
            <w:r>
              <w:rPr>
                <w:b/>
                <w:sz w:val="28"/>
                <w:lang w:eastAsia="en-US"/>
              </w:rPr>
              <w:t>）</w:t>
            </w:r>
          </w:p>
          <w:p w:rsidR="00B13177" w:rsidRDefault="00100B89">
            <w:pPr>
              <w:pStyle w:val="TableParagraph"/>
              <w:spacing w:before="132" w:line="400" w:lineRule="exact"/>
              <w:ind w:left="58" w:right="50"/>
              <w:jc w:val="center"/>
              <w:rPr>
                <w:b/>
                <w:sz w:val="28"/>
                <w:lang w:eastAsia="en-US"/>
              </w:rPr>
            </w:pPr>
            <w:proofErr w:type="spellStart"/>
            <w:r>
              <w:rPr>
                <w:b/>
                <w:sz w:val="28"/>
                <w:lang w:eastAsia="en-US"/>
              </w:rPr>
              <w:t>方向</w:t>
            </w:r>
            <w:proofErr w:type="spellEnd"/>
          </w:p>
        </w:tc>
      </w:tr>
      <w:tr w:rsidR="00B13177">
        <w:trPr>
          <w:trHeight w:val="1014"/>
        </w:trPr>
        <w:tc>
          <w:tcPr>
            <w:tcW w:w="689" w:type="pct"/>
            <w:vMerge w:val="restart"/>
            <w:vAlign w:val="center"/>
          </w:tcPr>
          <w:p w:rsidR="00B13177" w:rsidRDefault="00100B89">
            <w:pPr>
              <w:pStyle w:val="TableParagraph"/>
              <w:ind w:left="8"/>
              <w:jc w:val="center"/>
              <w:rPr>
                <w:sz w:val="28"/>
                <w:lang w:val="en-US" w:eastAsia="en-US"/>
              </w:rPr>
            </w:pPr>
            <w:proofErr w:type="spellStart"/>
            <w:r>
              <w:rPr>
                <w:rFonts w:hint="eastAsia"/>
                <w:sz w:val="28"/>
                <w:lang w:val="en-US" w:eastAsia="en-US"/>
              </w:rPr>
              <w:t>信息技术类</w:t>
            </w:r>
            <w:proofErr w:type="spellEnd"/>
          </w:p>
        </w:tc>
        <w:tc>
          <w:tcPr>
            <w:tcW w:w="481" w:type="pct"/>
            <w:vAlign w:val="center"/>
          </w:tcPr>
          <w:p w:rsidR="00B13177" w:rsidRDefault="00100B89">
            <w:pPr>
              <w:pStyle w:val="TableParagraph"/>
              <w:jc w:val="center"/>
              <w:rPr>
                <w:sz w:val="28"/>
                <w:lang w:eastAsia="en-US"/>
              </w:rPr>
            </w:pPr>
            <w:r>
              <w:rPr>
                <w:sz w:val="28"/>
                <w:lang w:eastAsia="en-US"/>
              </w:rPr>
              <w:t>1</w:t>
            </w:r>
          </w:p>
        </w:tc>
        <w:tc>
          <w:tcPr>
            <w:tcW w:w="1166" w:type="pct"/>
            <w:vAlign w:val="center"/>
          </w:tcPr>
          <w:p w:rsidR="00B13177" w:rsidRDefault="00100B89">
            <w:pPr>
              <w:pStyle w:val="TableParagraph"/>
              <w:ind w:left="136" w:right="125"/>
              <w:jc w:val="center"/>
              <w:rPr>
                <w:sz w:val="28"/>
                <w:lang w:eastAsia="en-US"/>
              </w:rPr>
            </w:pPr>
            <w:proofErr w:type="spellStart"/>
            <w:r>
              <w:rPr>
                <w:rFonts w:hint="eastAsia"/>
                <w:sz w:val="28"/>
                <w:lang w:eastAsia="en-US"/>
              </w:rPr>
              <w:t>动画绘制员</w:t>
            </w:r>
            <w:proofErr w:type="spellEnd"/>
          </w:p>
        </w:tc>
        <w:tc>
          <w:tcPr>
            <w:tcW w:w="1628" w:type="pct"/>
          </w:tcPr>
          <w:p w:rsidR="00B13177" w:rsidRDefault="00100B89">
            <w:pPr>
              <w:pStyle w:val="TableParagraph"/>
              <w:ind w:left="136" w:right="124"/>
              <w:jc w:val="center"/>
              <w:rPr>
                <w:sz w:val="28"/>
                <w:lang w:eastAsia="en-US"/>
              </w:rPr>
            </w:pPr>
            <w:proofErr w:type="spellStart"/>
            <w:r>
              <w:rPr>
                <w:rFonts w:hint="eastAsia"/>
                <w:sz w:val="28"/>
                <w:lang w:eastAsia="en-US"/>
              </w:rPr>
              <w:t>多媒体作品制作员</w:t>
            </w:r>
            <w:proofErr w:type="spellEnd"/>
          </w:p>
          <w:p w:rsidR="00B13177" w:rsidRDefault="00100B89">
            <w:pPr>
              <w:pStyle w:val="TableParagraph"/>
              <w:ind w:left="136" w:right="124"/>
              <w:jc w:val="center"/>
              <w:rPr>
                <w:sz w:val="28"/>
                <w:lang w:eastAsia="en-US"/>
              </w:rPr>
            </w:pPr>
            <w:proofErr w:type="spellStart"/>
            <w:r>
              <w:rPr>
                <w:rFonts w:hint="eastAsia"/>
                <w:sz w:val="28"/>
                <w:lang w:eastAsia="en-US"/>
              </w:rPr>
              <w:t>劳动与社会保部</w:t>
            </w:r>
            <w:proofErr w:type="spellEnd"/>
          </w:p>
        </w:tc>
        <w:tc>
          <w:tcPr>
            <w:tcW w:w="1036" w:type="pct"/>
            <w:vAlign w:val="center"/>
          </w:tcPr>
          <w:p w:rsidR="00B13177" w:rsidRDefault="00100B89">
            <w:pPr>
              <w:pStyle w:val="TableParagraph"/>
              <w:ind w:left="58" w:right="50"/>
              <w:jc w:val="center"/>
              <w:rPr>
                <w:sz w:val="28"/>
                <w:lang w:eastAsia="en-US"/>
              </w:rPr>
            </w:pPr>
            <w:proofErr w:type="spellStart"/>
            <w:r>
              <w:rPr>
                <w:sz w:val="28"/>
                <w:lang w:eastAsia="en-US"/>
              </w:rPr>
              <w:t>动画制作</w:t>
            </w:r>
            <w:proofErr w:type="spellEnd"/>
          </w:p>
        </w:tc>
      </w:tr>
      <w:tr w:rsidR="00B13177">
        <w:trPr>
          <w:trHeight w:val="1247"/>
        </w:trPr>
        <w:tc>
          <w:tcPr>
            <w:tcW w:w="689" w:type="pct"/>
            <w:vMerge/>
            <w:vAlign w:val="center"/>
          </w:tcPr>
          <w:p w:rsidR="00B13177" w:rsidRDefault="00B13177">
            <w:pPr>
              <w:pStyle w:val="TableParagraph"/>
              <w:ind w:left="8"/>
              <w:jc w:val="center"/>
              <w:rPr>
                <w:sz w:val="28"/>
                <w:lang w:val="en-US" w:eastAsia="en-US"/>
              </w:rPr>
            </w:pPr>
          </w:p>
        </w:tc>
        <w:tc>
          <w:tcPr>
            <w:tcW w:w="481" w:type="pct"/>
            <w:vAlign w:val="center"/>
          </w:tcPr>
          <w:p w:rsidR="00B13177" w:rsidRDefault="00100B89">
            <w:pPr>
              <w:pStyle w:val="TableParagraph"/>
              <w:ind w:left="8"/>
              <w:jc w:val="center"/>
              <w:rPr>
                <w:sz w:val="28"/>
                <w:lang w:val="en-US" w:eastAsia="en-US"/>
              </w:rPr>
            </w:pPr>
            <w:r>
              <w:rPr>
                <w:rFonts w:hint="eastAsia"/>
                <w:sz w:val="28"/>
                <w:lang w:val="en-US" w:eastAsia="en-US"/>
              </w:rPr>
              <w:t>2</w:t>
            </w:r>
          </w:p>
        </w:tc>
        <w:tc>
          <w:tcPr>
            <w:tcW w:w="1166" w:type="pct"/>
          </w:tcPr>
          <w:p w:rsidR="00B13177" w:rsidRDefault="00100B89">
            <w:pPr>
              <w:pStyle w:val="TableParagraph"/>
              <w:ind w:left="136" w:right="125"/>
              <w:jc w:val="center"/>
              <w:rPr>
                <w:sz w:val="28"/>
                <w:lang w:eastAsia="en-US"/>
              </w:rPr>
            </w:pPr>
            <w:proofErr w:type="spellStart"/>
            <w:r>
              <w:rPr>
                <w:rFonts w:hint="eastAsia"/>
                <w:sz w:val="28"/>
                <w:lang w:eastAsia="en-US"/>
              </w:rPr>
              <w:t>后期特效制作师</w:t>
            </w:r>
            <w:proofErr w:type="spellEnd"/>
          </w:p>
        </w:tc>
        <w:tc>
          <w:tcPr>
            <w:tcW w:w="1628" w:type="pct"/>
          </w:tcPr>
          <w:p w:rsidR="00B13177" w:rsidRDefault="00100B89">
            <w:pPr>
              <w:pStyle w:val="TableParagraph"/>
              <w:ind w:left="136" w:right="124"/>
              <w:jc w:val="center"/>
              <w:rPr>
                <w:sz w:val="28"/>
                <w:lang w:eastAsia="en-US"/>
              </w:rPr>
            </w:pPr>
            <w:proofErr w:type="spellStart"/>
            <w:r>
              <w:rPr>
                <w:rFonts w:hint="eastAsia"/>
                <w:sz w:val="28"/>
                <w:lang w:eastAsia="en-US"/>
              </w:rPr>
              <w:t>多媒体作品制作员</w:t>
            </w:r>
            <w:proofErr w:type="spellEnd"/>
          </w:p>
          <w:p w:rsidR="00B13177" w:rsidRDefault="00100B89">
            <w:pPr>
              <w:pStyle w:val="TableParagraph"/>
              <w:ind w:left="136" w:right="124"/>
              <w:jc w:val="center"/>
              <w:rPr>
                <w:sz w:val="28"/>
                <w:lang w:eastAsia="en-US"/>
              </w:rPr>
            </w:pPr>
            <w:r>
              <w:rPr>
                <w:rFonts w:hint="eastAsia"/>
                <w:sz w:val="28"/>
                <w:lang w:eastAsia="en-US"/>
              </w:rPr>
              <w:t xml:space="preserve"> </w:t>
            </w:r>
            <w:proofErr w:type="spellStart"/>
            <w:r>
              <w:rPr>
                <w:rFonts w:hint="eastAsia"/>
                <w:sz w:val="28"/>
                <w:lang w:eastAsia="en-US"/>
              </w:rPr>
              <w:t>劳动与社会保部</w:t>
            </w:r>
            <w:proofErr w:type="spellEnd"/>
          </w:p>
        </w:tc>
        <w:tc>
          <w:tcPr>
            <w:tcW w:w="1036" w:type="pct"/>
          </w:tcPr>
          <w:p w:rsidR="00B13177" w:rsidRDefault="00100B89">
            <w:pPr>
              <w:pStyle w:val="TableParagraph"/>
              <w:ind w:left="58" w:right="50"/>
              <w:jc w:val="center"/>
              <w:rPr>
                <w:sz w:val="28"/>
                <w:lang w:val="en-US" w:eastAsia="en-US"/>
              </w:rPr>
            </w:pPr>
            <w:proofErr w:type="spellStart"/>
            <w:r>
              <w:rPr>
                <w:rFonts w:hint="eastAsia"/>
                <w:sz w:val="28"/>
                <w:lang w:val="en-US" w:eastAsia="en-US"/>
              </w:rPr>
              <w:t>数字影音后期制作</w:t>
            </w:r>
            <w:proofErr w:type="spellEnd"/>
          </w:p>
        </w:tc>
      </w:tr>
      <w:tr w:rsidR="00B13177">
        <w:trPr>
          <w:trHeight w:val="1247"/>
        </w:trPr>
        <w:tc>
          <w:tcPr>
            <w:tcW w:w="689" w:type="pct"/>
            <w:vMerge/>
            <w:vAlign w:val="center"/>
          </w:tcPr>
          <w:p w:rsidR="00B13177" w:rsidRDefault="00B13177">
            <w:pPr>
              <w:pStyle w:val="TableParagraph"/>
              <w:ind w:left="8"/>
              <w:jc w:val="center"/>
              <w:rPr>
                <w:sz w:val="28"/>
                <w:lang w:val="en-US" w:eastAsia="en-US"/>
              </w:rPr>
            </w:pPr>
          </w:p>
        </w:tc>
        <w:tc>
          <w:tcPr>
            <w:tcW w:w="481" w:type="pct"/>
            <w:vAlign w:val="center"/>
          </w:tcPr>
          <w:p w:rsidR="00B13177" w:rsidRDefault="00100B89">
            <w:pPr>
              <w:pStyle w:val="TableParagraph"/>
              <w:ind w:left="8"/>
              <w:jc w:val="center"/>
              <w:rPr>
                <w:sz w:val="28"/>
                <w:lang w:val="en-US" w:eastAsia="en-US"/>
              </w:rPr>
            </w:pPr>
            <w:r>
              <w:rPr>
                <w:rFonts w:hint="eastAsia"/>
                <w:sz w:val="28"/>
                <w:lang w:val="en-US" w:eastAsia="en-US"/>
              </w:rPr>
              <w:t>3</w:t>
            </w:r>
          </w:p>
        </w:tc>
        <w:tc>
          <w:tcPr>
            <w:tcW w:w="1166" w:type="pct"/>
            <w:vAlign w:val="center"/>
          </w:tcPr>
          <w:p w:rsidR="00B13177" w:rsidRDefault="00100B89">
            <w:pPr>
              <w:pStyle w:val="TableParagraph"/>
              <w:ind w:left="136" w:right="125"/>
              <w:jc w:val="center"/>
              <w:rPr>
                <w:sz w:val="28"/>
                <w:lang w:eastAsia="en-US"/>
              </w:rPr>
            </w:pPr>
            <w:proofErr w:type="spellStart"/>
            <w:r>
              <w:rPr>
                <w:rFonts w:hint="eastAsia"/>
                <w:sz w:val="28"/>
                <w:lang w:eastAsia="en-US"/>
              </w:rPr>
              <w:t>视频剪辑师</w:t>
            </w:r>
            <w:proofErr w:type="spellEnd"/>
          </w:p>
        </w:tc>
        <w:tc>
          <w:tcPr>
            <w:tcW w:w="1628" w:type="pct"/>
          </w:tcPr>
          <w:p w:rsidR="00B13177" w:rsidRDefault="00100B89">
            <w:pPr>
              <w:pStyle w:val="TableParagraph"/>
              <w:ind w:left="136" w:right="124"/>
              <w:jc w:val="center"/>
              <w:rPr>
                <w:sz w:val="28"/>
              </w:rPr>
            </w:pPr>
            <w:r>
              <w:rPr>
                <w:rFonts w:hint="eastAsia"/>
                <w:sz w:val="28"/>
              </w:rPr>
              <w:t>多媒体作品制作员</w:t>
            </w:r>
            <w:r>
              <w:rPr>
                <w:rFonts w:hint="eastAsia"/>
                <w:sz w:val="28"/>
              </w:rPr>
              <w:t xml:space="preserve">  </w:t>
            </w:r>
            <w:r>
              <w:rPr>
                <w:rFonts w:hint="eastAsia"/>
                <w:sz w:val="28"/>
              </w:rPr>
              <w:t>劳动与社会保障部</w:t>
            </w:r>
          </w:p>
        </w:tc>
        <w:tc>
          <w:tcPr>
            <w:tcW w:w="1036" w:type="pct"/>
          </w:tcPr>
          <w:p w:rsidR="00B13177" w:rsidRDefault="00100B89">
            <w:pPr>
              <w:pStyle w:val="TableParagraph"/>
              <w:ind w:left="58" w:right="50"/>
              <w:jc w:val="center"/>
              <w:rPr>
                <w:sz w:val="28"/>
                <w:lang w:val="en-US" w:eastAsia="en-US"/>
              </w:rPr>
            </w:pPr>
            <w:proofErr w:type="spellStart"/>
            <w:r>
              <w:rPr>
                <w:rFonts w:hint="eastAsia"/>
                <w:sz w:val="28"/>
                <w:lang w:val="en-US" w:eastAsia="en-US"/>
              </w:rPr>
              <w:t>视频编辑</w:t>
            </w:r>
            <w:proofErr w:type="spellEnd"/>
          </w:p>
        </w:tc>
      </w:tr>
      <w:tr w:rsidR="00B13177">
        <w:trPr>
          <w:trHeight w:val="624"/>
        </w:trPr>
        <w:tc>
          <w:tcPr>
            <w:tcW w:w="689" w:type="pct"/>
            <w:vMerge/>
          </w:tcPr>
          <w:p w:rsidR="00B13177" w:rsidRDefault="00B13177">
            <w:pPr>
              <w:pStyle w:val="TableParagraph"/>
              <w:spacing w:before="134"/>
              <w:ind w:left="8"/>
              <w:jc w:val="center"/>
              <w:rPr>
                <w:sz w:val="28"/>
                <w:lang w:eastAsia="en-US"/>
              </w:rPr>
            </w:pPr>
          </w:p>
        </w:tc>
        <w:tc>
          <w:tcPr>
            <w:tcW w:w="481" w:type="pct"/>
            <w:vAlign w:val="center"/>
          </w:tcPr>
          <w:p w:rsidR="00B13177" w:rsidRDefault="00100B89">
            <w:pPr>
              <w:pStyle w:val="TableParagraph"/>
              <w:spacing w:before="134"/>
              <w:ind w:left="8"/>
              <w:jc w:val="center"/>
              <w:rPr>
                <w:sz w:val="28"/>
                <w:lang w:eastAsia="en-US"/>
              </w:rPr>
            </w:pPr>
            <w:r>
              <w:rPr>
                <w:rFonts w:hint="eastAsia"/>
                <w:sz w:val="28"/>
                <w:lang w:val="en-US" w:eastAsia="en-US"/>
              </w:rPr>
              <w:t>4</w:t>
            </w:r>
          </w:p>
        </w:tc>
        <w:tc>
          <w:tcPr>
            <w:tcW w:w="1166" w:type="pct"/>
            <w:vAlign w:val="center"/>
          </w:tcPr>
          <w:p w:rsidR="00B13177" w:rsidRDefault="00100B89">
            <w:pPr>
              <w:pStyle w:val="TableParagraph"/>
              <w:ind w:left="136" w:right="125"/>
              <w:jc w:val="center"/>
              <w:rPr>
                <w:sz w:val="28"/>
                <w:lang w:eastAsia="en-US"/>
              </w:rPr>
            </w:pPr>
            <w:proofErr w:type="spellStart"/>
            <w:r>
              <w:rPr>
                <w:rFonts w:hint="eastAsia"/>
                <w:sz w:val="28"/>
                <w:lang w:eastAsia="en-US"/>
              </w:rPr>
              <w:t>平面设计</w:t>
            </w:r>
            <w:proofErr w:type="spellEnd"/>
          </w:p>
          <w:p w:rsidR="00B13177" w:rsidRDefault="00100B89">
            <w:pPr>
              <w:pStyle w:val="TableParagraph"/>
              <w:ind w:left="136" w:right="125"/>
              <w:jc w:val="center"/>
              <w:rPr>
                <w:sz w:val="28"/>
                <w:lang w:eastAsia="en-US"/>
              </w:rPr>
            </w:pPr>
            <w:proofErr w:type="spellStart"/>
            <w:r>
              <w:rPr>
                <w:rFonts w:hint="eastAsia"/>
                <w:sz w:val="28"/>
                <w:lang w:eastAsia="en-US"/>
              </w:rPr>
              <w:t>美工</w:t>
            </w:r>
            <w:proofErr w:type="spellEnd"/>
          </w:p>
        </w:tc>
        <w:tc>
          <w:tcPr>
            <w:tcW w:w="1628" w:type="pct"/>
          </w:tcPr>
          <w:p w:rsidR="00B13177" w:rsidRDefault="00100B89">
            <w:pPr>
              <w:pStyle w:val="TableParagraph"/>
              <w:spacing w:before="134"/>
              <w:ind w:left="135" w:right="128"/>
              <w:jc w:val="center"/>
              <w:rPr>
                <w:sz w:val="28"/>
                <w:lang w:val="en-US"/>
              </w:rPr>
            </w:pPr>
            <w:r>
              <w:rPr>
                <w:rFonts w:hint="eastAsia"/>
                <w:sz w:val="28"/>
                <w:lang w:val="en-US"/>
              </w:rPr>
              <w:t>图形图像处理</w:t>
            </w:r>
          </w:p>
          <w:p w:rsidR="00B13177" w:rsidRDefault="00100B89">
            <w:pPr>
              <w:pStyle w:val="TableParagraph"/>
              <w:spacing w:before="134"/>
              <w:ind w:left="135" w:right="128"/>
              <w:jc w:val="center"/>
              <w:rPr>
                <w:sz w:val="28"/>
                <w:lang w:val="en-US"/>
              </w:rPr>
            </w:pPr>
            <w:r>
              <w:rPr>
                <w:rFonts w:hint="eastAsia"/>
                <w:sz w:val="28"/>
                <w:lang w:val="en-US"/>
              </w:rPr>
              <w:t>人力资源社会保障</w:t>
            </w:r>
            <w:proofErr w:type="gramStart"/>
            <w:r>
              <w:rPr>
                <w:rFonts w:hint="eastAsia"/>
                <w:sz w:val="28"/>
                <w:lang w:val="en-US"/>
              </w:rPr>
              <w:t>部职业</w:t>
            </w:r>
            <w:proofErr w:type="gramEnd"/>
            <w:r>
              <w:rPr>
                <w:rFonts w:hint="eastAsia"/>
                <w:sz w:val="28"/>
                <w:lang w:val="en-US"/>
              </w:rPr>
              <w:t>技能鉴定中心</w:t>
            </w:r>
          </w:p>
        </w:tc>
        <w:tc>
          <w:tcPr>
            <w:tcW w:w="1036" w:type="pct"/>
          </w:tcPr>
          <w:p w:rsidR="00B13177" w:rsidRDefault="00100B89">
            <w:pPr>
              <w:pStyle w:val="TableParagraph"/>
              <w:spacing w:before="134"/>
              <w:ind w:left="58" w:right="50"/>
              <w:jc w:val="center"/>
              <w:rPr>
                <w:sz w:val="28"/>
                <w:lang w:val="en-US" w:eastAsia="en-US"/>
              </w:rPr>
            </w:pPr>
            <w:r>
              <w:rPr>
                <w:rFonts w:hint="eastAsia"/>
                <w:sz w:val="28"/>
                <w:lang w:val="en-US" w:eastAsia="en-US"/>
              </w:rPr>
              <w:t>Photoshop</w:t>
            </w:r>
          </w:p>
          <w:p w:rsidR="00B13177" w:rsidRDefault="00100B89">
            <w:pPr>
              <w:pStyle w:val="TableParagraph"/>
              <w:spacing w:before="134"/>
              <w:ind w:left="58" w:right="50"/>
              <w:jc w:val="center"/>
              <w:rPr>
                <w:sz w:val="28"/>
                <w:lang w:val="en-US" w:eastAsia="en-US"/>
              </w:rPr>
            </w:pPr>
            <w:proofErr w:type="spellStart"/>
            <w:r>
              <w:rPr>
                <w:rFonts w:hint="eastAsia"/>
                <w:sz w:val="28"/>
                <w:lang w:val="en-US" w:eastAsia="en-US"/>
              </w:rPr>
              <w:t>CorelDRAW</w:t>
            </w:r>
            <w:proofErr w:type="spellEnd"/>
          </w:p>
          <w:p w:rsidR="00B13177" w:rsidRDefault="00100B89">
            <w:pPr>
              <w:pStyle w:val="TableParagraph"/>
              <w:spacing w:before="134"/>
              <w:ind w:left="58" w:right="50"/>
              <w:jc w:val="center"/>
              <w:rPr>
                <w:sz w:val="28"/>
                <w:lang w:val="en-US" w:eastAsia="en-US"/>
              </w:rPr>
            </w:pPr>
            <w:r>
              <w:rPr>
                <w:rFonts w:hint="eastAsia"/>
                <w:sz w:val="28"/>
                <w:lang w:val="en-US" w:eastAsia="en-US"/>
              </w:rPr>
              <w:t>Illustrator</w:t>
            </w:r>
          </w:p>
        </w:tc>
      </w:tr>
    </w:tbl>
    <w:p w:rsidR="00B13177" w:rsidRDefault="00B13177">
      <w:pPr>
        <w:ind w:leftChars="200" w:left="420"/>
        <w:rPr>
          <w:rFonts w:ascii="黑体" w:eastAsia="黑体" w:hAnsi="黑体"/>
          <w:sz w:val="32"/>
          <w:szCs w:val="32"/>
        </w:rPr>
      </w:pPr>
    </w:p>
    <w:p w:rsidR="00B13177" w:rsidRDefault="00100B89">
      <w:pPr>
        <w:spacing w:line="480" w:lineRule="exact"/>
        <w:ind w:firstLineChars="200" w:firstLine="640"/>
        <w:rPr>
          <w:rFonts w:ascii="黑体" w:eastAsia="黑体" w:hAnsi="黑体"/>
          <w:sz w:val="32"/>
          <w:szCs w:val="32"/>
        </w:rPr>
      </w:pPr>
      <w:r>
        <w:rPr>
          <w:rFonts w:ascii="黑体" w:eastAsia="黑体" w:hAnsi="黑体"/>
          <w:sz w:val="32"/>
          <w:szCs w:val="32"/>
        </w:rPr>
        <w:lastRenderedPageBreak/>
        <w:t>五、培养目标与培养规格</w:t>
      </w:r>
    </w:p>
    <w:p w:rsidR="00B13177" w:rsidRDefault="00100B89">
      <w:pPr>
        <w:spacing w:line="480" w:lineRule="exact"/>
        <w:ind w:firstLineChars="200" w:firstLine="562"/>
        <w:rPr>
          <w:rFonts w:ascii="宋体" w:eastAsia="宋体" w:hAnsi="宋体" w:cs="宋体"/>
          <w:sz w:val="28"/>
          <w:szCs w:val="28"/>
        </w:rPr>
      </w:pPr>
      <w:r>
        <w:rPr>
          <w:rFonts w:ascii="宋体" w:eastAsia="宋体" w:hAnsi="宋体" w:cs="宋体" w:hint="eastAsia"/>
          <w:b/>
          <w:bCs/>
          <w:sz w:val="28"/>
          <w:szCs w:val="28"/>
        </w:rPr>
        <w:t>（一）培养目标</w:t>
      </w:r>
    </w:p>
    <w:p w:rsidR="00B13177" w:rsidRDefault="00100B89">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本专业坚持立德树人，主要面向计算机平面设计领域，培养在生产、服务第一线能从事计算机图形图像处理、广告设计与制作、</w:t>
      </w:r>
      <w:r>
        <w:rPr>
          <w:rFonts w:ascii="仿宋" w:eastAsia="仿宋" w:hAnsi="仿宋" w:cs="宋体" w:hint="eastAsia"/>
          <w:sz w:val="28"/>
          <w:szCs w:val="28"/>
        </w:rPr>
        <w:t>VI</w:t>
      </w:r>
      <w:r>
        <w:rPr>
          <w:rFonts w:ascii="仿宋" w:eastAsia="仿宋" w:hAnsi="仿宋" w:cs="宋体" w:hint="eastAsia"/>
          <w:sz w:val="28"/>
          <w:szCs w:val="28"/>
        </w:rPr>
        <w:t>设计、包装设计、网页美工、商业美工、数字影像处理等职业岗位群工作，具有良好的职业素质和较强的实践能力的高素质劳动者和技能型人才。</w:t>
      </w:r>
    </w:p>
    <w:p w:rsidR="00B13177" w:rsidRDefault="00100B89">
      <w:pPr>
        <w:spacing w:line="480" w:lineRule="exact"/>
        <w:ind w:firstLineChars="200" w:firstLine="562"/>
        <w:rPr>
          <w:rFonts w:ascii="宋体" w:eastAsia="宋体" w:hAnsi="宋体" w:cs="宋体"/>
          <w:sz w:val="28"/>
          <w:szCs w:val="28"/>
        </w:rPr>
      </w:pPr>
      <w:r>
        <w:rPr>
          <w:rFonts w:ascii="宋体" w:eastAsia="宋体" w:hAnsi="宋体" w:cs="宋体" w:hint="eastAsia"/>
          <w:b/>
          <w:bCs/>
          <w:sz w:val="28"/>
          <w:szCs w:val="28"/>
        </w:rPr>
        <w:t>（二）培养规格</w:t>
      </w:r>
    </w:p>
    <w:p w:rsidR="00B13177" w:rsidRDefault="00100B89">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1</w:t>
      </w:r>
      <w:r>
        <w:rPr>
          <w:rFonts w:ascii="仿宋" w:eastAsia="仿宋" w:hAnsi="仿宋" w:cs="宋体" w:hint="eastAsia"/>
          <w:sz w:val="28"/>
          <w:szCs w:val="28"/>
        </w:rPr>
        <w:t>、职业素养</w:t>
      </w:r>
    </w:p>
    <w:p w:rsidR="00B13177" w:rsidRDefault="00100B89">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w:t>
      </w:r>
      <w:r>
        <w:rPr>
          <w:rFonts w:ascii="仿宋" w:eastAsia="仿宋" w:hAnsi="仿宋" w:cs="宋体" w:hint="eastAsia"/>
          <w:sz w:val="28"/>
          <w:szCs w:val="28"/>
        </w:rPr>
        <w:t>1</w:t>
      </w:r>
      <w:r>
        <w:rPr>
          <w:rFonts w:ascii="仿宋" w:eastAsia="仿宋" w:hAnsi="仿宋" w:cs="宋体" w:hint="eastAsia"/>
          <w:sz w:val="28"/>
          <w:szCs w:val="28"/>
        </w:rPr>
        <w:t>）具有良好的</w:t>
      </w:r>
      <w:r>
        <w:rPr>
          <w:rFonts w:ascii="仿宋" w:eastAsia="仿宋" w:hAnsi="仿宋" w:cs="宋体" w:hint="eastAsia"/>
          <w:sz w:val="28"/>
          <w:szCs w:val="28"/>
        </w:rPr>
        <w:t>职业道德，能自觉遵守行业法规、规范和企业规章制度</w:t>
      </w:r>
      <w:r>
        <w:rPr>
          <w:rFonts w:ascii="仿宋" w:eastAsia="仿宋" w:hAnsi="仿宋" w:cs="宋体" w:hint="eastAsia"/>
          <w:sz w:val="28"/>
          <w:szCs w:val="28"/>
        </w:rPr>
        <w:t>。</w:t>
      </w:r>
    </w:p>
    <w:p w:rsidR="00B13177" w:rsidRDefault="00100B89">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w:t>
      </w:r>
      <w:r>
        <w:rPr>
          <w:rFonts w:ascii="仿宋" w:eastAsia="仿宋" w:hAnsi="仿宋" w:cs="宋体" w:hint="eastAsia"/>
          <w:sz w:val="28"/>
          <w:szCs w:val="28"/>
        </w:rPr>
        <w:t>2</w:t>
      </w:r>
      <w:r>
        <w:rPr>
          <w:rFonts w:ascii="仿宋" w:eastAsia="仿宋" w:hAnsi="仿宋" w:cs="宋体" w:hint="eastAsia"/>
          <w:sz w:val="28"/>
          <w:szCs w:val="28"/>
        </w:rPr>
        <w:t>）具有</w:t>
      </w:r>
      <w:r>
        <w:rPr>
          <w:rFonts w:ascii="仿宋" w:eastAsia="仿宋" w:hAnsi="仿宋" w:cs="宋体" w:hint="eastAsia"/>
          <w:sz w:val="28"/>
          <w:szCs w:val="28"/>
        </w:rPr>
        <w:t>良好的人际交往、团队协作能力和客户服务意识</w:t>
      </w:r>
      <w:r>
        <w:rPr>
          <w:rFonts w:ascii="仿宋" w:eastAsia="仿宋" w:hAnsi="仿宋" w:cs="宋体" w:hint="eastAsia"/>
          <w:sz w:val="28"/>
          <w:szCs w:val="28"/>
        </w:rPr>
        <w:t>。</w:t>
      </w:r>
    </w:p>
    <w:p w:rsidR="00B13177" w:rsidRDefault="00100B89">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w:t>
      </w:r>
      <w:r>
        <w:rPr>
          <w:rFonts w:ascii="仿宋" w:eastAsia="仿宋" w:hAnsi="仿宋" w:cs="宋体" w:hint="eastAsia"/>
          <w:sz w:val="28"/>
          <w:szCs w:val="28"/>
        </w:rPr>
        <w:t>3</w:t>
      </w:r>
      <w:r>
        <w:rPr>
          <w:rFonts w:ascii="仿宋" w:eastAsia="仿宋" w:hAnsi="仿宋" w:cs="宋体" w:hint="eastAsia"/>
          <w:sz w:val="28"/>
          <w:szCs w:val="28"/>
        </w:rPr>
        <w:t>）</w:t>
      </w:r>
      <w:r>
        <w:rPr>
          <w:rFonts w:ascii="仿宋" w:eastAsia="仿宋" w:hAnsi="仿宋" w:cs="宋体" w:hint="eastAsia"/>
          <w:sz w:val="28"/>
          <w:szCs w:val="28"/>
        </w:rPr>
        <w:t>具备相关的信息安全、知识产权保护和质量规范意识</w:t>
      </w:r>
      <w:r>
        <w:rPr>
          <w:rFonts w:ascii="仿宋" w:eastAsia="仿宋" w:hAnsi="仿宋" w:cs="宋体" w:hint="eastAsia"/>
          <w:sz w:val="28"/>
          <w:szCs w:val="28"/>
        </w:rPr>
        <w:t>。</w:t>
      </w:r>
    </w:p>
    <w:p w:rsidR="00B13177" w:rsidRDefault="00100B89">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w:t>
      </w:r>
      <w:r>
        <w:rPr>
          <w:rFonts w:ascii="仿宋" w:eastAsia="仿宋" w:hAnsi="仿宋" w:cs="宋体" w:hint="eastAsia"/>
          <w:sz w:val="28"/>
          <w:szCs w:val="28"/>
        </w:rPr>
        <w:t>4</w:t>
      </w:r>
      <w:r>
        <w:rPr>
          <w:rFonts w:ascii="仿宋" w:eastAsia="仿宋" w:hAnsi="仿宋" w:cs="宋体" w:hint="eastAsia"/>
          <w:sz w:val="28"/>
          <w:szCs w:val="28"/>
        </w:rPr>
        <w:t>）具有</w:t>
      </w:r>
      <w:proofErr w:type="gramStart"/>
      <w:r>
        <w:rPr>
          <w:rFonts w:ascii="仿宋" w:eastAsia="仿宋" w:hAnsi="仿宋" w:cs="宋体" w:hint="eastAsia"/>
          <w:sz w:val="28"/>
          <w:szCs w:val="28"/>
        </w:rPr>
        <w:t>获取动漫及</w:t>
      </w:r>
      <w:proofErr w:type="gramEnd"/>
      <w:r>
        <w:rPr>
          <w:rFonts w:ascii="仿宋" w:eastAsia="仿宋" w:hAnsi="仿宋" w:cs="宋体" w:hint="eastAsia"/>
          <w:sz w:val="28"/>
          <w:szCs w:val="28"/>
        </w:rPr>
        <w:t>游戏制作领域前沿技术信息、学习新知识的能力</w:t>
      </w:r>
      <w:r>
        <w:rPr>
          <w:rFonts w:ascii="仿宋" w:eastAsia="仿宋" w:hAnsi="仿宋" w:cs="宋体" w:hint="eastAsia"/>
          <w:sz w:val="28"/>
          <w:szCs w:val="28"/>
        </w:rPr>
        <w:t>。</w:t>
      </w:r>
    </w:p>
    <w:p w:rsidR="00B13177" w:rsidRDefault="00100B89">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w:t>
      </w:r>
      <w:r>
        <w:rPr>
          <w:rFonts w:ascii="仿宋" w:eastAsia="仿宋" w:hAnsi="仿宋" w:cs="宋体" w:hint="eastAsia"/>
          <w:sz w:val="28"/>
          <w:szCs w:val="28"/>
        </w:rPr>
        <w:t>5</w:t>
      </w:r>
      <w:r>
        <w:rPr>
          <w:rFonts w:ascii="仿宋" w:eastAsia="仿宋" w:hAnsi="仿宋" w:cs="宋体" w:hint="eastAsia"/>
          <w:sz w:val="28"/>
          <w:szCs w:val="28"/>
        </w:rPr>
        <w:t>）具有</w:t>
      </w:r>
      <w:r>
        <w:rPr>
          <w:rFonts w:ascii="仿宋" w:eastAsia="仿宋" w:hAnsi="仿宋" w:cs="宋体" w:hint="eastAsia"/>
          <w:sz w:val="28"/>
          <w:szCs w:val="28"/>
        </w:rPr>
        <w:t>一定的美学艺术修养</w:t>
      </w:r>
      <w:r>
        <w:rPr>
          <w:rFonts w:ascii="仿宋" w:eastAsia="仿宋" w:hAnsi="仿宋" w:cs="宋体" w:hint="eastAsia"/>
          <w:sz w:val="28"/>
          <w:szCs w:val="28"/>
        </w:rPr>
        <w:t>。</w:t>
      </w:r>
    </w:p>
    <w:p w:rsidR="00B13177" w:rsidRDefault="00100B89">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w:t>
      </w:r>
      <w:r>
        <w:rPr>
          <w:rFonts w:ascii="仿宋" w:eastAsia="仿宋" w:hAnsi="仿宋" w:cs="宋体" w:hint="eastAsia"/>
          <w:sz w:val="28"/>
          <w:szCs w:val="28"/>
        </w:rPr>
        <w:t>6</w:t>
      </w:r>
      <w:r>
        <w:rPr>
          <w:rFonts w:ascii="仿宋" w:eastAsia="仿宋" w:hAnsi="仿宋" w:cs="宋体" w:hint="eastAsia"/>
          <w:sz w:val="28"/>
          <w:szCs w:val="28"/>
        </w:rPr>
        <w:t>）具有</w:t>
      </w:r>
      <w:r>
        <w:rPr>
          <w:rFonts w:ascii="仿宋" w:eastAsia="仿宋" w:hAnsi="仿宋" w:cs="宋体" w:hint="eastAsia"/>
          <w:sz w:val="28"/>
          <w:szCs w:val="28"/>
        </w:rPr>
        <w:t>熟练的信息技术应用</w:t>
      </w:r>
      <w:r>
        <w:rPr>
          <w:rFonts w:ascii="仿宋" w:eastAsia="仿宋" w:hAnsi="仿宋" w:cs="宋体" w:hint="eastAsia"/>
          <w:sz w:val="28"/>
          <w:szCs w:val="28"/>
        </w:rPr>
        <w:t>能力。</w:t>
      </w:r>
    </w:p>
    <w:p w:rsidR="00B13177" w:rsidRDefault="00100B89">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2</w:t>
      </w:r>
      <w:r>
        <w:rPr>
          <w:rFonts w:ascii="仿宋" w:eastAsia="仿宋" w:hAnsi="仿宋" w:cs="宋体" w:hint="eastAsia"/>
          <w:sz w:val="28"/>
          <w:szCs w:val="28"/>
        </w:rPr>
        <w:t>、专业知识</w:t>
      </w:r>
      <w:r>
        <w:rPr>
          <w:rFonts w:ascii="仿宋" w:eastAsia="仿宋" w:hAnsi="仿宋" w:cs="宋体" w:hint="eastAsia"/>
          <w:sz w:val="28"/>
          <w:szCs w:val="28"/>
        </w:rPr>
        <w:t>和技能</w:t>
      </w:r>
    </w:p>
    <w:p w:rsidR="00B13177" w:rsidRDefault="00100B89">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w:t>
      </w:r>
      <w:r>
        <w:rPr>
          <w:rFonts w:ascii="仿宋" w:eastAsia="仿宋" w:hAnsi="仿宋" w:cs="宋体" w:hint="eastAsia"/>
          <w:sz w:val="28"/>
          <w:szCs w:val="28"/>
        </w:rPr>
        <w:t>1</w:t>
      </w:r>
      <w:r>
        <w:rPr>
          <w:rFonts w:ascii="仿宋" w:eastAsia="仿宋" w:hAnsi="仿宋" w:cs="宋体" w:hint="eastAsia"/>
          <w:sz w:val="28"/>
          <w:szCs w:val="28"/>
        </w:rPr>
        <w:t>）</w:t>
      </w:r>
      <w:r>
        <w:rPr>
          <w:rFonts w:ascii="仿宋" w:eastAsia="仿宋" w:hAnsi="仿宋" w:cs="宋体" w:hint="eastAsia"/>
          <w:sz w:val="28"/>
          <w:szCs w:val="28"/>
        </w:rPr>
        <w:t>具有计算机主流操作系统、网络、常用办公及工具软件的基本应用能力。</w:t>
      </w:r>
    </w:p>
    <w:p w:rsidR="00B13177" w:rsidRDefault="00100B89">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w:t>
      </w:r>
      <w:r>
        <w:rPr>
          <w:rFonts w:ascii="仿宋" w:eastAsia="仿宋" w:hAnsi="仿宋" w:cs="宋体" w:hint="eastAsia"/>
          <w:sz w:val="28"/>
          <w:szCs w:val="28"/>
        </w:rPr>
        <w:t>2</w:t>
      </w:r>
      <w:r>
        <w:rPr>
          <w:rFonts w:ascii="仿宋" w:eastAsia="仿宋" w:hAnsi="仿宋" w:cs="宋体" w:hint="eastAsia"/>
          <w:sz w:val="28"/>
          <w:szCs w:val="28"/>
        </w:rPr>
        <w:t>）具有</w:t>
      </w:r>
      <w:proofErr w:type="gramStart"/>
      <w:r>
        <w:rPr>
          <w:rFonts w:ascii="仿宋" w:eastAsia="仿宋" w:hAnsi="仿宋" w:cs="宋体" w:hint="eastAsia"/>
          <w:sz w:val="28"/>
          <w:szCs w:val="28"/>
        </w:rPr>
        <w:t>与动漫及</w:t>
      </w:r>
      <w:proofErr w:type="gramEnd"/>
      <w:r>
        <w:rPr>
          <w:rFonts w:ascii="仿宋" w:eastAsia="仿宋" w:hAnsi="仿宋" w:cs="宋体" w:hint="eastAsia"/>
          <w:sz w:val="28"/>
          <w:szCs w:val="28"/>
        </w:rPr>
        <w:t>游戏制作相关的美术、音乐、文学等方面的素养。</w:t>
      </w:r>
    </w:p>
    <w:p w:rsidR="00B13177" w:rsidRDefault="00100B89">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w:t>
      </w:r>
      <w:r>
        <w:rPr>
          <w:rFonts w:ascii="仿宋" w:eastAsia="仿宋" w:hAnsi="仿宋" w:cs="宋体" w:hint="eastAsia"/>
          <w:sz w:val="28"/>
          <w:szCs w:val="28"/>
        </w:rPr>
        <w:t>3</w:t>
      </w:r>
      <w:r>
        <w:rPr>
          <w:rFonts w:ascii="仿宋" w:eastAsia="仿宋" w:hAnsi="仿宋" w:cs="宋体" w:hint="eastAsia"/>
          <w:sz w:val="28"/>
          <w:szCs w:val="28"/>
        </w:rPr>
        <w:t>）</w:t>
      </w:r>
      <w:r>
        <w:rPr>
          <w:rFonts w:ascii="仿宋" w:eastAsia="仿宋" w:hAnsi="仿宋" w:cs="宋体" w:hint="eastAsia"/>
          <w:sz w:val="28"/>
          <w:szCs w:val="28"/>
        </w:rPr>
        <w:t>掌握素描、速写和色彩的基础知识及绘制技能。</w:t>
      </w:r>
    </w:p>
    <w:p w:rsidR="00B13177" w:rsidRDefault="00100B89">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w:t>
      </w:r>
      <w:r>
        <w:rPr>
          <w:rFonts w:ascii="仿宋" w:eastAsia="仿宋" w:hAnsi="仿宋" w:cs="宋体" w:hint="eastAsia"/>
          <w:sz w:val="28"/>
          <w:szCs w:val="28"/>
        </w:rPr>
        <w:t>4</w:t>
      </w:r>
      <w:r>
        <w:rPr>
          <w:rFonts w:ascii="仿宋" w:eastAsia="仿宋" w:hAnsi="仿宋" w:cs="宋体" w:hint="eastAsia"/>
          <w:sz w:val="28"/>
          <w:szCs w:val="28"/>
        </w:rPr>
        <w:t>）</w:t>
      </w:r>
      <w:proofErr w:type="gramStart"/>
      <w:r>
        <w:rPr>
          <w:rFonts w:ascii="仿宋" w:eastAsia="仿宋" w:hAnsi="仿宋" w:cs="宋体" w:hint="eastAsia"/>
          <w:sz w:val="28"/>
          <w:szCs w:val="28"/>
        </w:rPr>
        <w:t>掌握动漫手绘</w:t>
      </w:r>
      <w:proofErr w:type="gramEnd"/>
      <w:r>
        <w:rPr>
          <w:rFonts w:ascii="仿宋" w:eastAsia="仿宋" w:hAnsi="仿宋" w:cs="宋体" w:hint="eastAsia"/>
          <w:sz w:val="28"/>
          <w:szCs w:val="28"/>
        </w:rPr>
        <w:t>与上色的技能。</w:t>
      </w:r>
    </w:p>
    <w:p w:rsidR="00B13177" w:rsidRDefault="00100B89">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w:t>
      </w:r>
      <w:r>
        <w:rPr>
          <w:rFonts w:ascii="仿宋" w:eastAsia="仿宋" w:hAnsi="仿宋" w:cs="宋体" w:hint="eastAsia"/>
          <w:sz w:val="28"/>
          <w:szCs w:val="28"/>
        </w:rPr>
        <w:t>5</w:t>
      </w:r>
      <w:r>
        <w:rPr>
          <w:rFonts w:ascii="仿宋" w:eastAsia="仿宋" w:hAnsi="仿宋" w:cs="宋体" w:hint="eastAsia"/>
          <w:sz w:val="28"/>
          <w:szCs w:val="28"/>
        </w:rPr>
        <w:t>）</w:t>
      </w:r>
      <w:r>
        <w:rPr>
          <w:rFonts w:ascii="仿宋" w:eastAsia="仿宋" w:hAnsi="仿宋" w:cs="宋体" w:hint="eastAsia"/>
          <w:sz w:val="28"/>
          <w:szCs w:val="28"/>
        </w:rPr>
        <w:t>具有使用主流平面设计软件进行图形绘制、图文编辑、图像处理、网页美工等设计创意的能力。</w:t>
      </w:r>
    </w:p>
    <w:p w:rsidR="00B13177" w:rsidRDefault="00100B89">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w:t>
      </w:r>
      <w:r>
        <w:rPr>
          <w:rFonts w:ascii="仿宋" w:eastAsia="仿宋" w:hAnsi="仿宋" w:cs="宋体" w:hint="eastAsia"/>
          <w:sz w:val="28"/>
          <w:szCs w:val="28"/>
        </w:rPr>
        <w:t>6</w:t>
      </w:r>
      <w:r>
        <w:rPr>
          <w:rFonts w:ascii="仿宋" w:eastAsia="仿宋" w:hAnsi="仿宋" w:cs="宋体" w:hint="eastAsia"/>
          <w:sz w:val="28"/>
          <w:szCs w:val="28"/>
        </w:rPr>
        <w:t>）</w:t>
      </w:r>
      <w:r>
        <w:rPr>
          <w:rFonts w:ascii="仿宋" w:eastAsia="仿宋" w:hAnsi="仿宋" w:cs="宋体" w:hint="eastAsia"/>
          <w:sz w:val="28"/>
          <w:szCs w:val="28"/>
        </w:rPr>
        <w:t>掌握主流二维动画设计软件的操作和平面动画作品的制作技能。</w:t>
      </w:r>
    </w:p>
    <w:p w:rsidR="00B13177" w:rsidRDefault="00100B89">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w:t>
      </w:r>
      <w:r>
        <w:rPr>
          <w:rFonts w:ascii="仿宋" w:eastAsia="仿宋" w:hAnsi="仿宋" w:cs="宋体" w:hint="eastAsia"/>
          <w:sz w:val="28"/>
          <w:szCs w:val="28"/>
        </w:rPr>
        <w:t>7</w:t>
      </w:r>
      <w:r>
        <w:rPr>
          <w:rFonts w:ascii="仿宋" w:eastAsia="仿宋" w:hAnsi="仿宋" w:cs="宋体" w:hint="eastAsia"/>
          <w:sz w:val="28"/>
          <w:szCs w:val="28"/>
        </w:rPr>
        <w:t>）</w:t>
      </w:r>
      <w:r>
        <w:rPr>
          <w:rFonts w:ascii="仿宋" w:eastAsia="仿宋" w:hAnsi="仿宋" w:cs="宋体" w:hint="eastAsia"/>
          <w:sz w:val="28"/>
          <w:szCs w:val="28"/>
        </w:rPr>
        <w:t>熟悉基础建模、材质与灯光、动画控制等三维设计方法，掌握运用三维动画制作工具进行角色模型、剧情场景和动作动画的制作技能。</w:t>
      </w:r>
    </w:p>
    <w:p w:rsidR="00B13177" w:rsidRDefault="00100B89">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w:t>
      </w:r>
      <w:r>
        <w:rPr>
          <w:rFonts w:ascii="仿宋" w:eastAsia="仿宋" w:hAnsi="仿宋" w:cs="宋体" w:hint="eastAsia"/>
          <w:sz w:val="28"/>
          <w:szCs w:val="28"/>
        </w:rPr>
        <w:t>8</w:t>
      </w:r>
      <w:r>
        <w:rPr>
          <w:rFonts w:ascii="仿宋" w:eastAsia="仿宋" w:hAnsi="仿宋" w:cs="宋体" w:hint="eastAsia"/>
          <w:sz w:val="28"/>
          <w:szCs w:val="28"/>
        </w:rPr>
        <w:t>）</w:t>
      </w:r>
      <w:r>
        <w:rPr>
          <w:rFonts w:ascii="仿宋" w:eastAsia="仿宋" w:hAnsi="仿宋" w:cs="宋体" w:hint="eastAsia"/>
          <w:sz w:val="28"/>
          <w:szCs w:val="28"/>
        </w:rPr>
        <w:t>掌握录音、音效处理与合成、视频采集、</w:t>
      </w:r>
      <w:proofErr w:type="gramStart"/>
      <w:r>
        <w:rPr>
          <w:rFonts w:ascii="仿宋" w:eastAsia="仿宋" w:hAnsi="仿宋" w:cs="宋体" w:hint="eastAsia"/>
          <w:sz w:val="28"/>
          <w:szCs w:val="28"/>
        </w:rPr>
        <w:t>动漫素材</w:t>
      </w:r>
      <w:proofErr w:type="gramEnd"/>
      <w:r>
        <w:rPr>
          <w:rFonts w:ascii="仿宋" w:eastAsia="仿宋" w:hAnsi="仿宋" w:cs="宋体" w:hint="eastAsia"/>
          <w:sz w:val="28"/>
          <w:szCs w:val="28"/>
        </w:rPr>
        <w:t>处理与导入、影像编辑、影像特效、配音配乐、字幕制作、影音输出等操作技能。</w:t>
      </w:r>
    </w:p>
    <w:p w:rsidR="00B13177" w:rsidRDefault="00100B89">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w:t>
      </w:r>
      <w:r>
        <w:rPr>
          <w:rFonts w:ascii="仿宋" w:eastAsia="仿宋" w:hAnsi="仿宋" w:cs="宋体" w:hint="eastAsia"/>
          <w:sz w:val="28"/>
          <w:szCs w:val="28"/>
        </w:rPr>
        <w:t>9</w:t>
      </w:r>
      <w:r>
        <w:rPr>
          <w:rFonts w:ascii="仿宋" w:eastAsia="仿宋" w:hAnsi="仿宋" w:cs="宋体" w:hint="eastAsia"/>
          <w:sz w:val="28"/>
          <w:szCs w:val="28"/>
        </w:rPr>
        <w:t>）</w:t>
      </w:r>
      <w:r>
        <w:rPr>
          <w:rFonts w:ascii="仿宋" w:eastAsia="仿宋" w:hAnsi="仿宋" w:cs="宋体" w:hint="eastAsia"/>
          <w:sz w:val="28"/>
          <w:szCs w:val="28"/>
        </w:rPr>
        <w:t>熟悉简单电脑游戏的制作、部署、系统维护和管理运营的初级知识和技能。</w:t>
      </w:r>
    </w:p>
    <w:p w:rsidR="00B13177" w:rsidRDefault="00100B89">
      <w:pPr>
        <w:spacing w:line="480" w:lineRule="exact"/>
        <w:ind w:firstLineChars="200" w:firstLine="562"/>
        <w:rPr>
          <w:rFonts w:ascii="仿宋" w:eastAsia="仿宋" w:hAnsi="仿宋" w:cs="宋体"/>
          <w:b/>
          <w:bCs/>
          <w:sz w:val="28"/>
          <w:szCs w:val="28"/>
        </w:rPr>
      </w:pPr>
      <w:r>
        <w:rPr>
          <w:rFonts w:ascii="仿宋" w:eastAsia="仿宋" w:hAnsi="仿宋" w:cs="宋体" w:hint="eastAsia"/>
          <w:b/>
          <w:bCs/>
          <w:sz w:val="28"/>
          <w:szCs w:val="28"/>
        </w:rPr>
        <w:lastRenderedPageBreak/>
        <w:t>专业（技能）方向—</w:t>
      </w:r>
      <w:proofErr w:type="gramStart"/>
      <w:r>
        <w:rPr>
          <w:rFonts w:ascii="仿宋" w:eastAsia="仿宋" w:hAnsi="仿宋" w:cs="宋体" w:hint="eastAsia"/>
          <w:b/>
          <w:bCs/>
          <w:sz w:val="28"/>
          <w:szCs w:val="28"/>
        </w:rPr>
        <w:t>一</w:t>
      </w:r>
      <w:proofErr w:type="gramEnd"/>
      <w:r>
        <w:rPr>
          <w:rFonts w:ascii="仿宋" w:eastAsia="仿宋" w:hAnsi="仿宋" w:cs="宋体" w:hint="eastAsia"/>
          <w:b/>
          <w:bCs/>
          <w:sz w:val="28"/>
          <w:szCs w:val="28"/>
        </w:rPr>
        <w:t>动画片制作</w:t>
      </w:r>
    </w:p>
    <w:p w:rsidR="00B13177" w:rsidRDefault="00100B89">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w:t>
      </w:r>
      <w:r>
        <w:rPr>
          <w:rFonts w:ascii="仿宋" w:eastAsia="仿宋" w:hAnsi="仿宋" w:cs="宋体" w:hint="eastAsia"/>
          <w:sz w:val="28"/>
          <w:szCs w:val="28"/>
        </w:rPr>
        <w:t>1</w:t>
      </w:r>
      <w:r>
        <w:rPr>
          <w:rFonts w:ascii="仿宋" w:eastAsia="仿宋" w:hAnsi="仿宋" w:cs="宋体" w:hint="eastAsia"/>
          <w:sz w:val="28"/>
          <w:szCs w:val="28"/>
        </w:rPr>
        <w:t>）</w:t>
      </w:r>
      <w:r>
        <w:rPr>
          <w:rFonts w:ascii="仿宋" w:eastAsia="仿宋" w:hAnsi="仿宋" w:cs="宋体" w:hint="eastAsia"/>
          <w:sz w:val="28"/>
          <w:szCs w:val="28"/>
        </w:rPr>
        <w:t>熟悉动画的基本原理和基础理论，具有在实践中融会贯通的能力。</w:t>
      </w:r>
    </w:p>
    <w:p w:rsidR="00B13177" w:rsidRDefault="00100B89">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w:t>
      </w:r>
      <w:r>
        <w:rPr>
          <w:rFonts w:ascii="仿宋" w:eastAsia="仿宋" w:hAnsi="仿宋" w:cs="宋体" w:hint="eastAsia"/>
          <w:sz w:val="28"/>
          <w:szCs w:val="28"/>
        </w:rPr>
        <w:t>2</w:t>
      </w:r>
      <w:r>
        <w:rPr>
          <w:rFonts w:ascii="仿宋" w:eastAsia="仿宋" w:hAnsi="仿宋" w:cs="宋体" w:hint="eastAsia"/>
          <w:sz w:val="28"/>
          <w:szCs w:val="28"/>
        </w:rPr>
        <w:t>）</w:t>
      </w:r>
      <w:r>
        <w:rPr>
          <w:rFonts w:ascii="仿宋" w:eastAsia="仿宋" w:hAnsi="仿宋" w:cs="宋体" w:hint="eastAsia"/>
          <w:sz w:val="28"/>
          <w:szCs w:val="28"/>
        </w:rPr>
        <w:t>具有较高的审美素养，较强的视觉感受能力和视觉表现能力。</w:t>
      </w:r>
    </w:p>
    <w:p w:rsidR="00B13177" w:rsidRDefault="00100B89">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w:t>
      </w:r>
      <w:r>
        <w:rPr>
          <w:rFonts w:ascii="仿宋" w:eastAsia="仿宋" w:hAnsi="仿宋" w:cs="宋体" w:hint="eastAsia"/>
          <w:sz w:val="28"/>
          <w:szCs w:val="28"/>
        </w:rPr>
        <w:t>3</w:t>
      </w:r>
      <w:r>
        <w:rPr>
          <w:rFonts w:ascii="仿宋" w:eastAsia="仿宋" w:hAnsi="仿宋" w:cs="宋体" w:hint="eastAsia"/>
          <w:sz w:val="28"/>
          <w:szCs w:val="28"/>
        </w:rPr>
        <w:t>）</w:t>
      </w:r>
      <w:r>
        <w:rPr>
          <w:rFonts w:ascii="仿宋" w:eastAsia="仿宋" w:hAnsi="仿宋" w:cs="宋体" w:hint="eastAsia"/>
          <w:sz w:val="28"/>
          <w:szCs w:val="28"/>
        </w:rPr>
        <w:t>掌握二维动画、三维动画的各种表现语言和表现技巧，具有一定的动画设计和创意能力。</w:t>
      </w:r>
    </w:p>
    <w:p w:rsidR="00B13177" w:rsidRDefault="00100B89">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w:t>
      </w:r>
      <w:r>
        <w:rPr>
          <w:rFonts w:ascii="仿宋" w:eastAsia="仿宋" w:hAnsi="仿宋" w:cs="宋体" w:hint="eastAsia"/>
          <w:sz w:val="28"/>
          <w:szCs w:val="28"/>
        </w:rPr>
        <w:t>4</w:t>
      </w:r>
      <w:r>
        <w:rPr>
          <w:rFonts w:ascii="仿宋" w:eastAsia="仿宋" w:hAnsi="仿宋" w:cs="宋体" w:hint="eastAsia"/>
          <w:sz w:val="28"/>
          <w:szCs w:val="28"/>
        </w:rPr>
        <w:t>）</w:t>
      </w:r>
      <w:r>
        <w:rPr>
          <w:rFonts w:ascii="仿宋" w:eastAsia="仿宋" w:hAnsi="仿宋" w:cs="宋体" w:hint="eastAsia"/>
          <w:sz w:val="28"/>
          <w:szCs w:val="28"/>
        </w:rPr>
        <w:t>掌握常用动画制作软件的功能、特点，具有动画片的制作能力。</w:t>
      </w:r>
    </w:p>
    <w:p w:rsidR="00B13177" w:rsidRDefault="00100B89">
      <w:pPr>
        <w:spacing w:line="480" w:lineRule="exact"/>
        <w:ind w:firstLineChars="200" w:firstLine="562"/>
        <w:rPr>
          <w:rFonts w:ascii="仿宋" w:eastAsia="仿宋" w:hAnsi="仿宋" w:cs="宋体"/>
          <w:b/>
          <w:bCs/>
          <w:sz w:val="28"/>
          <w:szCs w:val="28"/>
        </w:rPr>
      </w:pPr>
      <w:r>
        <w:rPr>
          <w:rFonts w:ascii="仿宋" w:eastAsia="仿宋" w:hAnsi="仿宋" w:cs="宋体" w:hint="eastAsia"/>
          <w:b/>
          <w:bCs/>
          <w:sz w:val="28"/>
          <w:szCs w:val="28"/>
        </w:rPr>
        <w:t>专业（技能</w:t>
      </w:r>
      <w:r>
        <w:rPr>
          <w:rFonts w:ascii="仿宋" w:eastAsia="仿宋" w:hAnsi="仿宋" w:cs="宋体" w:hint="eastAsia"/>
          <w:b/>
          <w:bCs/>
          <w:sz w:val="28"/>
          <w:szCs w:val="28"/>
        </w:rPr>
        <w:t>)</w:t>
      </w:r>
      <w:r>
        <w:rPr>
          <w:rFonts w:ascii="仿宋" w:eastAsia="仿宋" w:hAnsi="仿宋" w:cs="宋体" w:hint="eastAsia"/>
          <w:b/>
          <w:bCs/>
          <w:sz w:val="28"/>
          <w:szCs w:val="28"/>
        </w:rPr>
        <w:t>方向</w:t>
      </w:r>
      <w:proofErr w:type="gramStart"/>
      <w:r>
        <w:rPr>
          <w:rFonts w:ascii="仿宋" w:eastAsia="仿宋" w:hAnsi="仿宋" w:cs="宋体" w:hint="eastAsia"/>
          <w:b/>
          <w:bCs/>
          <w:sz w:val="28"/>
          <w:szCs w:val="28"/>
        </w:rPr>
        <w:t>一</w:t>
      </w:r>
      <w:proofErr w:type="gramEnd"/>
      <w:r>
        <w:rPr>
          <w:rFonts w:ascii="仿宋" w:eastAsia="仿宋" w:hAnsi="仿宋" w:cs="宋体" w:hint="eastAsia"/>
          <w:b/>
          <w:bCs/>
          <w:sz w:val="28"/>
          <w:szCs w:val="28"/>
        </w:rPr>
        <w:t>电脑游戏制作与运营</w:t>
      </w:r>
    </w:p>
    <w:p w:rsidR="00B13177" w:rsidRDefault="00100B89">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w:t>
      </w:r>
      <w:r>
        <w:rPr>
          <w:rFonts w:ascii="仿宋" w:eastAsia="仿宋" w:hAnsi="仿宋" w:cs="宋体" w:hint="eastAsia"/>
          <w:sz w:val="28"/>
          <w:szCs w:val="28"/>
        </w:rPr>
        <w:t>1</w:t>
      </w:r>
      <w:r>
        <w:rPr>
          <w:rFonts w:ascii="仿宋" w:eastAsia="仿宋" w:hAnsi="仿宋" w:cs="宋体" w:hint="eastAsia"/>
          <w:sz w:val="28"/>
          <w:szCs w:val="28"/>
        </w:rPr>
        <w:t>）</w:t>
      </w:r>
      <w:r>
        <w:rPr>
          <w:rFonts w:ascii="仿宋" w:eastAsia="仿宋" w:hAnsi="仿宋" w:cs="宋体" w:hint="eastAsia"/>
          <w:sz w:val="28"/>
          <w:szCs w:val="28"/>
        </w:rPr>
        <w:t>熟悉手机游戏开发与制作流程，具有简单手机游戏的策划、制作和测试能力。</w:t>
      </w:r>
    </w:p>
    <w:p w:rsidR="00B13177" w:rsidRDefault="00100B89">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w:t>
      </w:r>
      <w:r>
        <w:rPr>
          <w:rFonts w:ascii="仿宋" w:eastAsia="仿宋" w:hAnsi="仿宋" w:cs="宋体" w:hint="eastAsia"/>
          <w:sz w:val="28"/>
          <w:szCs w:val="28"/>
        </w:rPr>
        <w:t>2</w:t>
      </w:r>
      <w:r>
        <w:rPr>
          <w:rFonts w:ascii="仿宋" w:eastAsia="仿宋" w:hAnsi="仿宋" w:cs="宋体" w:hint="eastAsia"/>
          <w:sz w:val="28"/>
          <w:szCs w:val="28"/>
        </w:rPr>
        <w:t>）</w:t>
      </w:r>
      <w:r>
        <w:rPr>
          <w:rFonts w:ascii="仿宋" w:eastAsia="仿宋" w:hAnsi="仿宋" w:cs="宋体" w:hint="eastAsia"/>
          <w:sz w:val="28"/>
          <w:szCs w:val="28"/>
        </w:rPr>
        <w:t>熟悉主流电脑游戏制作平台和常用软件工具，具有一定的电脑游戏素材制作和编辑能力。</w:t>
      </w:r>
    </w:p>
    <w:p w:rsidR="00B13177" w:rsidRDefault="00100B89">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w:t>
      </w:r>
      <w:r>
        <w:rPr>
          <w:rFonts w:ascii="仿宋" w:eastAsia="仿宋" w:hAnsi="仿宋" w:cs="宋体" w:hint="eastAsia"/>
          <w:sz w:val="28"/>
          <w:szCs w:val="28"/>
        </w:rPr>
        <w:t>3</w:t>
      </w:r>
      <w:r>
        <w:rPr>
          <w:rFonts w:ascii="仿宋" w:eastAsia="仿宋" w:hAnsi="仿宋" w:cs="宋体" w:hint="eastAsia"/>
          <w:sz w:val="28"/>
          <w:szCs w:val="28"/>
        </w:rPr>
        <w:t>）</w:t>
      </w:r>
      <w:r>
        <w:rPr>
          <w:rFonts w:ascii="仿宋" w:eastAsia="仿宋" w:hAnsi="仿宋" w:cs="宋体" w:hint="eastAsia"/>
          <w:sz w:val="28"/>
          <w:szCs w:val="28"/>
        </w:rPr>
        <w:t>熟悉网络游戏的部署、系统维护和管理</w:t>
      </w:r>
      <w:r>
        <w:rPr>
          <w:rFonts w:ascii="仿宋" w:eastAsia="仿宋" w:hAnsi="仿宋" w:cs="宋体" w:hint="eastAsia"/>
          <w:sz w:val="28"/>
          <w:szCs w:val="28"/>
        </w:rPr>
        <w:t>运营方法，具有一定的网络游戏运营的能力。</w:t>
      </w:r>
    </w:p>
    <w:p w:rsidR="00B13177" w:rsidRDefault="00100B89">
      <w:pPr>
        <w:spacing w:line="480" w:lineRule="exact"/>
        <w:ind w:firstLineChars="200" w:firstLine="562"/>
        <w:rPr>
          <w:rFonts w:ascii="仿宋" w:eastAsia="仿宋" w:hAnsi="仿宋" w:cs="宋体"/>
          <w:b/>
          <w:bCs/>
          <w:sz w:val="28"/>
          <w:szCs w:val="28"/>
        </w:rPr>
      </w:pPr>
      <w:r>
        <w:rPr>
          <w:rFonts w:ascii="仿宋" w:eastAsia="仿宋" w:hAnsi="仿宋" w:cs="宋体" w:hint="eastAsia"/>
          <w:b/>
          <w:bCs/>
          <w:sz w:val="28"/>
          <w:szCs w:val="28"/>
        </w:rPr>
        <w:t>专业（技能）方向</w:t>
      </w:r>
      <w:proofErr w:type="gramStart"/>
      <w:r>
        <w:rPr>
          <w:rFonts w:ascii="仿宋" w:eastAsia="仿宋" w:hAnsi="仿宋" w:cs="宋体" w:hint="eastAsia"/>
          <w:b/>
          <w:bCs/>
          <w:sz w:val="28"/>
          <w:szCs w:val="28"/>
        </w:rPr>
        <w:t>一</w:t>
      </w:r>
      <w:proofErr w:type="gramEnd"/>
      <w:r>
        <w:rPr>
          <w:rFonts w:ascii="仿宋" w:eastAsia="仿宋" w:hAnsi="仿宋" w:cs="宋体" w:hint="eastAsia"/>
          <w:b/>
          <w:bCs/>
          <w:sz w:val="28"/>
          <w:szCs w:val="28"/>
        </w:rPr>
        <w:t>电脑游戏程序设计</w:t>
      </w:r>
    </w:p>
    <w:p w:rsidR="00B13177" w:rsidRDefault="00100B89">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w:t>
      </w:r>
      <w:r>
        <w:rPr>
          <w:rFonts w:ascii="仿宋" w:eastAsia="仿宋" w:hAnsi="仿宋" w:cs="宋体" w:hint="eastAsia"/>
          <w:sz w:val="28"/>
          <w:szCs w:val="28"/>
        </w:rPr>
        <w:t>1</w:t>
      </w:r>
      <w:r>
        <w:rPr>
          <w:rFonts w:ascii="仿宋" w:eastAsia="仿宋" w:hAnsi="仿宋" w:cs="宋体" w:hint="eastAsia"/>
          <w:sz w:val="28"/>
          <w:szCs w:val="28"/>
        </w:rPr>
        <w:t>）</w:t>
      </w:r>
      <w:r>
        <w:rPr>
          <w:rFonts w:ascii="仿宋" w:eastAsia="仿宋" w:hAnsi="仿宋" w:cs="宋体" w:hint="eastAsia"/>
          <w:sz w:val="28"/>
          <w:szCs w:val="28"/>
        </w:rPr>
        <w:t>掌握游戏设计的基础规律和基本的游戏制作技能，具有简单的游戏程序开发能力。</w:t>
      </w:r>
    </w:p>
    <w:p w:rsidR="00B13177" w:rsidRDefault="00100B89">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w:t>
      </w:r>
      <w:r>
        <w:rPr>
          <w:rFonts w:ascii="仿宋" w:eastAsia="仿宋" w:hAnsi="仿宋" w:cs="宋体" w:hint="eastAsia"/>
          <w:sz w:val="28"/>
          <w:szCs w:val="28"/>
        </w:rPr>
        <w:t>2</w:t>
      </w:r>
      <w:r>
        <w:rPr>
          <w:rFonts w:ascii="仿宋" w:eastAsia="仿宋" w:hAnsi="仿宋" w:cs="宋体" w:hint="eastAsia"/>
          <w:sz w:val="28"/>
          <w:szCs w:val="28"/>
        </w:rPr>
        <w:t>）</w:t>
      </w:r>
      <w:r>
        <w:rPr>
          <w:rFonts w:ascii="仿宋" w:eastAsia="仿宋" w:hAnsi="仿宋" w:cs="宋体" w:hint="eastAsia"/>
          <w:sz w:val="28"/>
          <w:szCs w:val="28"/>
        </w:rPr>
        <w:t>具有使用数据库和软件编程工具完成游戏程序设计的能力。</w:t>
      </w:r>
    </w:p>
    <w:p w:rsidR="00B13177" w:rsidRDefault="00100B89">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w:t>
      </w:r>
      <w:r>
        <w:rPr>
          <w:rFonts w:ascii="仿宋" w:eastAsia="仿宋" w:hAnsi="仿宋" w:cs="宋体" w:hint="eastAsia"/>
          <w:sz w:val="28"/>
          <w:szCs w:val="28"/>
        </w:rPr>
        <w:t>3</w:t>
      </w:r>
      <w:r>
        <w:rPr>
          <w:rFonts w:ascii="仿宋" w:eastAsia="仿宋" w:hAnsi="仿宋" w:cs="宋体" w:hint="eastAsia"/>
          <w:sz w:val="28"/>
          <w:szCs w:val="28"/>
        </w:rPr>
        <w:t>）</w:t>
      </w:r>
      <w:r>
        <w:rPr>
          <w:rFonts w:ascii="仿宋" w:eastAsia="仿宋" w:hAnsi="仿宋" w:cs="宋体" w:hint="eastAsia"/>
          <w:sz w:val="28"/>
          <w:szCs w:val="28"/>
        </w:rPr>
        <w:t>熟悉游戏程序关卡设计的基础知识和相关技能，具有进行简单的游戏程序关卡设计的能力。</w:t>
      </w:r>
    </w:p>
    <w:p w:rsidR="00B13177" w:rsidRDefault="00B13177">
      <w:pPr>
        <w:pStyle w:val="a0"/>
      </w:pPr>
    </w:p>
    <w:p w:rsidR="00B13177" w:rsidRDefault="00100B89">
      <w:pPr>
        <w:spacing w:line="480" w:lineRule="exact"/>
        <w:ind w:firstLineChars="200" w:firstLine="640"/>
        <w:rPr>
          <w:rFonts w:ascii="黑体" w:eastAsia="黑体" w:hAnsi="黑体"/>
          <w:sz w:val="32"/>
          <w:szCs w:val="32"/>
        </w:rPr>
      </w:pPr>
      <w:r>
        <w:rPr>
          <w:rFonts w:ascii="黑体" w:eastAsia="黑体" w:hAnsi="黑体"/>
          <w:sz w:val="32"/>
          <w:szCs w:val="32"/>
        </w:rPr>
        <w:t>六、课程设置及要求</w:t>
      </w:r>
    </w:p>
    <w:p w:rsidR="00B13177" w:rsidRDefault="00100B89">
      <w:pPr>
        <w:spacing w:line="480" w:lineRule="exact"/>
        <w:ind w:firstLineChars="200" w:firstLine="560"/>
        <w:rPr>
          <w:rFonts w:ascii="宋体" w:eastAsia="宋体" w:hAnsi="宋体" w:cs="宋体"/>
          <w:sz w:val="28"/>
          <w:szCs w:val="28"/>
        </w:rPr>
      </w:pPr>
      <w:r>
        <w:rPr>
          <w:rFonts w:ascii="宋体" w:eastAsia="宋体" w:hAnsi="宋体" w:cs="宋体" w:hint="eastAsia"/>
          <w:sz w:val="28"/>
          <w:szCs w:val="28"/>
        </w:rPr>
        <w:t>说明：主要包括公共基础课程和专业（技能）课程。</w:t>
      </w:r>
    </w:p>
    <w:p w:rsidR="00B13177" w:rsidRDefault="00100B89">
      <w:pPr>
        <w:spacing w:line="480" w:lineRule="exact"/>
        <w:ind w:firstLineChars="200" w:firstLine="562"/>
        <w:rPr>
          <w:rFonts w:ascii="宋体" w:eastAsia="宋体" w:hAnsi="宋体" w:cs="宋体"/>
          <w:sz w:val="28"/>
          <w:szCs w:val="28"/>
        </w:rPr>
      </w:pPr>
      <w:r>
        <w:rPr>
          <w:rFonts w:ascii="宋体" w:eastAsia="宋体" w:hAnsi="宋体" w:cs="宋体" w:hint="eastAsia"/>
          <w:b/>
          <w:bCs/>
          <w:sz w:val="28"/>
          <w:szCs w:val="28"/>
        </w:rPr>
        <w:t>（一）公共基础课程</w:t>
      </w:r>
    </w:p>
    <w:p w:rsidR="00B13177" w:rsidRDefault="00100B89">
      <w:pPr>
        <w:numPr>
          <w:ilvl w:val="0"/>
          <w:numId w:val="2"/>
        </w:numPr>
        <w:ind w:firstLineChars="200" w:firstLine="560"/>
        <w:jc w:val="left"/>
        <w:rPr>
          <w:rFonts w:ascii="仿宋" w:eastAsia="仿宋" w:hAnsi="仿宋" w:cs="仿宋"/>
          <w:sz w:val="28"/>
          <w:szCs w:val="28"/>
        </w:rPr>
      </w:pPr>
      <w:r>
        <w:rPr>
          <w:rFonts w:ascii="仿宋" w:eastAsia="仿宋" w:hAnsi="仿宋" w:cs="仿宋" w:hint="eastAsia"/>
          <w:sz w:val="28"/>
          <w:szCs w:val="28"/>
        </w:rPr>
        <w:t>必修课程</w:t>
      </w:r>
    </w:p>
    <w:tbl>
      <w:tblPr>
        <w:tblStyle w:val="a8"/>
        <w:tblW w:w="8680" w:type="dxa"/>
        <w:jc w:val="center"/>
        <w:tblLook w:val="04A0" w:firstRow="1" w:lastRow="0" w:firstColumn="1" w:lastColumn="0" w:noHBand="0" w:noVBand="1"/>
      </w:tblPr>
      <w:tblGrid>
        <w:gridCol w:w="1940"/>
        <w:gridCol w:w="3060"/>
        <w:gridCol w:w="2610"/>
        <w:gridCol w:w="1070"/>
      </w:tblGrid>
      <w:tr w:rsidR="00B13177">
        <w:trPr>
          <w:jc w:val="center"/>
        </w:trPr>
        <w:tc>
          <w:tcPr>
            <w:tcW w:w="1940" w:type="dxa"/>
          </w:tcPr>
          <w:p w:rsidR="00B13177" w:rsidRDefault="00100B89">
            <w:pPr>
              <w:jc w:val="center"/>
              <w:rPr>
                <w:rFonts w:ascii="仿宋" w:eastAsia="仿宋" w:hAnsi="仿宋" w:cs="仿宋"/>
                <w:szCs w:val="21"/>
              </w:rPr>
            </w:pPr>
            <w:r>
              <w:rPr>
                <w:rFonts w:ascii="仿宋" w:eastAsia="仿宋" w:hAnsi="仿宋" w:cs="仿宋" w:hint="eastAsia"/>
                <w:szCs w:val="21"/>
              </w:rPr>
              <w:t>课程名称</w:t>
            </w:r>
          </w:p>
        </w:tc>
        <w:tc>
          <w:tcPr>
            <w:tcW w:w="3060" w:type="dxa"/>
          </w:tcPr>
          <w:p w:rsidR="00B13177" w:rsidRDefault="00100B89">
            <w:pPr>
              <w:jc w:val="center"/>
              <w:rPr>
                <w:rFonts w:ascii="仿宋" w:eastAsia="仿宋" w:hAnsi="仿宋" w:cs="仿宋"/>
                <w:szCs w:val="21"/>
              </w:rPr>
            </w:pPr>
            <w:r>
              <w:rPr>
                <w:rFonts w:ascii="仿宋" w:eastAsia="仿宋" w:hAnsi="仿宋" w:cs="仿宋" w:hint="eastAsia"/>
                <w:szCs w:val="21"/>
              </w:rPr>
              <w:t>课程目标</w:t>
            </w:r>
          </w:p>
        </w:tc>
        <w:tc>
          <w:tcPr>
            <w:tcW w:w="2610" w:type="dxa"/>
          </w:tcPr>
          <w:p w:rsidR="00B13177" w:rsidRDefault="00100B89">
            <w:pPr>
              <w:jc w:val="center"/>
              <w:rPr>
                <w:rFonts w:ascii="仿宋" w:eastAsia="仿宋" w:hAnsi="仿宋" w:cs="仿宋"/>
                <w:szCs w:val="21"/>
              </w:rPr>
            </w:pPr>
            <w:r>
              <w:rPr>
                <w:rFonts w:ascii="仿宋" w:eastAsia="仿宋" w:hAnsi="仿宋" w:cs="仿宋" w:hint="eastAsia"/>
                <w:szCs w:val="21"/>
              </w:rPr>
              <w:t>主要教学内容和要求</w:t>
            </w:r>
          </w:p>
        </w:tc>
        <w:tc>
          <w:tcPr>
            <w:tcW w:w="1070" w:type="dxa"/>
          </w:tcPr>
          <w:p w:rsidR="00B13177" w:rsidRDefault="00100B89">
            <w:pPr>
              <w:jc w:val="center"/>
              <w:rPr>
                <w:rFonts w:ascii="仿宋" w:eastAsia="仿宋" w:hAnsi="仿宋" w:cs="仿宋"/>
                <w:szCs w:val="21"/>
              </w:rPr>
            </w:pPr>
            <w:r>
              <w:rPr>
                <w:rFonts w:ascii="仿宋" w:eastAsia="仿宋" w:hAnsi="仿宋" w:cs="仿宋" w:hint="eastAsia"/>
                <w:szCs w:val="21"/>
              </w:rPr>
              <w:t>参考课时</w:t>
            </w:r>
          </w:p>
        </w:tc>
      </w:tr>
      <w:tr w:rsidR="00B13177">
        <w:trPr>
          <w:trHeight w:val="627"/>
          <w:jc w:val="center"/>
        </w:trPr>
        <w:tc>
          <w:tcPr>
            <w:tcW w:w="1940" w:type="dxa"/>
          </w:tcPr>
          <w:p w:rsidR="00B13177" w:rsidRDefault="00100B89">
            <w:pPr>
              <w:jc w:val="center"/>
              <w:rPr>
                <w:rFonts w:ascii="仿宋" w:eastAsia="仿宋" w:hAnsi="仿宋" w:cs="仿宋"/>
                <w:szCs w:val="21"/>
              </w:rPr>
            </w:pPr>
            <w:r>
              <w:rPr>
                <w:rFonts w:ascii="仿宋" w:eastAsia="仿宋" w:hAnsi="仿宋" w:cs="仿宋" w:hint="eastAsia"/>
                <w:szCs w:val="21"/>
              </w:rPr>
              <w:t>习近平新时代中国特色社会</w:t>
            </w:r>
          </w:p>
          <w:p w:rsidR="00B13177" w:rsidRDefault="00100B89">
            <w:pPr>
              <w:jc w:val="center"/>
              <w:rPr>
                <w:rFonts w:ascii="仿宋" w:eastAsia="仿宋" w:hAnsi="仿宋" w:cs="仿宋"/>
                <w:szCs w:val="21"/>
              </w:rPr>
            </w:pPr>
            <w:r>
              <w:rPr>
                <w:rFonts w:ascii="仿宋" w:eastAsia="仿宋" w:hAnsi="仿宋" w:cs="仿宋" w:hint="eastAsia"/>
                <w:szCs w:val="21"/>
              </w:rPr>
              <w:t>主义思想学生读本</w:t>
            </w:r>
          </w:p>
        </w:tc>
        <w:tc>
          <w:tcPr>
            <w:tcW w:w="3060" w:type="dxa"/>
          </w:tcPr>
          <w:p w:rsidR="00B13177" w:rsidRDefault="00100B89">
            <w:pPr>
              <w:jc w:val="center"/>
              <w:rPr>
                <w:rFonts w:ascii="仿宋" w:eastAsia="仿宋" w:hAnsi="仿宋" w:cs="仿宋"/>
                <w:szCs w:val="21"/>
              </w:rPr>
            </w:pPr>
            <w:r>
              <w:rPr>
                <w:rFonts w:ascii="仿宋" w:eastAsia="仿宋" w:hAnsi="仿宋" w:cs="仿宋" w:hint="eastAsia"/>
                <w:szCs w:val="21"/>
              </w:rPr>
              <w:t>引导学生认识、理解、掌握中国特色社会主义新时代新在哪里；中华民族伟大复兴中国梦的内涵有哪些；中华民族伟大复兴有着怎样的“路线图”；为什么要坚持以人民为中心为什么要坚</w:t>
            </w:r>
            <w:r>
              <w:rPr>
                <w:rFonts w:ascii="仿宋" w:eastAsia="仿宋" w:hAnsi="仿宋" w:cs="仿宋" w:hint="eastAsia"/>
                <w:szCs w:val="21"/>
              </w:rPr>
              <w:lastRenderedPageBreak/>
              <w:t>持和加强党的全面领导；如何理解</w:t>
            </w:r>
          </w:p>
          <w:p w:rsidR="00B13177" w:rsidRDefault="00100B89">
            <w:pPr>
              <w:jc w:val="center"/>
              <w:rPr>
                <w:rFonts w:ascii="仿宋" w:eastAsia="仿宋" w:hAnsi="仿宋" w:cs="仿宋"/>
                <w:szCs w:val="21"/>
              </w:rPr>
            </w:pPr>
            <w:r>
              <w:rPr>
                <w:rFonts w:ascii="仿宋" w:eastAsia="仿宋" w:hAnsi="仿宋" w:cs="仿宋" w:hint="eastAsia"/>
                <w:szCs w:val="21"/>
              </w:rPr>
              <w:t>“五位一体”总体布局、“四个全面”战略布局实现中华民族伟大复兴的坚强保障有哪些；新时代中国特色大国外交有哪些重要内容；这些基本问题。进一步深化对习近平新时代中国特色社会主义思想的认识，掌握这一思想的科学体系、精神实质、理论品格、重大意义，感受习近平总书记坚定的政治信仰、朴素的人民情怀、丰富的文化积淀、长期的艰苦磨砺</w:t>
            </w:r>
            <w:r>
              <w:rPr>
                <w:rFonts w:ascii="仿宋" w:eastAsia="仿宋" w:hAnsi="仿宋" w:cs="仿宋" w:hint="eastAsia"/>
                <w:szCs w:val="21"/>
              </w:rPr>
              <w:t>、高超的政治智慧，在知识学习中形成正确世界观人生观价值观，在理论思考中坚持正确政治方向，在阅读</w:t>
            </w:r>
            <w:proofErr w:type="gramStart"/>
            <w:r>
              <w:rPr>
                <w:rFonts w:ascii="仿宋" w:eastAsia="仿宋" w:hAnsi="仿宋" w:cs="仿宋" w:hint="eastAsia"/>
                <w:szCs w:val="21"/>
              </w:rPr>
              <w:t>践行</w:t>
            </w:r>
            <w:proofErr w:type="gramEnd"/>
            <w:r>
              <w:rPr>
                <w:rFonts w:ascii="仿宋" w:eastAsia="仿宋" w:hAnsi="仿宋" w:cs="仿宋" w:hint="eastAsia"/>
                <w:szCs w:val="21"/>
              </w:rPr>
              <w:t>中坚定中国特色社会主义道路自信、理论自信、制度自信、文化自信。</w:t>
            </w:r>
          </w:p>
        </w:tc>
        <w:tc>
          <w:tcPr>
            <w:tcW w:w="2610" w:type="dxa"/>
          </w:tcPr>
          <w:p w:rsidR="00B13177" w:rsidRDefault="00100B89">
            <w:pPr>
              <w:jc w:val="center"/>
              <w:rPr>
                <w:rFonts w:ascii="仿宋" w:eastAsia="仿宋" w:hAnsi="仿宋" w:cs="仿宋"/>
                <w:szCs w:val="21"/>
              </w:rPr>
            </w:pPr>
            <w:r>
              <w:rPr>
                <w:rFonts w:ascii="仿宋" w:eastAsia="仿宋" w:hAnsi="仿宋" w:cs="仿宋" w:hint="eastAsia"/>
                <w:szCs w:val="21"/>
              </w:rPr>
              <w:lastRenderedPageBreak/>
              <w:t>包括第</w:t>
            </w:r>
            <w:r>
              <w:rPr>
                <w:rFonts w:ascii="仿宋" w:eastAsia="仿宋" w:hAnsi="仿宋" w:cs="仿宋" w:hint="eastAsia"/>
                <w:szCs w:val="21"/>
              </w:rPr>
              <w:t>1</w:t>
            </w:r>
            <w:r>
              <w:rPr>
                <w:rFonts w:ascii="仿宋" w:eastAsia="仿宋" w:hAnsi="仿宋" w:cs="仿宋" w:hint="eastAsia"/>
                <w:szCs w:val="21"/>
              </w:rPr>
              <w:t>讲</w:t>
            </w:r>
            <w:r>
              <w:rPr>
                <w:rFonts w:ascii="仿宋" w:eastAsia="仿宋" w:hAnsi="仿宋" w:cs="仿宋" w:hint="eastAsia"/>
                <w:szCs w:val="21"/>
              </w:rPr>
              <w:tab/>
            </w:r>
            <w:r>
              <w:rPr>
                <w:rFonts w:ascii="仿宋" w:eastAsia="仿宋" w:hAnsi="仿宋" w:cs="仿宋" w:hint="eastAsia"/>
                <w:szCs w:val="21"/>
              </w:rPr>
              <w:t>指导思想：习近平新时代中国特色社会主义思想（</w:t>
            </w:r>
            <w:r>
              <w:rPr>
                <w:rFonts w:ascii="仿宋" w:eastAsia="仿宋" w:hAnsi="仿宋" w:cs="仿宋" w:hint="eastAsia"/>
                <w:szCs w:val="21"/>
              </w:rPr>
              <w:t xml:space="preserve">2 </w:t>
            </w:r>
            <w:r>
              <w:rPr>
                <w:rFonts w:ascii="仿宋" w:eastAsia="仿宋" w:hAnsi="仿宋" w:cs="仿宋" w:hint="eastAsia"/>
                <w:szCs w:val="21"/>
              </w:rPr>
              <w:t>课时），第</w:t>
            </w:r>
            <w:r>
              <w:rPr>
                <w:rFonts w:ascii="仿宋" w:eastAsia="仿宋" w:hAnsi="仿宋" w:cs="仿宋" w:hint="eastAsia"/>
                <w:szCs w:val="21"/>
              </w:rPr>
              <w:t xml:space="preserve"> 2 </w:t>
            </w:r>
            <w:r>
              <w:rPr>
                <w:rFonts w:ascii="仿宋" w:eastAsia="仿宋" w:hAnsi="仿宋" w:cs="仿宋" w:hint="eastAsia"/>
                <w:szCs w:val="21"/>
              </w:rPr>
              <w:t>讲</w:t>
            </w:r>
            <w:r>
              <w:rPr>
                <w:rFonts w:ascii="仿宋" w:eastAsia="仿宋" w:hAnsi="仿宋" w:cs="仿宋" w:hint="eastAsia"/>
                <w:szCs w:val="21"/>
              </w:rPr>
              <w:t xml:space="preserve">  </w:t>
            </w:r>
            <w:r>
              <w:rPr>
                <w:rFonts w:ascii="仿宋" w:eastAsia="仿宋" w:hAnsi="仿宋" w:cs="仿宋" w:hint="eastAsia"/>
                <w:szCs w:val="21"/>
              </w:rPr>
              <w:t>目标任务：实现社会主义现代化和中华民族伟大复兴（</w:t>
            </w:r>
            <w:r>
              <w:rPr>
                <w:rFonts w:ascii="仿宋" w:eastAsia="仿宋" w:hAnsi="仿宋" w:cs="仿宋" w:hint="eastAsia"/>
                <w:szCs w:val="21"/>
              </w:rPr>
              <w:t xml:space="preserve">2 </w:t>
            </w:r>
            <w:r>
              <w:rPr>
                <w:rFonts w:ascii="仿宋" w:eastAsia="仿宋" w:hAnsi="仿宋" w:cs="仿宋" w:hint="eastAsia"/>
                <w:szCs w:val="21"/>
              </w:rPr>
              <w:t>课时），第</w:t>
            </w:r>
            <w:r>
              <w:rPr>
                <w:rFonts w:ascii="仿宋" w:eastAsia="仿宋" w:hAnsi="仿宋" w:cs="仿宋" w:hint="eastAsia"/>
                <w:szCs w:val="21"/>
              </w:rPr>
              <w:t xml:space="preserve"> 3 </w:t>
            </w:r>
            <w:r>
              <w:rPr>
                <w:rFonts w:ascii="仿宋" w:eastAsia="仿宋" w:hAnsi="仿宋" w:cs="仿宋" w:hint="eastAsia"/>
                <w:szCs w:val="21"/>
              </w:rPr>
              <w:lastRenderedPageBreak/>
              <w:t>讲</w:t>
            </w:r>
            <w:r>
              <w:rPr>
                <w:rFonts w:ascii="仿宋" w:eastAsia="仿宋" w:hAnsi="仿宋" w:cs="仿宋" w:hint="eastAsia"/>
                <w:szCs w:val="21"/>
              </w:rPr>
              <w:t xml:space="preserve">  </w:t>
            </w:r>
            <w:r>
              <w:rPr>
                <w:rFonts w:ascii="仿宋" w:eastAsia="仿宋" w:hAnsi="仿宋" w:cs="仿宋" w:hint="eastAsia"/>
                <w:szCs w:val="21"/>
              </w:rPr>
              <w:t>领导力量：坚持和加强党的全面领导（</w:t>
            </w:r>
            <w:r>
              <w:rPr>
                <w:rFonts w:ascii="仿宋" w:eastAsia="仿宋" w:hAnsi="仿宋" w:cs="仿宋" w:hint="eastAsia"/>
                <w:szCs w:val="21"/>
              </w:rPr>
              <w:t xml:space="preserve">2 </w:t>
            </w:r>
            <w:r>
              <w:rPr>
                <w:rFonts w:ascii="仿宋" w:eastAsia="仿宋" w:hAnsi="仿宋" w:cs="仿宋" w:hint="eastAsia"/>
                <w:szCs w:val="21"/>
              </w:rPr>
              <w:t>课时），第</w:t>
            </w:r>
            <w:r>
              <w:rPr>
                <w:rFonts w:ascii="仿宋" w:eastAsia="仿宋" w:hAnsi="仿宋" w:cs="仿宋" w:hint="eastAsia"/>
                <w:szCs w:val="21"/>
              </w:rPr>
              <w:t xml:space="preserve"> 4 </w:t>
            </w:r>
            <w:r>
              <w:rPr>
                <w:rFonts w:ascii="仿宋" w:eastAsia="仿宋" w:hAnsi="仿宋" w:cs="仿宋" w:hint="eastAsia"/>
                <w:szCs w:val="21"/>
              </w:rPr>
              <w:t>讲</w:t>
            </w:r>
            <w:r>
              <w:rPr>
                <w:rFonts w:ascii="仿宋" w:eastAsia="仿宋" w:hAnsi="仿宋" w:cs="仿宋" w:hint="eastAsia"/>
                <w:szCs w:val="21"/>
              </w:rPr>
              <w:t xml:space="preserve">  </w:t>
            </w:r>
            <w:r>
              <w:rPr>
                <w:rFonts w:ascii="仿宋" w:eastAsia="仿宋" w:hAnsi="仿宋" w:cs="仿宋" w:hint="eastAsia"/>
                <w:szCs w:val="21"/>
              </w:rPr>
              <w:t>根本立场：坚持以人民为中心（</w:t>
            </w:r>
            <w:r>
              <w:rPr>
                <w:rFonts w:ascii="仿宋" w:eastAsia="仿宋" w:hAnsi="仿宋" w:cs="仿宋" w:hint="eastAsia"/>
                <w:szCs w:val="21"/>
              </w:rPr>
              <w:t xml:space="preserve">2 </w:t>
            </w:r>
            <w:r>
              <w:rPr>
                <w:rFonts w:ascii="仿宋" w:eastAsia="仿宋" w:hAnsi="仿宋" w:cs="仿宋" w:hint="eastAsia"/>
                <w:szCs w:val="21"/>
              </w:rPr>
              <w:t>课时），第</w:t>
            </w:r>
            <w:r>
              <w:rPr>
                <w:rFonts w:ascii="仿宋" w:eastAsia="仿宋" w:hAnsi="仿宋" w:cs="仿宋" w:hint="eastAsia"/>
                <w:szCs w:val="21"/>
              </w:rPr>
              <w:t xml:space="preserve"> 5 </w:t>
            </w:r>
            <w:r>
              <w:rPr>
                <w:rFonts w:ascii="仿宋" w:eastAsia="仿宋" w:hAnsi="仿宋" w:cs="仿宋" w:hint="eastAsia"/>
                <w:szCs w:val="21"/>
              </w:rPr>
              <w:t>讲</w:t>
            </w:r>
            <w:r>
              <w:rPr>
                <w:rFonts w:ascii="仿宋" w:eastAsia="仿宋" w:hAnsi="仿宋" w:cs="仿宋" w:hint="eastAsia"/>
                <w:szCs w:val="21"/>
              </w:rPr>
              <w:t xml:space="preserve">  </w:t>
            </w:r>
            <w:r>
              <w:rPr>
                <w:rFonts w:ascii="仿宋" w:eastAsia="仿宋" w:hAnsi="仿宋" w:cs="仿宋" w:hint="eastAsia"/>
                <w:szCs w:val="21"/>
              </w:rPr>
              <w:t>总体布局：统筹推进“五位一体”（</w:t>
            </w:r>
            <w:r>
              <w:rPr>
                <w:rFonts w:ascii="仿宋" w:eastAsia="仿宋" w:hAnsi="仿宋" w:cs="仿宋" w:hint="eastAsia"/>
                <w:szCs w:val="21"/>
              </w:rPr>
              <w:t xml:space="preserve">2 </w:t>
            </w:r>
            <w:r>
              <w:rPr>
                <w:rFonts w:ascii="仿宋" w:eastAsia="仿宋" w:hAnsi="仿宋" w:cs="仿宋" w:hint="eastAsia"/>
                <w:szCs w:val="21"/>
              </w:rPr>
              <w:t>课时），第</w:t>
            </w:r>
            <w:r>
              <w:rPr>
                <w:rFonts w:ascii="仿宋" w:eastAsia="仿宋" w:hAnsi="仿宋" w:cs="仿宋" w:hint="eastAsia"/>
                <w:szCs w:val="21"/>
              </w:rPr>
              <w:t xml:space="preserve"> 6 </w:t>
            </w:r>
            <w:r>
              <w:rPr>
                <w:rFonts w:ascii="仿宋" w:eastAsia="仿宋" w:hAnsi="仿宋" w:cs="仿宋" w:hint="eastAsia"/>
                <w:szCs w:val="21"/>
              </w:rPr>
              <w:t>讲</w:t>
            </w:r>
            <w:r>
              <w:rPr>
                <w:rFonts w:ascii="仿宋" w:eastAsia="仿宋" w:hAnsi="仿宋" w:cs="仿宋" w:hint="eastAsia"/>
                <w:szCs w:val="21"/>
              </w:rPr>
              <w:t xml:space="preserve">  </w:t>
            </w:r>
            <w:r>
              <w:rPr>
                <w:rFonts w:ascii="仿宋" w:eastAsia="仿宋" w:hAnsi="仿宋" w:cs="仿宋" w:hint="eastAsia"/>
                <w:szCs w:val="21"/>
              </w:rPr>
              <w:t>战略布局：协调推进“四</w:t>
            </w:r>
            <w:r>
              <w:rPr>
                <w:rFonts w:ascii="仿宋" w:eastAsia="仿宋" w:hAnsi="仿宋" w:cs="仿宋" w:hint="eastAsia"/>
                <w:szCs w:val="21"/>
              </w:rPr>
              <w:t>个全面”（</w:t>
            </w:r>
            <w:r>
              <w:rPr>
                <w:rFonts w:ascii="仿宋" w:eastAsia="仿宋" w:hAnsi="仿宋" w:cs="仿宋" w:hint="eastAsia"/>
                <w:szCs w:val="21"/>
              </w:rPr>
              <w:t xml:space="preserve">2 </w:t>
            </w:r>
            <w:r>
              <w:rPr>
                <w:rFonts w:ascii="仿宋" w:eastAsia="仿宋" w:hAnsi="仿宋" w:cs="仿宋" w:hint="eastAsia"/>
                <w:szCs w:val="21"/>
              </w:rPr>
              <w:t>课时），第</w:t>
            </w:r>
            <w:r>
              <w:rPr>
                <w:rFonts w:ascii="仿宋" w:eastAsia="仿宋" w:hAnsi="仿宋" w:cs="仿宋" w:hint="eastAsia"/>
                <w:szCs w:val="21"/>
              </w:rPr>
              <w:t xml:space="preserve"> 7 </w:t>
            </w:r>
            <w:r>
              <w:rPr>
                <w:rFonts w:ascii="仿宋" w:eastAsia="仿宋" w:hAnsi="仿宋" w:cs="仿宋" w:hint="eastAsia"/>
                <w:szCs w:val="21"/>
              </w:rPr>
              <w:t>讲</w:t>
            </w:r>
            <w:r>
              <w:rPr>
                <w:rFonts w:ascii="仿宋" w:eastAsia="仿宋" w:hAnsi="仿宋" w:cs="仿宋" w:hint="eastAsia"/>
                <w:szCs w:val="21"/>
              </w:rPr>
              <w:t xml:space="preserve"> </w:t>
            </w:r>
            <w:r>
              <w:rPr>
                <w:rFonts w:ascii="仿宋" w:eastAsia="仿宋" w:hAnsi="仿宋" w:cs="仿宋" w:hint="eastAsia"/>
                <w:szCs w:val="21"/>
              </w:rPr>
              <w:t>安邦定国：民族复兴的坚强保障（</w:t>
            </w:r>
            <w:r>
              <w:rPr>
                <w:rFonts w:ascii="仿宋" w:eastAsia="仿宋" w:hAnsi="仿宋" w:cs="仿宋" w:hint="eastAsia"/>
                <w:szCs w:val="21"/>
              </w:rPr>
              <w:t xml:space="preserve">2 </w:t>
            </w:r>
            <w:r>
              <w:rPr>
                <w:rFonts w:ascii="仿宋" w:eastAsia="仿宋" w:hAnsi="仿宋" w:cs="仿宋" w:hint="eastAsia"/>
                <w:szCs w:val="21"/>
              </w:rPr>
              <w:t>课时），第</w:t>
            </w:r>
            <w:r>
              <w:rPr>
                <w:rFonts w:ascii="仿宋" w:eastAsia="仿宋" w:hAnsi="仿宋" w:cs="仿宋" w:hint="eastAsia"/>
                <w:szCs w:val="21"/>
              </w:rPr>
              <w:t xml:space="preserve"> 8 </w:t>
            </w:r>
            <w:r>
              <w:rPr>
                <w:rFonts w:ascii="仿宋" w:eastAsia="仿宋" w:hAnsi="仿宋" w:cs="仿宋" w:hint="eastAsia"/>
                <w:szCs w:val="21"/>
              </w:rPr>
              <w:t>讲</w:t>
            </w:r>
            <w:r>
              <w:rPr>
                <w:rFonts w:ascii="仿宋" w:eastAsia="仿宋" w:hAnsi="仿宋" w:cs="仿宋" w:hint="eastAsia"/>
                <w:szCs w:val="21"/>
              </w:rPr>
              <w:t xml:space="preserve">  </w:t>
            </w:r>
            <w:r>
              <w:rPr>
                <w:rFonts w:ascii="仿宋" w:eastAsia="仿宋" w:hAnsi="仿宋" w:cs="仿宋" w:hint="eastAsia"/>
                <w:szCs w:val="21"/>
              </w:rPr>
              <w:t>和平发展：新时代中国特色大国外交（</w:t>
            </w:r>
            <w:r>
              <w:rPr>
                <w:rFonts w:ascii="仿宋" w:eastAsia="仿宋" w:hAnsi="仿宋" w:cs="仿宋" w:hint="eastAsia"/>
                <w:szCs w:val="21"/>
              </w:rPr>
              <w:t xml:space="preserve">2 </w:t>
            </w:r>
            <w:r>
              <w:rPr>
                <w:rFonts w:ascii="仿宋" w:eastAsia="仿宋" w:hAnsi="仿宋" w:cs="仿宋" w:hint="eastAsia"/>
                <w:szCs w:val="21"/>
              </w:rPr>
              <w:t>课时）。</w:t>
            </w:r>
          </w:p>
          <w:p w:rsidR="00B13177" w:rsidRDefault="00100B89">
            <w:pPr>
              <w:jc w:val="center"/>
              <w:rPr>
                <w:rFonts w:ascii="仿宋" w:eastAsia="仿宋" w:hAnsi="仿宋" w:cs="仿宋"/>
                <w:szCs w:val="21"/>
              </w:rPr>
            </w:pPr>
            <w:r>
              <w:rPr>
                <w:rFonts w:ascii="仿宋" w:eastAsia="仿宋" w:hAnsi="仿宋" w:cs="仿宋" w:hint="eastAsia"/>
                <w:szCs w:val="21"/>
              </w:rPr>
              <w:t>学业要求：通过本部分内容的学习，旨在让学生不断深化对习近平新时代中国特色社会主义思想的系统认识，坚定方向、涵养力量、锻造本领，逐步形成对拥护党的领导和社会主义制度、坚持和发展中国特色社会主义的认同、自信和自觉，引导学生为国家和人民、为社会主义</w:t>
            </w:r>
            <w:proofErr w:type="gramStart"/>
            <w:r>
              <w:rPr>
                <w:rFonts w:ascii="仿宋" w:eastAsia="仿宋" w:hAnsi="仿宋" w:cs="仿宋" w:hint="eastAsia"/>
                <w:szCs w:val="21"/>
              </w:rPr>
              <w:t>和</w:t>
            </w:r>
            <w:proofErr w:type="gramEnd"/>
          </w:p>
          <w:p w:rsidR="00B13177" w:rsidRDefault="00100B89">
            <w:pPr>
              <w:jc w:val="center"/>
              <w:rPr>
                <w:rFonts w:ascii="仿宋" w:eastAsia="仿宋" w:hAnsi="仿宋" w:cs="仿宋"/>
                <w:szCs w:val="21"/>
              </w:rPr>
            </w:pPr>
            <w:r>
              <w:rPr>
                <w:rFonts w:ascii="仿宋" w:eastAsia="仿宋" w:hAnsi="仿宋" w:cs="仿宋" w:hint="eastAsia"/>
                <w:szCs w:val="21"/>
              </w:rPr>
              <w:t>共产主义事业而不懈奋斗。</w:t>
            </w:r>
          </w:p>
        </w:tc>
        <w:tc>
          <w:tcPr>
            <w:tcW w:w="1070" w:type="dxa"/>
          </w:tcPr>
          <w:p w:rsidR="00B13177" w:rsidRDefault="00100B89">
            <w:pPr>
              <w:jc w:val="center"/>
              <w:rPr>
                <w:rFonts w:ascii="仿宋" w:eastAsia="仿宋" w:hAnsi="仿宋" w:cs="仿宋"/>
                <w:szCs w:val="21"/>
              </w:rPr>
            </w:pPr>
            <w:r>
              <w:rPr>
                <w:rFonts w:ascii="仿宋" w:eastAsia="仿宋" w:hAnsi="仿宋" w:cs="仿宋" w:hint="eastAsia"/>
                <w:szCs w:val="21"/>
              </w:rPr>
              <w:lastRenderedPageBreak/>
              <w:t>18</w:t>
            </w:r>
          </w:p>
        </w:tc>
      </w:tr>
      <w:tr w:rsidR="00B13177">
        <w:trPr>
          <w:trHeight w:val="627"/>
          <w:jc w:val="center"/>
        </w:trPr>
        <w:tc>
          <w:tcPr>
            <w:tcW w:w="1940" w:type="dxa"/>
          </w:tcPr>
          <w:p w:rsidR="00B13177" w:rsidRDefault="00100B89">
            <w:pPr>
              <w:jc w:val="center"/>
              <w:rPr>
                <w:rFonts w:ascii="仿宋" w:eastAsia="仿宋" w:hAnsi="仿宋" w:cs="仿宋"/>
                <w:szCs w:val="21"/>
              </w:rPr>
            </w:pPr>
            <w:r>
              <w:rPr>
                <w:rFonts w:ascii="仿宋" w:eastAsia="仿宋" w:hAnsi="仿宋" w:cs="仿宋" w:hint="eastAsia"/>
                <w:szCs w:val="21"/>
              </w:rPr>
              <w:lastRenderedPageBreak/>
              <w:t>中国特色社会主义</w:t>
            </w:r>
          </w:p>
        </w:tc>
        <w:tc>
          <w:tcPr>
            <w:tcW w:w="3060" w:type="dxa"/>
          </w:tcPr>
          <w:p w:rsidR="00B13177" w:rsidRDefault="00100B89">
            <w:pPr>
              <w:rPr>
                <w:rFonts w:ascii="仿宋" w:eastAsia="仿宋" w:hAnsi="仿宋" w:cs="仿宋"/>
                <w:szCs w:val="21"/>
              </w:rPr>
            </w:pPr>
            <w:r>
              <w:rPr>
                <w:rFonts w:ascii="仿宋" w:eastAsia="仿宋" w:hAnsi="仿宋" w:cs="仿宋" w:hint="eastAsia"/>
                <w:szCs w:val="21"/>
              </w:rPr>
              <w:t>以习近平新时代中国特色社会主义思想为指导，阐释中国特色社会主义的开创与发展，明确中国特色社会主义进入新时代的历史方位，阐明中国特色社会主义建设“五位一体”</w:t>
            </w:r>
            <w:r>
              <w:rPr>
                <w:rFonts w:ascii="仿宋" w:eastAsia="仿宋" w:hAnsi="仿宋" w:cs="仿宋" w:hint="eastAsia"/>
                <w:szCs w:val="21"/>
              </w:rPr>
              <w:t xml:space="preserve"> </w:t>
            </w:r>
            <w:r>
              <w:rPr>
                <w:rFonts w:ascii="仿宋" w:eastAsia="仿宋" w:hAnsi="仿宋" w:cs="仿宋" w:hint="eastAsia"/>
                <w:szCs w:val="21"/>
              </w:rPr>
              <w:t>总体布局的基本内容，引导学生树立对马克思主义的信仰、对中国特色社会主义的信念、对中华民族伟大复兴中国梦的信心，坚定中国特色社会主义道路自信、理论自信、制度自信、文化自信</w:t>
            </w:r>
          </w:p>
          <w:p w:rsidR="00B13177" w:rsidRDefault="00100B89">
            <w:pPr>
              <w:rPr>
                <w:rFonts w:ascii="仿宋" w:eastAsia="仿宋" w:hAnsi="仿宋" w:cs="仿宋"/>
                <w:szCs w:val="21"/>
              </w:rPr>
            </w:pPr>
            <w:r>
              <w:rPr>
                <w:rFonts w:ascii="仿宋" w:eastAsia="仿宋" w:hAnsi="仿宋" w:cs="仿宋" w:hint="eastAsia"/>
                <w:szCs w:val="21"/>
              </w:rPr>
              <w:t>把爱国情、强国志、报国行自觉融入坚持和发展中国特色社会主义事业、建设社会主义现代化强国、实现中华民族伟大复兴的奋斗之中。</w:t>
            </w:r>
          </w:p>
          <w:p w:rsidR="00B13177" w:rsidRDefault="00B13177">
            <w:pPr>
              <w:rPr>
                <w:rFonts w:ascii="仿宋" w:eastAsia="仿宋" w:hAnsi="仿宋" w:cs="仿宋"/>
                <w:szCs w:val="21"/>
              </w:rPr>
            </w:pPr>
          </w:p>
        </w:tc>
        <w:tc>
          <w:tcPr>
            <w:tcW w:w="2610" w:type="dxa"/>
          </w:tcPr>
          <w:p w:rsidR="00B13177" w:rsidRDefault="00100B89">
            <w:pPr>
              <w:rPr>
                <w:rFonts w:ascii="仿宋" w:eastAsia="仿宋" w:hAnsi="仿宋" w:cs="仿宋"/>
                <w:szCs w:val="21"/>
              </w:rPr>
            </w:pPr>
            <w:r>
              <w:rPr>
                <w:rFonts w:ascii="仿宋" w:eastAsia="仿宋" w:hAnsi="仿宋" w:cs="仿宋" w:hint="eastAsia"/>
                <w:szCs w:val="21"/>
              </w:rPr>
              <w:lastRenderedPageBreak/>
              <w:t>包括</w:t>
            </w:r>
            <w:r>
              <w:rPr>
                <w:rFonts w:ascii="仿宋" w:eastAsia="仿宋" w:hAnsi="仿宋" w:cs="仿宋" w:hint="eastAsia"/>
                <w:szCs w:val="21"/>
              </w:rPr>
              <w:t xml:space="preserve"> 1.</w:t>
            </w:r>
            <w:r>
              <w:rPr>
                <w:rFonts w:ascii="仿宋" w:eastAsia="仿宋" w:hAnsi="仿宋" w:cs="仿宋" w:hint="eastAsia"/>
                <w:szCs w:val="21"/>
              </w:rPr>
              <w:t>中国特色社会主义的创立、发展和完善（</w:t>
            </w:r>
            <w:r>
              <w:rPr>
                <w:rFonts w:ascii="仿宋" w:eastAsia="仿宋" w:hAnsi="仿宋" w:cs="仿宋" w:hint="eastAsia"/>
                <w:szCs w:val="21"/>
              </w:rPr>
              <w:t xml:space="preserve">6 </w:t>
            </w:r>
            <w:r>
              <w:rPr>
                <w:rFonts w:ascii="仿宋" w:eastAsia="仿宋" w:hAnsi="仿宋" w:cs="仿宋" w:hint="eastAsia"/>
                <w:szCs w:val="21"/>
              </w:rPr>
              <w:t>学时），</w:t>
            </w:r>
            <w:r>
              <w:rPr>
                <w:rFonts w:ascii="仿宋" w:eastAsia="仿宋" w:hAnsi="仿宋" w:cs="仿宋" w:hint="eastAsia"/>
                <w:szCs w:val="21"/>
              </w:rPr>
              <w:t>2.</w:t>
            </w:r>
            <w:r>
              <w:rPr>
                <w:rFonts w:ascii="仿宋" w:eastAsia="仿宋" w:hAnsi="仿宋" w:cs="仿宋" w:hint="eastAsia"/>
                <w:szCs w:val="21"/>
              </w:rPr>
              <w:t>中国特色社会主义经济（</w:t>
            </w:r>
            <w:r>
              <w:rPr>
                <w:rFonts w:ascii="仿宋" w:eastAsia="仿宋" w:hAnsi="仿宋" w:cs="仿宋" w:hint="eastAsia"/>
                <w:szCs w:val="21"/>
              </w:rPr>
              <w:t xml:space="preserve">8 </w:t>
            </w:r>
            <w:r>
              <w:rPr>
                <w:rFonts w:ascii="仿宋" w:eastAsia="仿宋" w:hAnsi="仿宋" w:cs="仿宋" w:hint="eastAsia"/>
                <w:szCs w:val="21"/>
              </w:rPr>
              <w:t>学时），</w:t>
            </w:r>
            <w:r>
              <w:rPr>
                <w:rFonts w:ascii="仿宋" w:eastAsia="仿宋" w:hAnsi="仿宋" w:cs="仿宋" w:hint="eastAsia"/>
                <w:szCs w:val="21"/>
              </w:rPr>
              <w:t>3.</w:t>
            </w:r>
            <w:r>
              <w:rPr>
                <w:rFonts w:ascii="仿宋" w:eastAsia="仿宋" w:hAnsi="仿宋" w:cs="仿宋" w:hint="eastAsia"/>
                <w:szCs w:val="21"/>
              </w:rPr>
              <w:t>中国特色社会主义政治（</w:t>
            </w:r>
            <w:r>
              <w:rPr>
                <w:rFonts w:ascii="仿宋" w:eastAsia="仿宋" w:hAnsi="仿宋" w:cs="仿宋" w:hint="eastAsia"/>
                <w:szCs w:val="21"/>
              </w:rPr>
              <w:t xml:space="preserve">8 </w:t>
            </w:r>
            <w:r>
              <w:rPr>
                <w:rFonts w:ascii="仿宋" w:eastAsia="仿宋" w:hAnsi="仿宋" w:cs="仿宋" w:hint="eastAsia"/>
                <w:szCs w:val="21"/>
              </w:rPr>
              <w:t>学时），</w:t>
            </w:r>
            <w:r>
              <w:rPr>
                <w:rFonts w:ascii="仿宋" w:eastAsia="仿宋" w:hAnsi="仿宋" w:cs="仿宋" w:hint="eastAsia"/>
                <w:szCs w:val="21"/>
              </w:rPr>
              <w:t>4.</w:t>
            </w:r>
            <w:r>
              <w:rPr>
                <w:rFonts w:ascii="仿宋" w:eastAsia="仿宋" w:hAnsi="仿宋" w:cs="仿宋" w:hint="eastAsia"/>
                <w:szCs w:val="21"/>
              </w:rPr>
              <w:t>中国特色社会主义文化（</w:t>
            </w:r>
            <w:r>
              <w:rPr>
                <w:rFonts w:ascii="仿宋" w:eastAsia="仿宋" w:hAnsi="仿宋" w:cs="仿宋" w:hint="eastAsia"/>
                <w:szCs w:val="21"/>
              </w:rPr>
              <w:t xml:space="preserve">6 </w:t>
            </w:r>
            <w:r>
              <w:rPr>
                <w:rFonts w:ascii="仿宋" w:eastAsia="仿宋" w:hAnsi="仿宋" w:cs="仿宋" w:hint="eastAsia"/>
                <w:szCs w:val="21"/>
              </w:rPr>
              <w:t>学时）。</w:t>
            </w:r>
            <w:r>
              <w:rPr>
                <w:rFonts w:ascii="仿宋" w:eastAsia="仿宋" w:hAnsi="仿宋" w:cs="仿宋" w:hint="eastAsia"/>
                <w:szCs w:val="21"/>
              </w:rPr>
              <w:t>5.</w:t>
            </w:r>
            <w:r>
              <w:rPr>
                <w:rFonts w:ascii="仿宋" w:eastAsia="仿宋" w:hAnsi="仿宋" w:cs="仿宋" w:hint="eastAsia"/>
                <w:szCs w:val="21"/>
              </w:rPr>
              <w:t>中国特色社会主义社会建设与生态文明建设（</w:t>
            </w:r>
            <w:r>
              <w:rPr>
                <w:rFonts w:ascii="仿宋" w:eastAsia="仿宋" w:hAnsi="仿宋" w:cs="仿宋" w:hint="eastAsia"/>
                <w:szCs w:val="21"/>
              </w:rPr>
              <w:t xml:space="preserve">6 </w:t>
            </w:r>
            <w:r>
              <w:rPr>
                <w:rFonts w:ascii="仿宋" w:eastAsia="仿宋" w:hAnsi="仿宋" w:cs="仿宋" w:hint="eastAsia"/>
                <w:szCs w:val="21"/>
              </w:rPr>
              <w:t>学时），</w:t>
            </w:r>
            <w:r>
              <w:rPr>
                <w:rFonts w:ascii="仿宋" w:eastAsia="仿宋" w:hAnsi="仿宋" w:cs="仿宋" w:hint="eastAsia"/>
                <w:szCs w:val="21"/>
              </w:rPr>
              <w:t>6.</w:t>
            </w:r>
            <w:r>
              <w:rPr>
                <w:rFonts w:ascii="仿宋" w:eastAsia="仿宋" w:hAnsi="仿宋" w:cs="仿宋" w:hint="eastAsia"/>
                <w:szCs w:val="21"/>
              </w:rPr>
              <w:t>踏上新征程</w:t>
            </w:r>
            <w:r>
              <w:rPr>
                <w:rFonts w:ascii="仿宋" w:eastAsia="仿宋" w:hAnsi="仿宋" w:cs="仿宋" w:hint="eastAsia"/>
                <w:szCs w:val="21"/>
              </w:rPr>
              <w:t xml:space="preserve"> </w:t>
            </w:r>
            <w:r>
              <w:rPr>
                <w:rFonts w:ascii="仿宋" w:eastAsia="仿宋" w:hAnsi="仿宋" w:cs="仿宋" w:hint="eastAsia"/>
                <w:szCs w:val="21"/>
              </w:rPr>
              <w:t>共圆中国梦（</w:t>
            </w:r>
            <w:r>
              <w:rPr>
                <w:rFonts w:ascii="仿宋" w:eastAsia="仿宋" w:hAnsi="仿宋" w:cs="仿宋" w:hint="eastAsia"/>
                <w:szCs w:val="21"/>
              </w:rPr>
              <w:t xml:space="preserve">2 </w:t>
            </w:r>
            <w:r>
              <w:rPr>
                <w:rFonts w:ascii="仿宋" w:eastAsia="仿宋" w:hAnsi="仿宋" w:cs="仿宋" w:hint="eastAsia"/>
                <w:szCs w:val="21"/>
              </w:rPr>
              <w:t>学时）学业要求：通过本部分内容的学习，学生能够正确认识中华民族近代以来从站起来到富起来再到强起来的发展进程；明确中国特色社会主义制度的显著优势，坚决</w:t>
            </w:r>
            <w:r>
              <w:rPr>
                <w:rFonts w:ascii="仿宋" w:eastAsia="仿宋" w:hAnsi="仿宋" w:cs="仿宋" w:hint="eastAsia"/>
                <w:szCs w:val="21"/>
              </w:rPr>
              <w:lastRenderedPageBreak/>
              <w:t>拥护中国共产党的领导，坚定中国特色社会主义道路自信、理论自信、制度自信、文化自信；认清自己在实现中国特色社会主义新时代发展目标中的历史机遇与使命担当，</w:t>
            </w:r>
            <w:r>
              <w:rPr>
                <w:rFonts w:ascii="仿宋" w:eastAsia="仿宋" w:hAnsi="仿宋" w:cs="仿宋" w:hint="eastAsia"/>
                <w:szCs w:val="21"/>
              </w:rPr>
              <w:t xml:space="preserve"> </w:t>
            </w:r>
            <w:r>
              <w:rPr>
                <w:rFonts w:ascii="仿宋" w:eastAsia="仿宋" w:hAnsi="仿宋" w:cs="仿宋" w:hint="eastAsia"/>
                <w:szCs w:val="21"/>
              </w:rPr>
              <w:t>以热爱祖国为立</w:t>
            </w:r>
            <w:r>
              <w:rPr>
                <w:rFonts w:ascii="仿宋" w:eastAsia="仿宋" w:hAnsi="仿宋" w:cs="仿宋" w:hint="eastAsia"/>
                <w:szCs w:val="21"/>
              </w:rPr>
              <w:t>身之本、成才之基，在新时代新</w:t>
            </w:r>
          </w:p>
          <w:p w:rsidR="00B13177" w:rsidRDefault="00100B89">
            <w:pPr>
              <w:rPr>
                <w:rFonts w:ascii="仿宋" w:eastAsia="仿宋" w:hAnsi="仿宋" w:cs="仿宋"/>
                <w:szCs w:val="21"/>
              </w:rPr>
            </w:pPr>
            <w:r>
              <w:rPr>
                <w:rFonts w:ascii="仿宋" w:eastAsia="仿宋" w:hAnsi="仿宋" w:cs="仿宋" w:hint="eastAsia"/>
                <w:szCs w:val="21"/>
              </w:rPr>
              <w:t>征程中健康成长、成才报国。</w:t>
            </w:r>
          </w:p>
        </w:tc>
        <w:tc>
          <w:tcPr>
            <w:tcW w:w="1070" w:type="dxa"/>
          </w:tcPr>
          <w:p w:rsidR="00B13177" w:rsidRDefault="00100B89">
            <w:pPr>
              <w:jc w:val="center"/>
              <w:rPr>
                <w:rFonts w:ascii="仿宋" w:eastAsia="仿宋" w:hAnsi="仿宋" w:cs="仿宋"/>
                <w:szCs w:val="21"/>
              </w:rPr>
            </w:pPr>
            <w:r>
              <w:rPr>
                <w:rFonts w:ascii="仿宋" w:eastAsia="仿宋" w:hAnsi="仿宋" w:cs="仿宋" w:hint="eastAsia"/>
                <w:szCs w:val="21"/>
              </w:rPr>
              <w:lastRenderedPageBreak/>
              <w:t>36</w:t>
            </w:r>
          </w:p>
        </w:tc>
      </w:tr>
      <w:tr w:rsidR="00B13177">
        <w:trPr>
          <w:jc w:val="center"/>
        </w:trPr>
        <w:tc>
          <w:tcPr>
            <w:tcW w:w="1940" w:type="dxa"/>
          </w:tcPr>
          <w:p w:rsidR="00B13177" w:rsidRDefault="00100B89">
            <w:pPr>
              <w:jc w:val="center"/>
              <w:rPr>
                <w:rFonts w:ascii="仿宋" w:eastAsia="仿宋" w:hAnsi="仿宋" w:cs="仿宋"/>
                <w:szCs w:val="21"/>
              </w:rPr>
            </w:pPr>
            <w:r>
              <w:rPr>
                <w:rFonts w:ascii="仿宋" w:eastAsia="仿宋" w:hAnsi="仿宋" w:cs="仿宋" w:hint="eastAsia"/>
                <w:szCs w:val="21"/>
              </w:rPr>
              <w:lastRenderedPageBreak/>
              <w:t>心理健康与职业生涯</w:t>
            </w:r>
          </w:p>
        </w:tc>
        <w:tc>
          <w:tcPr>
            <w:tcW w:w="3060" w:type="dxa"/>
          </w:tcPr>
          <w:p w:rsidR="00B13177" w:rsidRDefault="00100B89">
            <w:pPr>
              <w:rPr>
                <w:rFonts w:ascii="仿宋" w:eastAsia="仿宋" w:hAnsi="仿宋" w:cs="仿宋"/>
                <w:szCs w:val="21"/>
              </w:rPr>
            </w:pPr>
            <w:r>
              <w:rPr>
                <w:rFonts w:ascii="仿宋" w:eastAsia="仿宋" w:hAnsi="仿宋" w:cs="仿宋" w:hint="eastAsia"/>
                <w:szCs w:val="21"/>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w:t>
            </w:r>
          </w:p>
          <w:p w:rsidR="00B13177" w:rsidRDefault="00100B89">
            <w:pPr>
              <w:pStyle w:val="TableParagraph"/>
              <w:spacing w:line="358" w:lineRule="exact"/>
              <w:ind w:left="107"/>
              <w:jc w:val="both"/>
              <w:rPr>
                <w:sz w:val="28"/>
              </w:rPr>
            </w:pPr>
            <w:proofErr w:type="gramStart"/>
            <w:r>
              <w:rPr>
                <w:rFonts w:hint="eastAsia"/>
                <w:szCs w:val="21"/>
              </w:rPr>
              <w:t>理特点</w:t>
            </w:r>
            <w:proofErr w:type="gramEnd"/>
            <w:r>
              <w:rPr>
                <w:rFonts w:hint="eastAsia"/>
                <w:szCs w:val="21"/>
              </w:rPr>
              <w:t>进行职业生涯指导，为职业生涯发展奠定</w:t>
            </w:r>
            <w:r>
              <w:rPr>
                <w:sz w:val="28"/>
              </w:rPr>
              <w:t>基础。</w:t>
            </w:r>
          </w:p>
          <w:p w:rsidR="00B13177" w:rsidRDefault="00B13177">
            <w:pPr>
              <w:rPr>
                <w:rFonts w:ascii="仿宋" w:eastAsia="仿宋" w:hAnsi="仿宋" w:cs="仿宋"/>
                <w:szCs w:val="21"/>
              </w:rPr>
            </w:pPr>
          </w:p>
        </w:tc>
        <w:tc>
          <w:tcPr>
            <w:tcW w:w="2610" w:type="dxa"/>
          </w:tcPr>
          <w:p w:rsidR="00B13177" w:rsidRDefault="00100B89">
            <w:pPr>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时代导航</w:t>
            </w:r>
            <w:r>
              <w:rPr>
                <w:rFonts w:ascii="仿宋" w:eastAsia="仿宋" w:hAnsi="仿宋" w:cs="仿宋" w:hint="eastAsia"/>
                <w:szCs w:val="21"/>
              </w:rPr>
              <w:t xml:space="preserve"> </w:t>
            </w:r>
            <w:r>
              <w:rPr>
                <w:rFonts w:ascii="仿宋" w:eastAsia="仿宋" w:hAnsi="仿宋" w:cs="仿宋" w:hint="eastAsia"/>
                <w:szCs w:val="21"/>
              </w:rPr>
              <w:t>生涯筑梦（</w:t>
            </w:r>
            <w:r>
              <w:rPr>
                <w:rFonts w:ascii="仿宋" w:eastAsia="仿宋" w:hAnsi="仿宋" w:cs="仿宋" w:hint="eastAsia"/>
                <w:szCs w:val="21"/>
              </w:rPr>
              <w:t xml:space="preserve">4 </w:t>
            </w:r>
            <w:r>
              <w:rPr>
                <w:rFonts w:ascii="仿宋" w:eastAsia="仿宋" w:hAnsi="仿宋" w:cs="仿宋" w:hint="eastAsia"/>
                <w:szCs w:val="21"/>
              </w:rPr>
              <w:t>学时），</w:t>
            </w:r>
            <w:r>
              <w:rPr>
                <w:rFonts w:ascii="仿宋" w:eastAsia="仿宋" w:hAnsi="仿宋" w:cs="仿宋" w:hint="eastAsia"/>
                <w:szCs w:val="21"/>
              </w:rPr>
              <w:t>2.</w:t>
            </w:r>
            <w:r>
              <w:rPr>
                <w:rFonts w:ascii="仿宋" w:eastAsia="仿宋" w:hAnsi="仿宋" w:cs="仿宋" w:hint="eastAsia"/>
                <w:szCs w:val="21"/>
              </w:rPr>
              <w:t>认识自我</w:t>
            </w:r>
            <w:r>
              <w:rPr>
                <w:rFonts w:ascii="仿宋" w:eastAsia="仿宋" w:hAnsi="仿宋" w:cs="仿宋" w:hint="eastAsia"/>
                <w:szCs w:val="21"/>
              </w:rPr>
              <w:t xml:space="preserve"> </w:t>
            </w:r>
            <w:r>
              <w:rPr>
                <w:rFonts w:ascii="仿宋" w:eastAsia="仿宋" w:hAnsi="仿宋" w:cs="仿宋" w:hint="eastAsia"/>
                <w:szCs w:val="21"/>
              </w:rPr>
              <w:t>健康成长（</w:t>
            </w:r>
            <w:r>
              <w:rPr>
                <w:rFonts w:ascii="仿宋" w:eastAsia="仿宋" w:hAnsi="仿宋" w:cs="仿宋" w:hint="eastAsia"/>
                <w:szCs w:val="21"/>
              </w:rPr>
              <w:t xml:space="preserve">8 </w:t>
            </w:r>
            <w:r>
              <w:rPr>
                <w:rFonts w:ascii="仿宋" w:eastAsia="仿宋" w:hAnsi="仿宋" w:cs="仿宋" w:hint="eastAsia"/>
                <w:szCs w:val="21"/>
              </w:rPr>
              <w:t>学时），</w:t>
            </w:r>
            <w:r>
              <w:rPr>
                <w:rFonts w:ascii="仿宋" w:eastAsia="仿宋" w:hAnsi="仿宋" w:cs="仿宋" w:hint="eastAsia"/>
                <w:szCs w:val="21"/>
              </w:rPr>
              <w:t>3.</w:t>
            </w:r>
            <w:r>
              <w:rPr>
                <w:rFonts w:ascii="仿宋" w:eastAsia="仿宋" w:hAnsi="仿宋" w:cs="仿宋" w:hint="eastAsia"/>
                <w:szCs w:val="21"/>
              </w:rPr>
              <w:t>立足专业</w:t>
            </w:r>
            <w:r>
              <w:rPr>
                <w:rFonts w:ascii="仿宋" w:eastAsia="仿宋" w:hAnsi="仿宋" w:cs="仿宋" w:hint="eastAsia"/>
                <w:szCs w:val="21"/>
              </w:rPr>
              <w:t xml:space="preserve"> </w:t>
            </w:r>
            <w:r>
              <w:rPr>
                <w:rFonts w:ascii="仿宋" w:eastAsia="仿宋" w:hAnsi="仿宋" w:cs="仿宋" w:hint="eastAsia"/>
                <w:szCs w:val="21"/>
              </w:rPr>
              <w:t>谋划发展（</w:t>
            </w:r>
            <w:r>
              <w:rPr>
                <w:rFonts w:ascii="仿宋" w:eastAsia="仿宋" w:hAnsi="仿宋" w:cs="仿宋" w:hint="eastAsia"/>
                <w:szCs w:val="21"/>
              </w:rPr>
              <w:t xml:space="preserve">4 </w:t>
            </w:r>
            <w:r>
              <w:rPr>
                <w:rFonts w:ascii="仿宋" w:eastAsia="仿宋" w:hAnsi="仿宋" w:cs="仿宋" w:hint="eastAsia"/>
                <w:szCs w:val="21"/>
              </w:rPr>
              <w:t>学时），</w:t>
            </w:r>
            <w:r>
              <w:rPr>
                <w:rFonts w:ascii="仿宋" w:eastAsia="仿宋" w:hAnsi="仿宋" w:cs="仿宋" w:hint="eastAsia"/>
                <w:szCs w:val="21"/>
              </w:rPr>
              <w:t>4.</w:t>
            </w:r>
            <w:r>
              <w:rPr>
                <w:rFonts w:ascii="仿宋" w:eastAsia="仿宋" w:hAnsi="仿宋" w:cs="仿宋" w:hint="eastAsia"/>
                <w:szCs w:val="21"/>
              </w:rPr>
              <w:t>和谐交往</w:t>
            </w:r>
            <w:r>
              <w:rPr>
                <w:rFonts w:ascii="仿宋" w:eastAsia="仿宋" w:hAnsi="仿宋" w:cs="仿宋" w:hint="eastAsia"/>
                <w:szCs w:val="21"/>
              </w:rPr>
              <w:t xml:space="preserve"> </w:t>
            </w:r>
            <w:r>
              <w:rPr>
                <w:rFonts w:ascii="仿宋" w:eastAsia="仿宋" w:hAnsi="仿宋" w:cs="仿宋" w:hint="eastAsia"/>
                <w:szCs w:val="21"/>
              </w:rPr>
              <w:t>快乐生活（</w:t>
            </w:r>
            <w:r>
              <w:rPr>
                <w:rFonts w:ascii="仿宋" w:eastAsia="仿宋" w:hAnsi="仿宋" w:cs="仿宋" w:hint="eastAsia"/>
                <w:szCs w:val="21"/>
              </w:rPr>
              <w:t xml:space="preserve">8 </w:t>
            </w:r>
            <w:r>
              <w:rPr>
                <w:rFonts w:ascii="仿宋" w:eastAsia="仿宋" w:hAnsi="仿宋" w:cs="仿宋" w:hint="eastAsia"/>
                <w:szCs w:val="21"/>
              </w:rPr>
              <w:t>学时），</w:t>
            </w:r>
            <w:r>
              <w:rPr>
                <w:rFonts w:ascii="仿宋" w:eastAsia="仿宋" w:hAnsi="仿宋" w:cs="仿宋" w:hint="eastAsia"/>
                <w:szCs w:val="21"/>
              </w:rPr>
              <w:t>5.</w:t>
            </w:r>
            <w:r>
              <w:rPr>
                <w:rFonts w:ascii="仿宋" w:eastAsia="仿宋" w:hAnsi="仿宋" w:cs="仿宋" w:hint="eastAsia"/>
                <w:szCs w:val="21"/>
              </w:rPr>
              <w:t>学会学习</w:t>
            </w:r>
            <w:r>
              <w:rPr>
                <w:rFonts w:ascii="仿宋" w:eastAsia="仿宋" w:hAnsi="仿宋" w:cs="仿宋" w:hint="eastAsia"/>
                <w:szCs w:val="21"/>
              </w:rPr>
              <w:t xml:space="preserve"> </w:t>
            </w:r>
            <w:r>
              <w:rPr>
                <w:rFonts w:ascii="仿宋" w:eastAsia="仿宋" w:hAnsi="仿宋" w:cs="仿宋" w:hint="eastAsia"/>
                <w:szCs w:val="21"/>
              </w:rPr>
              <w:t>终身受益（</w:t>
            </w:r>
            <w:r>
              <w:rPr>
                <w:rFonts w:ascii="仿宋" w:eastAsia="仿宋" w:hAnsi="仿宋" w:cs="仿宋" w:hint="eastAsia"/>
                <w:szCs w:val="21"/>
              </w:rPr>
              <w:t xml:space="preserve">6 </w:t>
            </w:r>
            <w:r>
              <w:rPr>
                <w:rFonts w:ascii="仿宋" w:eastAsia="仿宋" w:hAnsi="仿宋" w:cs="仿宋" w:hint="eastAsia"/>
                <w:szCs w:val="21"/>
              </w:rPr>
              <w:t>学时），</w:t>
            </w:r>
            <w:r>
              <w:rPr>
                <w:rFonts w:ascii="仿宋" w:eastAsia="仿宋" w:hAnsi="仿宋" w:cs="仿宋" w:hint="eastAsia"/>
                <w:szCs w:val="21"/>
              </w:rPr>
              <w:t>6.</w:t>
            </w:r>
            <w:r>
              <w:rPr>
                <w:rFonts w:ascii="仿宋" w:eastAsia="仿宋" w:hAnsi="仿宋" w:cs="仿宋" w:hint="eastAsia"/>
                <w:szCs w:val="21"/>
              </w:rPr>
              <w:t>规划生涯</w:t>
            </w:r>
            <w:r>
              <w:rPr>
                <w:rFonts w:ascii="仿宋" w:eastAsia="仿宋" w:hAnsi="仿宋" w:cs="仿宋" w:hint="eastAsia"/>
                <w:szCs w:val="21"/>
              </w:rPr>
              <w:t xml:space="preserve"> </w:t>
            </w:r>
            <w:r>
              <w:rPr>
                <w:rFonts w:ascii="仿宋" w:eastAsia="仿宋" w:hAnsi="仿宋" w:cs="仿宋" w:hint="eastAsia"/>
                <w:szCs w:val="21"/>
              </w:rPr>
              <w:t>放飞理想（</w:t>
            </w:r>
            <w:r>
              <w:rPr>
                <w:rFonts w:ascii="仿宋" w:eastAsia="仿宋" w:hAnsi="仿宋" w:cs="仿宋" w:hint="eastAsia"/>
                <w:szCs w:val="21"/>
              </w:rPr>
              <w:t xml:space="preserve">6 </w:t>
            </w:r>
            <w:r>
              <w:rPr>
                <w:rFonts w:ascii="仿宋" w:eastAsia="仿宋" w:hAnsi="仿宋" w:cs="仿宋" w:hint="eastAsia"/>
                <w:szCs w:val="21"/>
              </w:rPr>
              <w:t>学时）。</w:t>
            </w:r>
          </w:p>
          <w:p w:rsidR="00B13177" w:rsidRDefault="00100B89">
            <w:pPr>
              <w:rPr>
                <w:rFonts w:ascii="仿宋" w:eastAsia="仿宋" w:hAnsi="仿宋" w:cs="仿宋"/>
                <w:szCs w:val="21"/>
              </w:rPr>
            </w:pPr>
            <w:r>
              <w:rPr>
                <w:rFonts w:ascii="仿宋" w:eastAsia="仿宋" w:hAnsi="仿宋" w:cs="仿宋" w:hint="eastAsia"/>
                <w:szCs w:val="21"/>
              </w:rPr>
              <w:t>学业要求：通过本部分内容的学习，学生应能结合活动体验和社会实践，了解心理健康、职业生涯的基本知识，树立心理健康意识，掌握心理调适方法，形成适应时代发展的职业理想和职业发展观，探寻符合自身实际和社会发展的积极生活目标，养成自立自强、敬业乐群的心理品质和自尊自信、理性平和、积极向上的良好心态，</w:t>
            </w:r>
            <w:r>
              <w:rPr>
                <w:rFonts w:ascii="仿宋" w:eastAsia="仿宋" w:hAnsi="仿宋" w:cs="仿宋" w:hint="eastAsia"/>
                <w:szCs w:val="21"/>
              </w:rPr>
              <w:t xml:space="preserve"> </w:t>
            </w:r>
            <w:r>
              <w:rPr>
                <w:rFonts w:ascii="仿宋" w:eastAsia="仿宋" w:hAnsi="仿宋" w:cs="仿宋" w:hint="eastAsia"/>
                <w:szCs w:val="21"/>
              </w:rPr>
              <w:t>提高应对挫折与适应社会的能力，掌握制订和执行职业生涯规划的方法，提升职业素养，为顺利</w:t>
            </w:r>
          </w:p>
          <w:p w:rsidR="00B13177" w:rsidRDefault="00100B89">
            <w:pPr>
              <w:rPr>
                <w:rFonts w:ascii="仿宋" w:eastAsia="仿宋" w:hAnsi="仿宋" w:cs="仿宋"/>
                <w:szCs w:val="21"/>
              </w:rPr>
            </w:pPr>
            <w:r>
              <w:rPr>
                <w:rFonts w:ascii="仿宋" w:eastAsia="仿宋" w:hAnsi="仿宋" w:cs="仿宋" w:hint="eastAsia"/>
                <w:szCs w:val="21"/>
              </w:rPr>
              <w:t>就业创业创造条件</w:t>
            </w:r>
          </w:p>
        </w:tc>
        <w:tc>
          <w:tcPr>
            <w:tcW w:w="1070" w:type="dxa"/>
          </w:tcPr>
          <w:p w:rsidR="00B13177" w:rsidRDefault="00100B89">
            <w:pPr>
              <w:jc w:val="center"/>
              <w:rPr>
                <w:rFonts w:ascii="仿宋" w:eastAsia="仿宋" w:hAnsi="仿宋" w:cs="仿宋"/>
                <w:szCs w:val="21"/>
              </w:rPr>
            </w:pPr>
            <w:r>
              <w:rPr>
                <w:rFonts w:ascii="仿宋" w:eastAsia="仿宋" w:hAnsi="仿宋" w:cs="仿宋" w:hint="eastAsia"/>
                <w:szCs w:val="21"/>
              </w:rPr>
              <w:t>36</w:t>
            </w:r>
          </w:p>
        </w:tc>
      </w:tr>
      <w:tr w:rsidR="00B13177">
        <w:trPr>
          <w:jc w:val="center"/>
        </w:trPr>
        <w:tc>
          <w:tcPr>
            <w:tcW w:w="1940" w:type="dxa"/>
          </w:tcPr>
          <w:p w:rsidR="00B13177" w:rsidRDefault="00100B89">
            <w:pPr>
              <w:jc w:val="center"/>
              <w:rPr>
                <w:rFonts w:ascii="仿宋" w:eastAsia="仿宋" w:hAnsi="仿宋" w:cs="仿宋"/>
                <w:szCs w:val="21"/>
              </w:rPr>
            </w:pPr>
            <w:r>
              <w:rPr>
                <w:rFonts w:ascii="仿宋" w:eastAsia="仿宋" w:hAnsi="仿宋" w:cs="仿宋" w:hint="eastAsia"/>
                <w:szCs w:val="21"/>
              </w:rPr>
              <w:t>哲学与人生</w:t>
            </w:r>
          </w:p>
        </w:tc>
        <w:tc>
          <w:tcPr>
            <w:tcW w:w="3060" w:type="dxa"/>
          </w:tcPr>
          <w:p w:rsidR="00B13177" w:rsidRDefault="00100B89">
            <w:pPr>
              <w:rPr>
                <w:rFonts w:ascii="仿宋" w:eastAsia="仿宋" w:hAnsi="仿宋" w:cs="仿宋"/>
                <w:szCs w:val="21"/>
              </w:rPr>
            </w:pPr>
            <w:r>
              <w:rPr>
                <w:rFonts w:ascii="仿宋" w:eastAsia="仿宋" w:hAnsi="仿宋" w:cs="仿宋" w:hint="eastAsia"/>
                <w:szCs w:val="21"/>
              </w:rPr>
              <w:t>阐明马克思主义哲学是科学的世界观和方法论，讲述辩证唯物主义和历史唯物主义基本观点及其对人生成长的意义；阐述社会生活及个人成长中进行正确价值判断和行为选择的意义；引导学生弘扬和</w:t>
            </w:r>
            <w:proofErr w:type="gramStart"/>
            <w:r>
              <w:rPr>
                <w:rFonts w:ascii="仿宋" w:eastAsia="仿宋" w:hAnsi="仿宋" w:cs="仿宋" w:hint="eastAsia"/>
                <w:szCs w:val="21"/>
              </w:rPr>
              <w:t>践行</w:t>
            </w:r>
            <w:proofErr w:type="gramEnd"/>
            <w:r>
              <w:rPr>
                <w:rFonts w:ascii="仿宋" w:eastAsia="仿宋" w:hAnsi="仿宋" w:cs="仿宋" w:hint="eastAsia"/>
                <w:szCs w:val="21"/>
              </w:rPr>
              <w:t>社会主义核</w:t>
            </w:r>
            <w:r>
              <w:rPr>
                <w:rFonts w:ascii="仿宋" w:eastAsia="仿宋" w:hAnsi="仿宋" w:cs="仿宋" w:hint="eastAsia"/>
                <w:szCs w:val="21"/>
              </w:rPr>
              <w:lastRenderedPageBreak/>
              <w:t>心价值观为学生成长奠定正确的世界观、人生观和价值观基础。</w:t>
            </w:r>
          </w:p>
        </w:tc>
        <w:tc>
          <w:tcPr>
            <w:tcW w:w="2610" w:type="dxa"/>
          </w:tcPr>
          <w:p w:rsidR="00B13177" w:rsidRDefault="00100B89">
            <w:pPr>
              <w:rPr>
                <w:rFonts w:ascii="仿宋" w:eastAsia="仿宋" w:hAnsi="仿宋" w:cs="仿宋"/>
                <w:szCs w:val="21"/>
              </w:rPr>
            </w:pPr>
            <w:r>
              <w:rPr>
                <w:rFonts w:ascii="仿宋" w:eastAsia="仿宋" w:hAnsi="仿宋" w:cs="仿宋" w:hint="eastAsia"/>
                <w:szCs w:val="21"/>
              </w:rPr>
              <w:lastRenderedPageBreak/>
              <w:t>1.</w:t>
            </w:r>
            <w:r>
              <w:rPr>
                <w:rFonts w:ascii="仿宋" w:eastAsia="仿宋" w:hAnsi="仿宋" w:cs="仿宋" w:hint="eastAsia"/>
                <w:szCs w:val="21"/>
              </w:rPr>
              <w:t>立足客观实际，树立人生理想（</w:t>
            </w:r>
            <w:r>
              <w:rPr>
                <w:rFonts w:ascii="仿宋" w:eastAsia="仿宋" w:hAnsi="仿宋" w:cs="仿宋" w:hint="eastAsia"/>
                <w:szCs w:val="21"/>
              </w:rPr>
              <w:t xml:space="preserve">8 </w:t>
            </w:r>
            <w:r>
              <w:rPr>
                <w:rFonts w:ascii="仿宋" w:eastAsia="仿宋" w:hAnsi="仿宋" w:cs="仿宋" w:hint="eastAsia"/>
                <w:szCs w:val="21"/>
              </w:rPr>
              <w:t>学时），</w:t>
            </w:r>
            <w:r>
              <w:rPr>
                <w:rFonts w:ascii="仿宋" w:eastAsia="仿宋" w:hAnsi="仿宋" w:cs="仿宋" w:hint="eastAsia"/>
                <w:szCs w:val="21"/>
              </w:rPr>
              <w:t>2.</w:t>
            </w:r>
            <w:r>
              <w:rPr>
                <w:rFonts w:ascii="仿宋" w:eastAsia="仿宋" w:hAnsi="仿宋" w:cs="仿宋" w:hint="eastAsia"/>
                <w:szCs w:val="21"/>
              </w:rPr>
              <w:t>辩证看问题，走好人生路（</w:t>
            </w:r>
            <w:r>
              <w:rPr>
                <w:rFonts w:ascii="仿宋" w:eastAsia="仿宋" w:hAnsi="仿宋" w:cs="仿宋" w:hint="eastAsia"/>
                <w:szCs w:val="21"/>
              </w:rPr>
              <w:t xml:space="preserve">10 </w:t>
            </w:r>
            <w:r>
              <w:rPr>
                <w:rFonts w:ascii="仿宋" w:eastAsia="仿宋" w:hAnsi="仿宋" w:cs="仿宋" w:hint="eastAsia"/>
                <w:szCs w:val="21"/>
              </w:rPr>
              <w:t>学时），</w:t>
            </w:r>
            <w:r>
              <w:rPr>
                <w:rFonts w:ascii="仿宋" w:eastAsia="仿宋" w:hAnsi="仿宋" w:cs="仿宋" w:hint="eastAsia"/>
                <w:szCs w:val="21"/>
              </w:rPr>
              <w:t>3.</w:t>
            </w:r>
            <w:r>
              <w:rPr>
                <w:rFonts w:ascii="仿宋" w:eastAsia="仿宋" w:hAnsi="仿宋" w:cs="仿宋" w:hint="eastAsia"/>
                <w:szCs w:val="21"/>
              </w:rPr>
              <w:t>实践出真知，创新增才干（</w:t>
            </w:r>
            <w:r>
              <w:rPr>
                <w:rFonts w:ascii="仿宋" w:eastAsia="仿宋" w:hAnsi="仿宋" w:cs="仿宋" w:hint="eastAsia"/>
                <w:szCs w:val="21"/>
              </w:rPr>
              <w:t xml:space="preserve">8 </w:t>
            </w:r>
            <w:r>
              <w:rPr>
                <w:rFonts w:ascii="仿宋" w:eastAsia="仿宋" w:hAnsi="仿宋" w:cs="仿宋" w:hint="eastAsia"/>
                <w:szCs w:val="21"/>
              </w:rPr>
              <w:t>学时）</w:t>
            </w:r>
            <w:r>
              <w:rPr>
                <w:rFonts w:ascii="仿宋" w:eastAsia="仿宋" w:hAnsi="仿宋" w:cs="仿宋" w:hint="eastAsia"/>
                <w:szCs w:val="21"/>
              </w:rPr>
              <w:t>4.</w:t>
            </w:r>
            <w:r>
              <w:rPr>
                <w:rFonts w:ascii="仿宋" w:eastAsia="仿宋" w:hAnsi="仿宋" w:cs="仿宋" w:hint="eastAsia"/>
                <w:szCs w:val="21"/>
              </w:rPr>
              <w:t>坚持唯物史观，</w:t>
            </w:r>
            <w:r>
              <w:rPr>
                <w:rFonts w:ascii="仿宋" w:eastAsia="仿宋" w:hAnsi="仿宋" w:cs="仿宋" w:hint="eastAsia"/>
                <w:szCs w:val="21"/>
              </w:rPr>
              <w:t>在奉献中实现人生价值（</w:t>
            </w:r>
            <w:r>
              <w:rPr>
                <w:rFonts w:ascii="仿宋" w:eastAsia="仿宋" w:hAnsi="仿宋" w:cs="仿宋" w:hint="eastAsia"/>
                <w:szCs w:val="21"/>
              </w:rPr>
              <w:t xml:space="preserve">10 </w:t>
            </w:r>
            <w:r>
              <w:rPr>
                <w:rFonts w:ascii="仿宋" w:eastAsia="仿宋" w:hAnsi="仿宋" w:cs="仿宋" w:hint="eastAsia"/>
                <w:szCs w:val="21"/>
              </w:rPr>
              <w:t>学时）。</w:t>
            </w:r>
          </w:p>
          <w:p w:rsidR="00B13177" w:rsidRDefault="00100B89">
            <w:pPr>
              <w:rPr>
                <w:rFonts w:ascii="仿宋" w:eastAsia="仿宋" w:hAnsi="仿宋" w:cs="仿宋"/>
                <w:szCs w:val="21"/>
              </w:rPr>
            </w:pPr>
            <w:r>
              <w:rPr>
                <w:rFonts w:ascii="仿宋" w:eastAsia="仿宋" w:hAnsi="仿宋" w:cs="仿宋" w:hint="eastAsia"/>
                <w:szCs w:val="21"/>
              </w:rPr>
              <w:lastRenderedPageBreak/>
              <w:t>学业要求：通过本部分内容的学习，学生能够了解马克思主义哲学基本原理，运用辩证唯物主义和历史唯物主义观点认识世界，坚持实践第一的观点，一切从实际出发、实事求是，学会用具体问题具体分析等方法，正确认识社会问题，</w:t>
            </w:r>
            <w:r>
              <w:rPr>
                <w:rFonts w:ascii="仿宋" w:eastAsia="仿宋" w:hAnsi="仿宋" w:cs="仿宋" w:hint="eastAsia"/>
                <w:szCs w:val="21"/>
              </w:rPr>
              <w:t xml:space="preserve"> </w:t>
            </w:r>
            <w:r>
              <w:rPr>
                <w:rFonts w:ascii="仿宋" w:eastAsia="仿宋" w:hAnsi="仿宋" w:cs="仿宋" w:hint="eastAsia"/>
                <w:szCs w:val="21"/>
              </w:rPr>
              <w:t>分析和处理个人成长中的人生问题，在生活中做出正确的价值判断和行为选择，自觉弘扬和</w:t>
            </w:r>
            <w:proofErr w:type="gramStart"/>
            <w:r>
              <w:rPr>
                <w:rFonts w:ascii="仿宋" w:eastAsia="仿宋" w:hAnsi="仿宋" w:cs="仿宋" w:hint="eastAsia"/>
                <w:szCs w:val="21"/>
              </w:rPr>
              <w:t>践行</w:t>
            </w:r>
            <w:proofErr w:type="gramEnd"/>
            <w:r>
              <w:rPr>
                <w:rFonts w:ascii="仿宋" w:eastAsia="仿宋" w:hAnsi="仿宋" w:cs="仿宋" w:hint="eastAsia"/>
                <w:szCs w:val="21"/>
              </w:rPr>
              <w:t>社会主义核心价值观，为形成正确的世界观、人生观和价值观奠定基础。</w:t>
            </w:r>
          </w:p>
        </w:tc>
        <w:tc>
          <w:tcPr>
            <w:tcW w:w="1070" w:type="dxa"/>
          </w:tcPr>
          <w:p w:rsidR="00B13177" w:rsidRDefault="00100B89">
            <w:pPr>
              <w:jc w:val="center"/>
              <w:rPr>
                <w:rFonts w:ascii="仿宋" w:eastAsia="仿宋" w:hAnsi="仿宋" w:cs="仿宋"/>
                <w:szCs w:val="21"/>
              </w:rPr>
            </w:pPr>
            <w:r>
              <w:rPr>
                <w:rFonts w:ascii="仿宋" w:eastAsia="仿宋" w:hAnsi="仿宋" w:cs="仿宋" w:hint="eastAsia"/>
                <w:szCs w:val="21"/>
              </w:rPr>
              <w:lastRenderedPageBreak/>
              <w:t>36</w:t>
            </w:r>
          </w:p>
        </w:tc>
      </w:tr>
      <w:tr w:rsidR="00B13177">
        <w:trPr>
          <w:jc w:val="center"/>
        </w:trPr>
        <w:tc>
          <w:tcPr>
            <w:tcW w:w="1940" w:type="dxa"/>
          </w:tcPr>
          <w:p w:rsidR="00B13177" w:rsidRDefault="00100B89">
            <w:pPr>
              <w:jc w:val="center"/>
              <w:rPr>
                <w:rFonts w:ascii="仿宋" w:eastAsia="仿宋" w:hAnsi="仿宋" w:cs="仿宋"/>
                <w:szCs w:val="21"/>
              </w:rPr>
            </w:pPr>
            <w:r>
              <w:rPr>
                <w:rFonts w:ascii="仿宋" w:eastAsia="仿宋" w:hAnsi="仿宋" w:cs="仿宋" w:hint="eastAsia"/>
                <w:szCs w:val="21"/>
              </w:rPr>
              <w:lastRenderedPageBreak/>
              <w:t>职业道德与法治</w:t>
            </w:r>
          </w:p>
        </w:tc>
        <w:tc>
          <w:tcPr>
            <w:tcW w:w="3060" w:type="dxa"/>
          </w:tcPr>
          <w:p w:rsidR="00B13177" w:rsidRDefault="00100B89">
            <w:pPr>
              <w:rPr>
                <w:rFonts w:ascii="仿宋" w:eastAsia="仿宋" w:hAnsi="仿宋" w:cs="仿宋"/>
                <w:szCs w:val="21"/>
              </w:rPr>
            </w:pPr>
            <w:r>
              <w:rPr>
                <w:rFonts w:ascii="仿宋" w:eastAsia="仿宋" w:hAnsi="仿宋" w:cs="仿宋" w:hint="eastAsia"/>
                <w:szCs w:val="21"/>
              </w:rPr>
              <w:t>着眼于提高中职学生的职业道德素质和法治素养，对学生进行职业道德和法治教育。帮助学生理解全面依</w:t>
            </w:r>
            <w:r>
              <w:rPr>
                <w:rFonts w:ascii="仿宋" w:eastAsia="仿宋" w:hAnsi="仿宋" w:cs="仿宋" w:hint="eastAsia"/>
                <w:szCs w:val="21"/>
              </w:rPr>
              <w:t>法治国的总目标和基本要求，了解职业道德和法律规范，增强职业道德和法治意识，养成爱岗敬业、依法办事的思维方式和行为习惯。</w:t>
            </w:r>
          </w:p>
        </w:tc>
        <w:tc>
          <w:tcPr>
            <w:tcW w:w="2610" w:type="dxa"/>
          </w:tcPr>
          <w:p w:rsidR="00B13177" w:rsidRDefault="00100B89">
            <w:pPr>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感悟道德力量（</w:t>
            </w:r>
            <w:r>
              <w:rPr>
                <w:rFonts w:ascii="仿宋" w:eastAsia="仿宋" w:hAnsi="仿宋" w:cs="仿宋" w:hint="eastAsia"/>
                <w:szCs w:val="21"/>
              </w:rPr>
              <w:t xml:space="preserve">6 </w:t>
            </w:r>
            <w:r>
              <w:rPr>
                <w:rFonts w:ascii="仿宋" w:eastAsia="仿宋" w:hAnsi="仿宋" w:cs="仿宋" w:hint="eastAsia"/>
                <w:szCs w:val="21"/>
              </w:rPr>
              <w:t>学时）</w:t>
            </w:r>
          </w:p>
          <w:p w:rsidR="00B13177" w:rsidRDefault="00100B89">
            <w:pPr>
              <w:rPr>
                <w:rFonts w:ascii="仿宋" w:eastAsia="仿宋" w:hAnsi="仿宋" w:cs="仿宋"/>
                <w:szCs w:val="21"/>
              </w:rPr>
            </w:pPr>
            <w:r>
              <w:rPr>
                <w:rFonts w:ascii="仿宋" w:eastAsia="仿宋" w:hAnsi="仿宋" w:cs="仿宋" w:hint="eastAsia"/>
                <w:szCs w:val="21"/>
              </w:rPr>
              <w:t>2.</w:t>
            </w:r>
            <w:proofErr w:type="gramStart"/>
            <w:r>
              <w:rPr>
                <w:rFonts w:ascii="仿宋" w:eastAsia="仿宋" w:hAnsi="仿宋" w:cs="仿宋" w:hint="eastAsia"/>
                <w:szCs w:val="21"/>
              </w:rPr>
              <w:t>践行</w:t>
            </w:r>
            <w:proofErr w:type="gramEnd"/>
            <w:r>
              <w:rPr>
                <w:rFonts w:ascii="仿宋" w:eastAsia="仿宋" w:hAnsi="仿宋" w:cs="仿宋" w:hint="eastAsia"/>
                <w:szCs w:val="21"/>
              </w:rPr>
              <w:t>职业道德基本规范（</w:t>
            </w:r>
            <w:r>
              <w:rPr>
                <w:rFonts w:ascii="仿宋" w:eastAsia="仿宋" w:hAnsi="仿宋" w:cs="仿宋" w:hint="eastAsia"/>
                <w:szCs w:val="21"/>
              </w:rPr>
              <w:t xml:space="preserve">8 </w:t>
            </w:r>
            <w:r>
              <w:rPr>
                <w:rFonts w:ascii="仿宋" w:eastAsia="仿宋" w:hAnsi="仿宋" w:cs="仿宋" w:hint="eastAsia"/>
                <w:szCs w:val="21"/>
              </w:rPr>
              <w:t>学时），</w:t>
            </w:r>
            <w:r>
              <w:rPr>
                <w:rFonts w:ascii="仿宋" w:eastAsia="仿宋" w:hAnsi="仿宋" w:cs="仿宋" w:hint="eastAsia"/>
                <w:szCs w:val="21"/>
              </w:rPr>
              <w:t xml:space="preserve">3. </w:t>
            </w:r>
            <w:r>
              <w:rPr>
                <w:rFonts w:ascii="仿宋" w:eastAsia="仿宋" w:hAnsi="仿宋" w:cs="仿宋" w:hint="eastAsia"/>
                <w:szCs w:val="21"/>
              </w:rPr>
              <w:t>提升职业道德境界（</w:t>
            </w:r>
            <w:r>
              <w:rPr>
                <w:rFonts w:ascii="仿宋" w:eastAsia="仿宋" w:hAnsi="仿宋" w:cs="仿宋" w:hint="eastAsia"/>
                <w:szCs w:val="21"/>
              </w:rPr>
              <w:t xml:space="preserve">4 </w:t>
            </w:r>
            <w:r>
              <w:rPr>
                <w:rFonts w:ascii="仿宋" w:eastAsia="仿宋" w:hAnsi="仿宋" w:cs="仿宋" w:hint="eastAsia"/>
                <w:szCs w:val="21"/>
              </w:rPr>
              <w:t>学时），</w:t>
            </w:r>
            <w:r>
              <w:rPr>
                <w:rFonts w:ascii="仿宋" w:eastAsia="仿宋" w:hAnsi="仿宋" w:cs="仿宋" w:hint="eastAsia"/>
                <w:szCs w:val="21"/>
              </w:rPr>
              <w:t>4.</w:t>
            </w:r>
            <w:r>
              <w:rPr>
                <w:rFonts w:ascii="仿宋" w:eastAsia="仿宋" w:hAnsi="仿宋" w:cs="仿宋" w:hint="eastAsia"/>
                <w:szCs w:val="21"/>
              </w:rPr>
              <w:t>坚持全面依法治国（</w:t>
            </w:r>
            <w:r>
              <w:rPr>
                <w:rFonts w:ascii="仿宋" w:eastAsia="仿宋" w:hAnsi="仿宋" w:cs="仿宋" w:hint="eastAsia"/>
                <w:szCs w:val="21"/>
              </w:rPr>
              <w:t xml:space="preserve">4 </w:t>
            </w:r>
            <w:r>
              <w:rPr>
                <w:rFonts w:ascii="仿宋" w:eastAsia="仿宋" w:hAnsi="仿宋" w:cs="仿宋" w:hint="eastAsia"/>
                <w:szCs w:val="21"/>
              </w:rPr>
              <w:t>学时），</w:t>
            </w:r>
            <w:r>
              <w:rPr>
                <w:rFonts w:ascii="仿宋" w:eastAsia="仿宋" w:hAnsi="仿宋" w:cs="仿宋" w:hint="eastAsia"/>
                <w:szCs w:val="21"/>
              </w:rPr>
              <w:t>5.</w:t>
            </w:r>
            <w:r>
              <w:rPr>
                <w:rFonts w:ascii="仿宋" w:eastAsia="仿宋" w:hAnsi="仿宋" w:cs="仿宋" w:hint="eastAsia"/>
                <w:szCs w:val="21"/>
              </w:rPr>
              <w:t>维护宪法尊严（</w:t>
            </w:r>
            <w:r>
              <w:rPr>
                <w:rFonts w:ascii="仿宋" w:eastAsia="仿宋" w:hAnsi="仿宋" w:cs="仿宋" w:hint="eastAsia"/>
                <w:szCs w:val="21"/>
              </w:rPr>
              <w:t xml:space="preserve">4 </w:t>
            </w:r>
            <w:r>
              <w:rPr>
                <w:rFonts w:ascii="仿宋" w:eastAsia="仿宋" w:hAnsi="仿宋" w:cs="仿宋" w:hint="eastAsia"/>
                <w:szCs w:val="21"/>
              </w:rPr>
              <w:t>学时），</w:t>
            </w:r>
            <w:r>
              <w:rPr>
                <w:rFonts w:ascii="仿宋" w:eastAsia="仿宋" w:hAnsi="仿宋" w:cs="仿宋" w:hint="eastAsia"/>
                <w:szCs w:val="21"/>
              </w:rPr>
              <w:t>6.</w:t>
            </w:r>
            <w:r>
              <w:rPr>
                <w:rFonts w:ascii="仿宋" w:eastAsia="仿宋" w:hAnsi="仿宋" w:cs="仿宋" w:hint="eastAsia"/>
                <w:szCs w:val="21"/>
              </w:rPr>
              <w:t>遵循法律规范（</w:t>
            </w:r>
            <w:r>
              <w:rPr>
                <w:rFonts w:ascii="仿宋" w:eastAsia="仿宋" w:hAnsi="仿宋" w:cs="仿宋" w:hint="eastAsia"/>
                <w:szCs w:val="21"/>
              </w:rPr>
              <w:t xml:space="preserve">10 </w:t>
            </w:r>
            <w:r>
              <w:rPr>
                <w:rFonts w:ascii="仿宋" w:eastAsia="仿宋" w:hAnsi="仿宋" w:cs="仿宋" w:hint="eastAsia"/>
                <w:szCs w:val="21"/>
              </w:rPr>
              <w:t>学时）。</w:t>
            </w:r>
          </w:p>
          <w:p w:rsidR="00B13177" w:rsidRDefault="00100B89">
            <w:pPr>
              <w:rPr>
                <w:rFonts w:ascii="仿宋" w:eastAsia="仿宋" w:hAnsi="仿宋" w:cs="仿宋"/>
                <w:szCs w:val="21"/>
              </w:rPr>
            </w:pPr>
            <w:r>
              <w:rPr>
                <w:rFonts w:ascii="仿宋" w:eastAsia="仿宋" w:hAnsi="仿宋" w:cs="仿宋" w:hint="eastAsia"/>
                <w:szCs w:val="21"/>
              </w:rPr>
              <w:t>学业要求：通过本部分内容的学习，学生能够理解全面依法治国的总目标，了解我国新时代加强公民道德建设、</w:t>
            </w:r>
            <w:proofErr w:type="gramStart"/>
            <w:r>
              <w:rPr>
                <w:rFonts w:ascii="仿宋" w:eastAsia="仿宋" w:hAnsi="仿宋" w:cs="仿宋" w:hint="eastAsia"/>
                <w:szCs w:val="21"/>
              </w:rPr>
              <w:t>践行</w:t>
            </w:r>
            <w:proofErr w:type="gramEnd"/>
            <w:r>
              <w:rPr>
                <w:rFonts w:ascii="仿宋" w:eastAsia="仿宋" w:hAnsi="仿宋" w:cs="仿宋" w:hint="eastAsia"/>
                <w:szCs w:val="21"/>
              </w:rPr>
              <w:t>职业道德的主要内容及其重</w:t>
            </w:r>
          </w:p>
          <w:p w:rsidR="00B13177" w:rsidRDefault="00100B89">
            <w:pPr>
              <w:rPr>
                <w:rFonts w:ascii="仿宋" w:eastAsia="仿宋" w:hAnsi="仿宋" w:cs="仿宋"/>
                <w:szCs w:val="21"/>
              </w:rPr>
            </w:pPr>
            <w:r>
              <w:rPr>
                <w:rFonts w:ascii="仿宋" w:eastAsia="仿宋" w:hAnsi="仿宋" w:cs="仿宋" w:hint="eastAsia"/>
                <w:szCs w:val="21"/>
              </w:rPr>
              <w:t>要意义；能够掌握加强职业道德修养的主要方法，初步具备依法维权和</w:t>
            </w:r>
            <w:r>
              <w:rPr>
                <w:rFonts w:ascii="仿宋" w:eastAsia="仿宋" w:hAnsi="仿宋" w:cs="仿宋" w:hint="eastAsia"/>
                <w:szCs w:val="21"/>
              </w:rPr>
              <w:t>有序参与公共事务的能力；能够根据社会发展需要、结合自身实际，以道德和法律的要求规范自己的言行，做恪守道德规范、尊法学法守法用法的好公民。</w:t>
            </w:r>
          </w:p>
        </w:tc>
        <w:tc>
          <w:tcPr>
            <w:tcW w:w="1070" w:type="dxa"/>
          </w:tcPr>
          <w:p w:rsidR="00B13177" w:rsidRDefault="00100B89">
            <w:pPr>
              <w:jc w:val="center"/>
              <w:rPr>
                <w:rFonts w:ascii="仿宋" w:eastAsia="仿宋" w:hAnsi="仿宋" w:cs="仿宋"/>
                <w:szCs w:val="21"/>
              </w:rPr>
            </w:pPr>
            <w:r>
              <w:rPr>
                <w:rFonts w:ascii="仿宋" w:eastAsia="仿宋" w:hAnsi="仿宋" w:cs="仿宋" w:hint="eastAsia"/>
                <w:szCs w:val="21"/>
              </w:rPr>
              <w:t>36</w:t>
            </w:r>
          </w:p>
        </w:tc>
      </w:tr>
      <w:tr w:rsidR="00B13177">
        <w:trPr>
          <w:jc w:val="center"/>
        </w:trPr>
        <w:tc>
          <w:tcPr>
            <w:tcW w:w="1940" w:type="dxa"/>
          </w:tcPr>
          <w:p w:rsidR="00B13177" w:rsidRDefault="00100B89">
            <w:pPr>
              <w:jc w:val="center"/>
              <w:rPr>
                <w:rFonts w:ascii="仿宋" w:eastAsia="仿宋" w:hAnsi="仿宋" w:cs="仿宋"/>
                <w:szCs w:val="21"/>
              </w:rPr>
            </w:pPr>
            <w:r>
              <w:rPr>
                <w:rFonts w:ascii="仿宋" w:eastAsia="仿宋" w:hAnsi="仿宋" w:cs="仿宋" w:hint="eastAsia"/>
                <w:szCs w:val="21"/>
              </w:rPr>
              <w:t>语文</w:t>
            </w:r>
          </w:p>
        </w:tc>
        <w:tc>
          <w:tcPr>
            <w:tcW w:w="3060" w:type="dxa"/>
          </w:tcPr>
          <w:p w:rsidR="00B13177" w:rsidRDefault="00100B89">
            <w:pPr>
              <w:rPr>
                <w:rFonts w:ascii="仿宋" w:eastAsia="仿宋" w:hAnsi="仿宋" w:cs="仿宋"/>
                <w:szCs w:val="21"/>
              </w:rPr>
            </w:pPr>
            <w:r>
              <w:rPr>
                <w:rFonts w:ascii="仿宋" w:eastAsia="仿宋" w:hAnsi="仿宋" w:cs="仿宋" w:hint="eastAsia"/>
                <w:szCs w:val="21"/>
              </w:rPr>
              <w:t>学生通过阅读与欣赏、表达与交流及语文综合实践等活动，在语言认知与积累、语言表达与交</w:t>
            </w:r>
            <w:r>
              <w:rPr>
                <w:rFonts w:ascii="仿宋" w:eastAsia="仿宋" w:hAnsi="仿宋" w:cs="仿宋" w:hint="eastAsia"/>
                <w:szCs w:val="21"/>
              </w:rPr>
              <w:lastRenderedPageBreak/>
              <w:t>流、发展思维能力、提升思维品质审美发现与体验、审美鉴赏与评价、文化传承与参与几个方面都获得持续发展，提高语文学科核心素养，自觉弘扬社会主义核心价值观，坚定文化自信，树立正确的人生理想，涵养职业精神，</w:t>
            </w:r>
            <w:r>
              <w:rPr>
                <w:rFonts w:ascii="仿宋" w:eastAsia="仿宋" w:hAnsi="仿宋" w:cs="仿宋" w:hint="eastAsia"/>
                <w:szCs w:val="21"/>
              </w:rPr>
              <w:t xml:space="preserve"> </w:t>
            </w:r>
            <w:r>
              <w:rPr>
                <w:rFonts w:ascii="仿宋" w:eastAsia="仿宋" w:hAnsi="仿宋" w:cs="仿宋" w:hint="eastAsia"/>
                <w:szCs w:val="21"/>
              </w:rPr>
              <w:t>为适应个人终身发展和社会发展需要提供支撑。</w:t>
            </w:r>
          </w:p>
        </w:tc>
        <w:tc>
          <w:tcPr>
            <w:tcW w:w="2610" w:type="dxa"/>
          </w:tcPr>
          <w:p w:rsidR="00B13177" w:rsidRDefault="00100B89">
            <w:pPr>
              <w:rPr>
                <w:rFonts w:ascii="仿宋" w:eastAsia="仿宋" w:hAnsi="仿宋" w:cs="仿宋"/>
                <w:szCs w:val="21"/>
              </w:rPr>
            </w:pPr>
            <w:r>
              <w:rPr>
                <w:rFonts w:ascii="仿宋" w:eastAsia="仿宋" w:hAnsi="仿宋" w:cs="仿宋" w:hint="eastAsia"/>
                <w:szCs w:val="21"/>
              </w:rPr>
              <w:lastRenderedPageBreak/>
              <w:t>语感与语言习得（</w:t>
            </w:r>
            <w:r>
              <w:rPr>
                <w:rFonts w:ascii="仿宋" w:eastAsia="仿宋" w:hAnsi="仿宋" w:cs="仿宋" w:hint="eastAsia"/>
                <w:szCs w:val="21"/>
              </w:rPr>
              <w:t xml:space="preserve">9 </w:t>
            </w:r>
            <w:r>
              <w:rPr>
                <w:rFonts w:ascii="仿宋" w:eastAsia="仿宋" w:hAnsi="仿宋" w:cs="仿宋" w:hint="eastAsia"/>
                <w:szCs w:val="21"/>
              </w:rPr>
              <w:t>学时）</w:t>
            </w:r>
            <w:r>
              <w:rPr>
                <w:rFonts w:ascii="仿宋" w:eastAsia="仿宋" w:hAnsi="仿宋" w:cs="仿宋" w:hint="eastAsia"/>
                <w:szCs w:val="21"/>
              </w:rPr>
              <w:t xml:space="preserve"> </w:t>
            </w:r>
            <w:r>
              <w:rPr>
                <w:rFonts w:ascii="仿宋" w:eastAsia="仿宋" w:hAnsi="仿宋" w:cs="仿宋" w:hint="eastAsia"/>
                <w:szCs w:val="21"/>
              </w:rPr>
              <w:t>中外文学作品选读（</w:t>
            </w:r>
            <w:r>
              <w:rPr>
                <w:rFonts w:ascii="仿宋" w:eastAsia="仿宋" w:hAnsi="仿宋" w:cs="仿宋" w:hint="eastAsia"/>
                <w:szCs w:val="21"/>
              </w:rPr>
              <w:t xml:space="preserve">18 </w:t>
            </w:r>
            <w:r>
              <w:rPr>
                <w:rFonts w:ascii="仿宋" w:eastAsia="仿宋" w:hAnsi="仿宋" w:cs="仿宋" w:hint="eastAsia"/>
                <w:szCs w:val="21"/>
              </w:rPr>
              <w:t>学时），实用性阅读与交流</w:t>
            </w:r>
            <w:r>
              <w:rPr>
                <w:rFonts w:ascii="仿宋" w:eastAsia="仿宋" w:hAnsi="仿宋" w:cs="仿宋" w:hint="eastAsia"/>
                <w:szCs w:val="21"/>
              </w:rPr>
              <w:lastRenderedPageBreak/>
              <w:t>（</w:t>
            </w:r>
            <w:r>
              <w:rPr>
                <w:rFonts w:ascii="仿宋" w:eastAsia="仿宋" w:hAnsi="仿宋" w:cs="仿宋" w:hint="eastAsia"/>
                <w:szCs w:val="21"/>
              </w:rPr>
              <w:t xml:space="preserve">18 </w:t>
            </w:r>
            <w:r>
              <w:rPr>
                <w:rFonts w:ascii="仿宋" w:eastAsia="仿宋" w:hAnsi="仿宋" w:cs="仿宋" w:hint="eastAsia"/>
                <w:szCs w:val="21"/>
              </w:rPr>
              <w:t>学时），古代诗文选读（</w:t>
            </w:r>
            <w:r>
              <w:rPr>
                <w:rFonts w:ascii="仿宋" w:eastAsia="仿宋" w:hAnsi="仿宋" w:cs="仿宋" w:hint="eastAsia"/>
                <w:szCs w:val="21"/>
              </w:rPr>
              <w:t xml:space="preserve">36 </w:t>
            </w:r>
            <w:r>
              <w:rPr>
                <w:rFonts w:ascii="仿宋" w:eastAsia="仿宋" w:hAnsi="仿宋" w:cs="仿宋" w:hint="eastAsia"/>
                <w:szCs w:val="21"/>
              </w:rPr>
              <w:t>学时），中国革命传统作品选读（</w:t>
            </w:r>
            <w:r>
              <w:rPr>
                <w:rFonts w:ascii="仿宋" w:eastAsia="仿宋" w:hAnsi="仿宋" w:cs="仿宋" w:hint="eastAsia"/>
                <w:szCs w:val="21"/>
              </w:rPr>
              <w:t xml:space="preserve">18 </w:t>
            </w:r>
            <w:r>
              <w:rPr>
                <w:rFonts w:ascii="仿宋" w:eastAsia="仿宋" w:hAnsi="仿宋" w:cs="仿宋" w:hint="eastAsia"/>
                <w:szCs w:val="21"/>
              </w:rPr>
              <w:t>学时），社会主义先进文化作品选读（</w:t>
            </w:r>
            <w:r>
              <w:rPr>
                <w:rFonts w:ascii="仿宋" w:eastAsia="仿宋" w:hAnsi="仿宋" w:cs="仿宋" w:hint="eastAsia"/>
                <w:szCs w:val="21"/>
              </w:rPr>
              <w:t xml:space="preserve">18 </w:t>
            </w:r>
            <w:r>
              <w:rPr>
                <w:rFonts w:ascii="仿宋" w:eastAsia="仿宋" w:hAnsi="仿宋" w:cs="仿宋" w:hint="eastAsia"/>
                <w:szCs w:val="21"/>
              </w:rPr>
              <w:t>学时），整本书阅读与研讨（</w:t>
            </w:r>
            <w:r>
              <w:rPr>
                <w:rFonts w:ascii="仿宋" w:eastAsia="仿宋" w:hAnsi="仿宋" w:cs="仿宋" w:hint="eastAsia"/>
                <w:szCs w:val="21"/>
              </w:rPr>
              <w:t xml:space="preserve">18 </w:t>
            </w:r>
            <w:r>
              <w:rPr>
                <w:rFonts w:ascii="仿宋" w:eastAsia="仿宋" w:hAnsi="仿宋" w:cs="仿宋" w:hint="eastAsia"/>
                <w:szCs w:val="21"/>
              </w:rPr>
              <w:t>学时），跨媒介阅读与交流（</w:t>
            </w:r>
            <w:r>
              <w:rPr>
                <w:rFonts w:ascii="仿宋" w:eastAsia="仿宋" w:hAnsi="仿宋" w:cs="仿宋" w:hint="eastAsia"/>
                <w:szCs w:val="21"/>
              </w:rPr>
              <w:t xml:space="preserve">9 </w:t>
            </w:r>
            <w:r>
              <w:rPr>
                <w:rFonts w:ascii="仿宋" w:eastAsia="仿宋" w:hAnsi="仿宋" w:cs="仿宋" w:hint="eastAsia"/>
                <w:szCs w:val="21"/>
              </w:rPr>
              <w:t>学时），劳模精神工匠精神作品研读（</w:t>
            </w:r>
            <w:r>
              <w:rPr>
                <w:rFonts w:ascii="仿宋" w:eastAsia="仿宋" w:hAnsi="仿宋" w:cs="仿宋" w:hint="eastAsia"/>
                <w:szCs w:val="21"/>
              </w:rPr>
              <w:t xml:space="preserve">27 </w:t>
            </w:r>
            <w:r>
              <w:rPr>
                <w:rFonts w:ascii="仿宋" w:eastAsia="仿宋" w:hAnsi="仿宋" w:cs="仿宋" w:hint="eastAsia"/>
                <w:szCs w:val="21"/>
              </w:rPr>
              <w:t>学时），</w:t>
            </w:r>
            <w:proofErr w:type="gramStart"/>
            <w:r>
              <w:rPr>
                <w:rFonts w:ascii="仿宋" w:eastAsia="仿宋" w:hAnsi="仿宋" w:cs="仿宋" w:hint="eastAsia"/>
                <w:szCs w:val="21"/>
              </w:rPr>
              <w:t>职场应用</w:t>
            </w:r>
            <w:proofErr w:type="gramEnd"/>
            <w:r>
              <w:rPr>
                <w:rFonts w:ascii="仿宋" w:eastAsia="仿宋" w:hAnsi="仿宋" w:cs="仿宋" w:hint="eastAsia"/>
                <w:szCs w:val="21"/>
              </w:rPr>
              <w:t>写作与交流（</w:t>
            </w:r>
            <w:r>
              <w:rPr>
                <w:rFonts w:ascii="仿宋" w:eastAsia="仿宋" w:hAnsi="仿宋" w:cs="仿宋" w:hint="eastAsia"/>
                <w:szCs w:val="21"/>
              </w:rPr>
              <w:t xml:space="preserve">18 </w:t>
            </w:r>
            <w:r>
              <w:rPr>
                <w:rFonts w:ascii="仿宋" w:eastAsia="仿宋" w:hAnsi="仿宋" w:cs="仿宋" w:hint="eastAsia"/>
                <w:szCs w:val="21"/>
              </w:rPr>
              <w:t>学时），微写作（</w:t>
            </w:r>
            <w:r>
              <w:rPr>
                <w:rFonts w:ascii="仿宋" w:eastAsia="仿宋" w:hAnsi="仿宋" w:cs="仿宋" w:hint="eastAsia"/>
                <w:szCs w:val="21"/>
              </w:rPr>
              <w:t xml:space="preserve">9 </w:t>
            </w:r>
            <w:r>
              <w:rPr>
                <w:rFonts w:ascii="仿宋" w:eastAsia="仿宋" w:hAnsi="仿宋" w:cs="仿宋" w:hint="eastAsia"/>
                <w:szCs w:val="21"/>
              </w:rPr>
              <w:t>学时），科普作品选读（</w:t>
            </w:r>
            <w:r>
              <w:rPr>
                <w:rFonts w:ascii="仿宋" w:eastAsia="仿宋" w:hAnsi="仿宋" w:cs="仿宋" w:hint="eastAsia"/>
                <w:szCs w:val="21"/>
              </w:rPr>
              <w:t xml:space="preserve">9 </w:t>
            </w:r>
            <w:r>
              <w:rPr>
                <w:rFonts w:ascii="仿宋" w:eastAsia="仿宋" w:hAnsi="仿宋" w:cs="仿宋" w:hint="eastAsia"/>
                <w:szCs w:val="21"/>
              </w:rPr>
              <w:t>学时）。</w:t>
            </w:r>
          </w:p>
          <w:p w:rsidR="00B13177" w:rsidRDefault="00100B89">
            <w:pPr>
              <w:rPr>
                <w:rFonts w:ascii="仿宋" w:eastAsia="仿宋" w:hAnsi="仿宋" w:cs="仿宋"/>
                <w:szCs w:val="21"/>
              </w:rPr>
            </w:pPr>
            <w:r>
              <w:rPr>
                <w:rFonts w:ascii="仿宋" w:eastAsia="仿宋" w:hAnsi="仿宋" w:cs="仿宋" w:hint="eastAsia"/>
                <w:szCs w:val="21"/>
              </w:rPr>
              <w:t>学业要求：通过本部分的学习，学生能够运用口头与书面语言进行表达交流，能够提高语言文化鉴别能力，提升人文素养，能够提高实用性阅读与交流的水平，能够提升对中华优秀传</w:t>
            </w:r>
            <w:r>
              <w:rPr>
                <w:rFonts w:ascii="仿宋" w:eastAsia="仿宋" w:hAnsi="仿宋" w:cs="仿宋" w:hint="eastAsia"/>
                <w:szCs w:val="21"/>
              </w:rPr>
              <w:t>统文化的认同感、自豪感，增强文化自信，传承和弘扬中华优秀传统文化，能够拓展视野，积累语言材料。增强对中华优秀传统文化，革命文化，社会主义先进文化、劳模精神、工匠精神的理解，能够提高市场调查和策划、洽谈协商、求职应聘等能力能够有敏捷的思维能力和快速组织语言的能力，提高人际沟通和交往的水平。能够理解科学与人文的关系，有求真务实的科学态度。</w:t>
            </w:r>
          </w:p>
        </w:tc>
        <w:tc>
          <w:tcPr>
            <w:tcW w:w="1070" w:type="dxa"/>
          </w:tcPr>
          <w:p w:rsidR="00B13177" w:rsidRDefault="00100B89">
            <w:pPr>
              <w:jc w:val="center"/>
              <w:rPr>
                <w:rFonts w:ascii="仿宋" w:eastAsia="仿宋" w:hAnsi="仿宋" w:cs="仿宋"/>
                <w:szCs w:val="21"/>
              </w:rPr>
            </w:pPr>
            <w:r>
              <w:rPr>
                <w:rFonts w:ascii="仿宋" w:eastAsia="仿宋" w:hAnsi="仿宋" w:cs="仿宋" w:hint="eastAsia"/>
                <w:szCs w:val="21"/>
              </w:rPr>
              <w:lastRenderedPageBreak/>
              <w:t>198</w:t>
            </w:r>
          </w:p>
        </w:tc>
      </w:tr>
      <w:tr w:rsidR="00B13177">
        <w:trPr>
          <w:jc w:val="center"/>
        </w:trPr>
        <w:tc>
          <w:tcPr>
            <w:tcW w:w="1940" w:type="dxa"/>
          </w:tcPr>
          <w:p w:rsidR="00B13177" w:rsidRDefault="00100B89">
            <w:pPr>
              <w:jc w:val="center"/>
              <w:rPr>
                <w:rFonts w:ascii="仿宋" w:eastAsia="仿宋" w:hAnsi="仿宋" w:cs="仿宋"/>
                <w:szCs w:val="21"/>
              </w:rPr>
            </w:pPr>
            <w:r>
              <w:rPr>
                <w:rFonts w:ascii="仿宋" w:eastAsia="仿宋" w:hAnsi="仿宋" w:cs="仿宋" w:hint="eastAsia"/>
                <w:szCs w:val="21"/>
              </w:rPr>
              <w:lastRenderedPageBreak/>
              <w:t>数学</w:t>
            </w:r>
          </w:p>
        </w:tc>
        <w:tc>
          <w:tcPr>
            <w:tcW w:w="3060" w:type="dxa"/>
          </w:tcPr>
          <w:p w:rsidR="00B13177" w:rsidRDefault="00100B89">
            <w:pPr>
              <w:rPr>
                <w:rFonts w:ascii="仿宋" w:eastAsia="仿宋" w:hAnsi="仿宋" w:cs="仿宋"/>
                <w:szCs w:val="21"/>
              </w:rPr>
            </w:pPr>
            <w:r>
              <w:rPr>
                <w:rFonts w:ascii="仿宋" w:eastAsia="仿宋" w:hAnsi="仿宋" w:cs="仿宋" w:hint="eastAsia"/>
                <w:szCs w:val="21"/>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通过中等职业学校数</w:t>
            </w:r>
            <w:r>
              <w:rPr>
                <w:rFonts w:ascii="仿宋" w:eastAsia="仿宋" w:hAnsi="仿宋" w:cs="仿宋" w:hint="eastAsia"/>
                <w:szCs w:val="21"/>
              </w:rPr>
              <w:lastRenderedPageBreak/>
              <w:t>学课程的学习，提高学生学习数学的兴趣，增强学好数学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w:t>
            </w:r>
            <w:r>
              <w:rPr>
                <w:rFonts w:ascii="仿宋" w:eastAsia="仿宋" w:hAnsi="仿宋" w:cs="仿宋" w:hint="eastAsia"/>
                <w:szCs w:val="21"/>
              </w:rPr>
              <w:t>逻辑推理、数学抽象、数据分析和数学建模等数学学科核心素养，初步学会用数学眼光观察世界、用数学思维分析世界用数学语言表达世界。</w:t>
            </w:r>
          </w:p>
        </w:tc>
        <w:tc>
          <w:tcPr>
            <w:tcW w:w="2610" w:type="dxa"/>
          </w:tcPr>
          <w:p w:rsidR="00B13177" w:rsidRDefault="00100B89">
            <w:pPr>
              <w:rPr>
                <w:rFonts w:ascii="仿宋" w:eastAsia="仿宋" w:hAnsi="仿宋" w:cs="仿宋"/>
                <w:szCs w:val="21"/>
              </w:rPr>
            </w:pPr>
            <w:r>
              <w:rPr>
                <w:rFonts w:ascii="仿宋" w:eastAsia="仿宋" w:hAnsi="仿宋" w:cs="仿宋" w:hint="eastAsia"/>
                <w:szCs w:val="21"/>
              </w:rPr>
              <w:lastRenderedPageBreak/>
              <w:t>根据</w:t>
            </w:r>
            <w:proofErr w:type="gramStart"/>
            <w:r>
              <w:rPr>
                <w:rFonts w:ascii="仿宋" w:eastAsia="仿宋" w:hAnsi="仿宋" w:cs="仿宋" w:hint="eastAsia"/>
                <w:szCs w:val="21"/>
              </w:rPr>
              <w:t>《</w:t>
            </w:r>
            <w:proofErr w:type="gramEnd"/>
            <w:r>
              <w:rPr>
                <w:rFonts w:ascii="仿宋" w:eastAsia="仿宋" w:hAnsi="仿宋" w:cs="仿宋" w:hint="eastAsia"/>
                <w:szCs w:val="21"/>
              </w:rPr>
              <w:t>中等职业学校数学课程标</w:t>
            </w:r>
          </w:p>
          <w:p w:rsidR="00B13177" w:rsidRDefault="00100B89">
            <w:pPr>
              <w:rPr>
                <w:rFonts w:ascii="仿宋" w:eastAsia="仿宋" w:hAnsi="仿宋" w:cs="仿宋"/>
                <w:szCs w:val="21"/>
              </w:rPr>
            </w:pPr>
            <w:r>
              <w:rPr>
                <w:rFonts w:ascii="仿宋" w:eastAsia="仿宋" w:hAnsi="仿宋" w:cs="仿宋" w:hint="eastAsia"/>
                <w:szCs w:val="21"/>
              </w:rPr>
              <w:t>准</w:t>
            </w:r>
            <w:proofErr w:type="gramStart"/>
            <w:r>
              <w:rPr>
                <w:rFonts w:ascii="仿宋" w:eastAsia="仿宋" w:hAnsi="仿宋" w:cs="仿宋" w:hint="eastAsia"/>
                <w:szCs w:val="21"/>
              </w:rPr>
              <w:t>》</w:t>
            </w:r>
            <w:proofErr w:type="gramEnd"/>
            <w:r>
              <w:rPr>
                <w:rFonts w:ascii="仿宋" w:eastAsia="仿宋" w:hAnsi="仿宋" w:cs="仿宋" w:hint="eastAsia"/>
                <w:szCs w:val="21"/>
              </w:rPr>
              <w:t>，结合《福建省中等职业学校学业水平考试公共基础知识（德育、语文、数学、英语）考试大纲》中的要求，教学内容为基础模块及拓展模块一部分章节。</w:t>
            </w:r>
          </w:p>
          <w:p w:rsidR="00B13177" w:rsidRDefault="00100B89">
            <w:pPr>
              <w:rPr>
                <w:rFonts w:ascii="仿宋" w:eastAsia="仿宋" w:hAnsi="仿宋" w:cs="仿宋"/>
                <w:szCs w:val="21"/>
              </w:rPr>
            </w:pPr>
            <w:r>
              <w:rPr>
                <w:rFonts w:ascii="仿宋" w:eastAsia="仿宋" w:hAnsi="仿宋" w:cs="仿宋" w:hint="eastAsia"/>
                <w:szCs w:val="21"/>
              </w:rPr>
              <w:lastRenderedPageBreak/>
              <w:t>学业要求：中等职业学校数学学科学业水平考试命题以基础模块的内容为主，达到基础模块学业质量要求水平</w:t>
            </w:r>
            <w:proofErr w:type="gramStart"/>
            <w:r>
              <w:rPr>
                <w:rFonts w:ascii="仿宋" w:eastAsia="仿宋" w:hAnsi="仿宋" w:cs="仿宋" w:hint="eastAsia"/>
                <w:szCs w:val="21"/>
              </w:rPr>
              <w:t>一</w:t>
            </w:r>
            <w:proofErr w:type="gramEnd"/>
            <w:r>
              <w:rPr>
                <w:rFonts w:ascii="仿宋" w:eastAsia="仿宋" w:hAnsi="仿宋" w:cs="仿宋" w:hint="eastAsia"/>
                <w:szCs w:val="21"/>
              </w:rPr>
              <w:t>的要求；高职院校分类考试是中等职业学校学生进入高等学校学习的选拔性考试。考试命题以基础模块和拓展模块</w:t>
            </w:r>
            <w:proofErr w:type="gramStart"/>
            <w:r>
              <w:rPr>
                <w:rFonts w:ascii="仿宋" w:eastAsia="仿宋" w:hAnsi="仿宋" w:cs="仿宋" w:hint="eastAsia"/>
                <w:szCs w:val="21"/>
              </w:rPr>
              <w:t>一</w:t>
            </w:r>
            <w:proofErr w:type="gramEnd"/>
            <w:r>
              <w:rPr>
                <w:rFonts w:ascii="仿宋" w:eastAsia="仿宋" w:hAnsi="仿宋" w:cs="仿宋" w:hint="eastAsia"/>
                <w:szCs w:val="21"/>
              </w:rPr>
              <w:t>的内容为主，达</w:t>
            </w:r>
            <w:r>
              <w:rPr>
                <w:rFonts w:ascii="仿宋" w:eastAsia="仿宋" w:hAnsi="仿宋" w:cs="仿宋" w:hint="eastAsia"/>
                <w:szCs w:val="21"/>
              </w:rPr>
              <w:t>到基础模块学业质量要求水平二和拓展模</w:t>
            </w:r>
          </w:p>
          <w:p w:rsidR="00B13177" w:rsidRDefault="00100B89">
            <w:pPr>
              <w:rPr>
                <w:rFonts w:ascii="仿宋" w:eastAsia="仿宋" w:hAnsi="仿宋" w:cs="仿宋"/>
                <w:szCs w:val="21"/>
              </w:rPr>
            </w:pPr>
            <w:r>
              <w:rPr>
                <w:rFonts w:ascii="仿宋" w:eastAsia="仿宋" w:hAnsi="仿宋" w:cs="仿宋" w:hint="eastAsia"/>
                <w:szCs w:val="21"/>
              </w:rPr>
              <w:t>块学业质量要求拓展模块</w:t>
            </w:r>
            <w:proofErr w:type="gramStart"/>
            <w:r>
              <w:rPr>
                <w:rFonts w:ascii="仿宋" w:eastAsia="仿宋" w:hAnsi="仿宋" w:cs="仿宋" w:hint="eastAsia"/>
                <w:szCs w:val="21"/>
              </w:rPr>
              <w:t>一</w:t>
            </w:r>
            <w:proofErr w:type="gramEnd"/>
            <w:r>
              <w:rPr>
                <w:rFonts w:ascii="仿宋" w:eastAsia="仿宋" w:hAnsi="仿宋" w:cs="仿宋" w:hint="eastAsia"/>
                <w:szCs w:val="21"/>
              </w:rPr>
              <w:t>水平二的要求。</w:t>
            </w:r>
          </w:p>
        </w:tc>
        <w:tc>
          <w:tcPr>
            <w:tcW w:w="1070" w:type="dxa"/>
          </w:tcPr>
          <w:p w:rsidR="00B13177" w:rsidRDefault="00100B89">
            <w:pPr>
              <w:jc w:val="center"/>
              <w:rPr>
                <w:rFonts w:ascii="仿宋" w:eastAsia="仿宋" w:hAnsi="仿宋" w:cs="仿宋"/>
                <w:szCs w:val="21"/>
              </w:rPr>
            </w:pPr>
            <w:r>
              <w:rPr>
                <w:rFonts w:ascii="仿宋" w:eastAsia="仿宋" w:hAnsi="仿宋" w:cs="仿宋" w:hint="eastAsia"/>
                <w:szCs w:val="21"/>
              </w:rPr>
              <w:lastRenderedPageBreak/>
              <w:t>180</w:t>
            </w:r>
          </w:p>
        </w:tc>
      </w:tr>
      <w:tr w:rsidR="00B13177">
        <w:trPr>
          <w:jc w:val="center"/>
        </w:trPr>
        <w:tc>
          <w:tcPr>
            <w:tcW w:w="1940" w:type="dxa"/>
          </w:tcPr>
          <w:p w:rsidR="00B13177" w:rsidRDefault="00100B89">
            <w:pPr>
              <w:jc w:val="center"/>
              <w:rPr>
                <w:rFonts w:ascii="仿宋" w:eastAsia="仿宋" w:hAnsi="仿宋" w:cs="仿宋"/>
                <w:szCs w:val="21"/>
              </w:rPr>
            </w:pPr>
            <w:r>
              <w:rPr>
                <w:rFonts w:ascii="仿宋" w:eastAsia="仿宋" w:hAnsi="仿宋" w:cs="仿宋" w:hint="eastAsia"/>
                <w:szCs w:val="21"/>
              </w:rPr>
              <w:lastRenderedPageBreak/>
              <w:t>英语</w:t>
            </w:r>
          </w:p>
        </w:tc>
        <w:tc>
          <w:tcPr>
            <w:tcW w:w="3060" w:type="dxa"/>
          </w:tcPr>
          <w:p w:rsidR="00B13177" w:rsidRDefault="00100B89">
            <w:pPr>
              <w:rPr>
                <w:rFonts w:ascii="仿宋" w:eastAsia="仿宋" w:hAnsi="仿宋" w:cs="仿宋"/>
                <w:szCs w:val="21"/>
              </w:rPr>
            </w:pPr>
            <w:r>
              <w:rPr>
                <w:rFonts w:ascii="仿宋" w:eastAsia="仿宋" w:hAnsi="仿宋" w:cs="仿宋" w:hint="eastAsia"/>
                <w:szCs w:val="21"/>
              </w:rPr>
              <w:t>中等职业学校英语课程的目标是全面贯彻党的教育方针，落实立德树人根本任务，在义务教育的基础上，进一步激发学生英语学习的兴趣，帮助学生掌握英语基础知识和英语运用的基本技能，发展英语学科核心素养（包含</w:t>
            </w:r>
            <w:proofErr w:type="gramStart"/>
            <w:r>
              <w:rPr>
                <w:rFonts w:ascii="仿宋" w:eastAsia="仿宋" w:hAnsi="仿宋" w:cs="仿宋" w:hint="eastAsia"/>
                <w:szCs w:val="21"/>
              </w:rPr>
              <w:t>职场语言</w:t>
            </w:r>
            <w:proofErr w:type="gramEnd"/>
            <w:r>
              <w:rPr>
                <w:rFonts w:ascii="仿宋" w:eastAsia="仿宋" w:hAnsi="仿宋" w:cs="仿宋" w:hint="eastAsia"/>
                <w:szCs w:val="21"/>
              </w:rPr>
              <w:t>沟通、思维差异感知、跨文化理解和自主学习），为学生的职业生涯、继续学习和终身发展奠定基础。</w:t>
            </w:r>
          </w:p>
        </w:tc>
        <w:tc>
          <w:tcPr>
            <w:tcW w:w="2610" w:type="dxa"/>
          </w:tcPr>
          <w:p w:rsidR="00B13177" w:rsidRDefault="00100B89">
            <w:pPr>
              <w:rPr>
                <w:rFonts w:ascii="仿宋" w:eastAsia="仿宋" w:hAnsi="仿宋" w:cs="仿宋"/>
                <w:szCs w:val="21"/>
              </w:rPr>
            </w:pPr>
            <w:r>
              <w:rPr>
                <w:rFonts w:ascii="仿宋" w:eastAsia="仿宋" w:hAnsi="仿宋" w:cs="仿宋" w:hint="eastAsia"/>
                <w:szCs w:val="21"/>
              </w:rPr>
              <w:t>分为</w:t>
            </w:r>
            <w:r>
              <w:rPr>
                <w:rFonts w:ascii="仿宋" w:eastAsia="仿宋" w:hAnsi="仿宋" w:cs="仿宋" w:hint="eastAsia"/>
                <w:szCs w:val="21"/>
              </w:rPr>
              <w:t xml:space="preserve"> 3 </w:t>
            </w:r>
            <w:proofErr w:type="gramStart"/>
            <w:r>
              <w:rPr>
                <w:rFonts w:ascii="仿宋" w:eastAsia="仿宋" w:hAnsi="仿宋" w:cs="仿宋" w:hint="eastAsia"/>
                <w:szCs w:val="21"/>
              </w:rPr>
              <w:t>个</w:t>
            </w:r>
            <w:proofErr w:type="gramEnd"/>
            <w:r>
              <w:rPr>
                <w:rFonts w:ascii="仿宋" w:eastAsia="仿宋" w:hAnsi="仿宋" w:cs="仿宋" w:hint="eastAsia"/>
                <w:szCs w:val="21"/>
              </w:rPr>
              <w:t>模块，分别为基础模块职业模块和拓展模块。其中，基础模块共</w:t>
            </w:r>
            <w:r>
              <w:rPr>
                <w:rFonts w:ascii="仿宋" w:eastAsia="仿宋" w:hAnsi="仿宋" w:cs="仿宋" w:hint="eastAsia"/>
                <w:szCs w:val="21"/>
              </w:rPr>
              <w:t xml:space="preserve"> 108 </w:t>
            </w:r>
            <w:r>
              <w:rPr>
                <w:rFonts w:ascii="仿宋" w:eastAsia="仿宋" w:hAnsi="仿宋" w:cs="仿宋" w:hint="eastAsia"/>
                <w:szCs w:val="21"/>
              </w:rPr>
              <w:t>学时，</w:t>
            </w:r>
            <w:r>
              <w:rPr>
                <w:rFonts w:ascii="仿宋" w:eastAsia="仿宋" w:hAnsi="仿宋" w:cs="仿宋" w:hint="eastAsia"/>
                <w:szCs w:val="21"/>
              </w:rPr>
              <w:t xml:space="preserve">6 </w:t>
            </w:r>
            <w:r>
              <w:rPr>
                <w:rFonts w:ascii="仿宋" w:eastAsia="仿宋" w:hAnsi="仿宋" w:cs="仿宋" w:hint="eastAsia"/>
                <w:szCs w:val="21"/>
              </w:rPr>
              <w:t>学分；职业模块共</w:t>
            </w:r>
            <w:r>
              <w:rPr>
                <w:rFonts w:ascii="仿宋" w:eastAsia="仿宋" w:hAnsi="仿宋" w:cs="仿宋" w:hint="eastAsia"/>
                <w:szCs w:val="21"/>
              </w:rPr>
              <w:t xml:space="preserve"> 36 </w:t>
            </w:r>
            <w:r>
              <w:rPr>
                <w:rFonts w:ascii="仿宋" w:eastAsia="仿宋" w:hAnsi="仿宋" w:cs="仿宋" w:hint="eastAsia"/>
                <w:szCs w:val="21"/>
              </w:rPr>
              <w:t>学时，</w:t>
            </w:r>
            <w:r>
              <w:rPr>
                <w:rFonts w:ascii="仿宋" w:eastAsia="仿宋" w:hAnsi="仿宋" w:cs="仿宋" w:hint="eastAsia"/>
                <w:szCs w:val="21"/>
              </w:rPr>
              <w:t xml:space="preserve">2 </w:t>
            </w:r>
            <w:r>
              <w:rPr>
                <w:rFonts w:ascii="仿宋" w:eastAsia="仿宋" w:hAnsi="仿宋" w:cs="仿宋" w:hint="eastAsia"/>
                <w:szCs w:val="21"/>
              </w:rPr>
              <w:t>学</w:t>
            </w:r>
            <w:r>
              <w:rPr>
                <w:rFonts w:ascii="仿宋" w:eastAsia="仿宋" w:hAnsi="仿宋" w:cs="仿宋" w:hint="eastAsia"/>
                <w:szCs w:val="21"/>
              </w:rPr>
              <w:t>分；拓展模块学时不作统一规定。基础模块包括人与自</w:t>
            </w:r>
            <w:r>
              <w:rPr>
                <w:rFonts w:ascii="仿宋" w:eastAsia="仿宋" w:hAnsi="仿宋" w:cs="仿宋" w:hint="eastAsia"/>
                <w:szCs w:val="21"/>
              </w:rPr>
              <w:t xml:space="preserve"> </w:t>
            </w:r>
            <w:r>
              <w:rPr>
                <w:rFonts w:ascii="仿宋" w:eastAsia="仿宋" w:hAnsi="仿宋" w:cs="仿宋" w:hint="eastAsia"/>
                <w:szCs w:val="21"/>
              </w:rPr>
              <w:t>我、人与社会和人和自然三大主题范围，涵盖</w:t>
            </w:r>
            <w:r>
              <w:rPr>
                <w:rFonts w:ascii="仿宋" w:eastAsia="仿宋" w:hAnsi="仿宋" w:cs="仿宋" w:hint="eastAsia"/>
                <w:szCs w:val="21"/>
              </w:rPr>
              <w:t xml:space="preserve"> 8 </w:t>
            </w:r>
            <w:proofErr w:type="gramStart"/>
            <w:r>
              <w:rPr>
                <w:rFonts w:ascii="仿宋" w:eastAsia="仿宋" w:hAnsi="仿宋" w:cs="仿宋" w:hint="eastAsia"/>
                <w:szCs w:val="21"/>
              </w:rPr>
              <w:t>个</w:t>
            </w:r>
            <w:proofErr w:type="gramEnd"/>
            <w:r>
              <w:rPr>
                <w:rFonts w:ascii="仿宋" w:eastAsia="仿宋" w:hAnsi="仿宋" w:cs="仿宋" w:hint="eastAsia"/>
                <w:szCs w:val="21"/>
              </w:rPr>
              <w:t>主题，包含若干内容，为课程内容的选择和组织提供依据。职业模块是为提高学生职业素养，</w:t>
            </w:r>
            <w:r>
              <w:rPr>
                <w:rFonts w:ascii="仿宋" w:eastAsia="仿宋" w:hAnsi="仿宋" w:cs="仿宋" w:hint="eastAsia"/>
                <w:szCs w:val="21"/>
              </w:rPr>
              <w:t xml:space="preserve"> </w:t>
            </w:r>
            <w:r>
              <w:rPr>
                <w:rFonts w:ascii="仿宋" w:eastAsia="仿宋" w:hAnsi="仿宋" w:cs="仿宋" w:hint="eastAsia"/>
                <w:szCs w:val="21"/>
              </w:rPr>
              <w:t>适应学生相关专业学习需要而安排的限定选修</w:t>
            </w:r>
            <w:r>
              <w:rPr>
                <w:rFonts w:ascii="仿宋" w:eastAsia="仿宋" w:hAnsi="仿宋" w:cs="仿宋" w:hint="eastAsia"/>
                <w:szCs w:val="21"/>
              </w:rPr>
              <w:t xml:space="preserve"> </w:t>
            </w:r>
            <w:r>
              <w:rPr>
                <w:rFonts w:ascii="仿宋" w:eastAsia="仿宋" w:hAnsi="仿宋" w:cs="仿宋" w:hint="eastAsia"/>
                <w:szCs w:val="21"/>
              </w:rPr>
              <w:t>内容。拓展模块式满足学生继续学习和个性发展需要而设置的任意选修内容，是对课程在深度和广度上进行的拓展。</w:t>
            </w:r>
          </w:p>
          <w:p w:rsidR="00B13177" w:rsidRDefault="00100B89">
            <w:pPr>
              <w:rPr>
                <w:rFonts w:ascii="仿宋" w:eastAsia="仿宋" w:hAnsi="仿宋" w:cs="仿宋"/>
                <w:szCs w:val="21"/>
              </w:rPr>
            </w:pPr>
            <w:r>
              <w:rPr>
                <w:rFonts w:ascii="仿宋" w:eastAsia="仿宋" w:hAnsi="仿宋" w:cs="仿宋" w:hint="eastAsia"/>
                <w:szCs w:val="21"/>
              </w:rPr>
              <w:t>学业要求：学业质量水平总体要求主要从职</w:t>
            </w:r>
            <w:proofErr w:type="gramStart"/>
            <w:r>
              <w:rPr>
                <w:rFonts w:ascii="仿宋" w:eastAsia="仿宋" w:hAnsi="仿宋" w:cs="仿宋" w:hint="eastAsia"/>
                <w:szCs w:val="21"/>
              </w:rPr>
              <w:t>场语言</w:t>
            </w:r>
            <w:proofErr w:type="gramEnd"/>
            <w:r>
              <w:rPr>
                <w:rFonts w:ascii="仿宋" w:eastAsia="仿宋" w:hAnsi="仿宋" w:cs="仿宋" w:hint="eastAsia"/>
                <w:szCs w:val="21"/>
              </w:rPr>
              <w:t>沟通、思维差异感知、跨文化理解与自主学习四个方面，对学生提出水平</w:t>
            </w:r>
            <w:proofErr w:type="gramStart"/>
            <w:r>
              <w:rPr>
                <w:rFonts w:ascii="仿宋" w:eastAsia="仿宋" w:hAnsi="仿宋" w:cs="仿宋" w:hint="eastAsia"/>
                <w:szCs w:val="21"/>
              </w:rPr>
              <w:t>一</w:t>
            </w:r>
            <w:proofErr w:type="gramEnd"/>
            <w:r>
              <w:rPr>
                <w:rFonts w:ascii="仿宋" w:eastAsia="仿宋" w:hAnsi="仿宋" w:cs="仿宋" w:hint="eastAsia"/>
                <w:szCs w:val="21"/>
              </w:rPr>
              <w:t>和水平二的要求，</w:t>
            </w:r>
            <w:r>
              <w:rPr>
                <w:rFonts w:ascii="仿宋" w:eastAsia="仿宋" w:hAnsi="仿宋" w:cs="仿宋" w:hint="eastAsia"/>
                <w:szCs w:val="21"/>
              </w:rPr>
              <w:t xml:space="preserve"> </w:t>
            </w:r>
            <w:r>
              <w:rPr>
                <w:rFonts w:ascii="仿宋" w:eastAsia="仿宋" w:hAnsi="仿宋" w:cs="仿宋" w:hint="eastAsia"/>
                <w:szCs w:val="21"/>
              </w:rPr>
              <w:t>水平一是学生在完成基础模块和职业模块后应达到的合格要求，</w:t>
            </w:r>
            <w:r>
              <w:rPr>
                <w:rFonts w:ascii="仿宋" w:eastAsia="仿宋" w:hAnsi="仿宋" w:cs="仿宋" w:hint="eastAsia"/>
                <w:szCs w:val="21"/>
              </w:rPr>
              <w:t>是毕业合格性考试的命题依据；水平二是学</w:t>
            </w:r>
            <w:r>
              <w:rPr>
                <w:rFonts w:ascii="仿宋" w:eastAsia="仿宋" w:hAnsi="仿宋" w:cs="仿宋" w:hint="eastAsia"/>
                <w:szCs w:val="21"/>
              </w:rPr>
              <w:lastRenderedPageBreak/>
              <w:t>生学习拓展模块后应达到的要求，是高等职业院校分类考试的命题依据。</w:t>
            </w:r>
          </w:p>
        </w:tc>
        <w:tc>
          <w:tcPr>
            <w:tcW w:w="1070" w:type="dxa"/>
          </w:tcPr>
          <w:p w:rsidR="00B13177" w:rsidRDefault="00100B89">
            <w:pPr>
              <w:jc w:val="center"/>
              <w:rPr>
                <w:rFonts w:ascii="仿宋" w:eastAsia="仿宋" w:hAnsi="仿宋" w:cs="仿宋"/>
                <w:szCs w:val="21"/>
              </w:rPr>
            </w:pPr>
            <w:r>
              <w:rPr>
                <w:rFonts w:ascii="仿宋" w:eastAsia="仿宋" w:hAnsi="仿宋" w:cs="仿宋" w:hint="eastAsia"/>
                <w:szCs w:val="21"/>
              </w:rPr>
              <w:lastRenderedPageBreak/>
              <w:t>144</w:t>
            </w:r>
          </w:p>
        </w:tc>
      </w:tr>
      <w:tr w:rsidR="00B13177">
        <w:trPr>
          <w:jc w:val="center"/>
        </w:trPr>
        <w:tc>
          <w:tcPr>
            <w:tcW w:w="1940" w:type="dxa"/>
          </w:tcPr>
          <w:p w:rsidR="00B13177" w:rsidRDefault="00100B89">
            <w:pPr>
              <w:jc w:val="center"/>
              <w:rPr>
                <w:rFonts w:ascii="仿宋" w:eastAsia="仿宋" w:hAnsi="仿宋" w:cs="仿宋"/>
                <w:szCs w:val="21"/>
              </w:rPr>
            </w:pPr>
            <w:r>
              <w:rPr>
                <w:rFonts w:ascii="仿宋" w:eastAsia="仿宋" w:hAnsi="仿宋" w:cs="仿宋" w:hint="eastAsia"/>
                <w:szCs w:val="21"/>
              </w:rPr>
              <w:lastRenderedPageBreak/>
              <w:t>信息技术</w:t>
            </w:r>
          </w:p>
        </w:tc>
        <w:tc>
          <w:tcPr>
            <w:tcW w:w="3060" w:type="dxa"/>
          </w:tcPr>
          <w:p w:rsidR="00B13177" w:rsidRDefault="00100B89">
            <w:pPr>
              <w:rPr>
                <w:rFonts w:ascii="仿宋" w:eastAsia="仿宋" w:hAnsi="仿宋" w:cs="仿宋"/>
                <w:szCs w:val="21"/>
              </w:rPr>
            </w:pPr>
            <w:r>
              <w:rPr>
                <w:rFonts w:ascii="仿宋" w:eastAsia="仿宋" w:hAnsi="仿宋" w:cs="仿宋" w:hint="eastAsia"/>
                <w:szCs w:val="21"/>
              </w:rPr>
              <w:t>通过理论知识学习、基础技能训练和综合应用实践，培养学生符合时代要求的信息素养和适应职业发展需要的信息能力。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w:t>
            </w:r>
            <w:r>
              <w:rPr>
                <w:rFonts w:ascii="仿宋" w:eastAsia="仿宋" w:hAnsi="仿宋" w:cs="仿宋" w:hint="eastAsia"/>
                <w:szCs w:val="21"/>
              </w:rPr>
              <w:t>情境中各种问题</w:t>
            </w:r>
            <w:r>
              <w:rPr>
                <w:rFonts w:ascii="仿宋" w:eastAsia="仿宋" w:hAnsi="仿宋" w:cs="仿宋" w:hint="eastAsia"/>
                <w:szCs w:val="21"/>
              </w:rPr>
              <w:t>;</w:t>
            </w:r>
            <w:r>
              <w:rPr>
                <w:rFonts w:ascii="仿宋" w:eastAsia="仿宋" w:hAnsi="仿宋" w:cs="仿宋" w:hint="eastAsia"/>
                <w:szCs w:val="21"/>
              </w:rPr>
              <w:t>在数字化学习与创新过程中培养独立思考和主动探究能力，不断强化认知、合作、创新能力，为职业能力的提升奠定基础。</w:t>
            </w:r>
          </w:p>
        </w:tc>
        <w:tc>
          <w:tcPr>
            <w:tcW w:w="2610" w:type="dxa"/>
          </w:tcPr>
          <w:p w:rsidR="00B13177" w:rsidRDefault="00100B89">
            <w:pPr>
              <w:rPr>
                <w:rFonts w:ascii="仿宋" w:eastAsia="仿宋" w:hAnsi="仿宋" w:cs="仿宋"/>
                <w:szCs w:val="21"/>
              </w:rPr>
            </w:pPr>
            <w:r>
              <w:rPr>
                <w:rFonts w:ascii="仿宋" w:eastAsia="仿宋" w:hAnsi="仿宋" w:cs="仿宋" w:hint="eastAsia"/>
                <w:szCs w:val="21"/>
              </w:rPr>
              <w:t>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w:t>
            </w:r>
          </w:p>
        </w:tc>
        <w:tc>
          <w:tcPr>
            <w:tcW w:w="1070" w:type="dxa"/>
          </w:tcPr>
          <w:p w:rsidR="00B13177" w:rsidRDefault="00100B89">
            <w:pPr>
              <w:jc w:val="center"/>
              <w:rPr>
                <w:rFonts w:ascii="仿宋" w:eastAsia="仿宋" w:hAnsi="仿宋" w:cs="仿宋"/>
                <w:szCs w:val="21"/>
              </w:rPr>
            </w:pPr>
            <w:r>
              <w:rPr>
                <w:rFonts w:ascii="仿宋" w:eastAsia="仿宋" w:hAnsi="仿宋" w:cs="仿宋" w:hint="eastAsia"/>
                <w:szCs w:val="21"/>
              </w:rPr>
              <w:t>144</w:t>
            </w:r>
          </w:p>
        </w:tc>
      </w:tr>
      <w:tr w:rsidR="00B13177">
        <w:trPr>
          <w:jc w:val="center"/>
        </w:trPr>
        <w:tc>
          <w:tcPr>
            <w:tcW w:w="1940" w:type="dxa"/>
          </w:tcPr>
          <w:p w:rsidR="00B13177" w:rsidRDefault="00100B89">
            <w:pPr>
              <w:jc w:val="center"/>
              <w:rPr>
                <w:rFonts w:ascii="仿宋" w:eastAsia="仿宋" w:hAnsi="仿宋" w:cs="仿宋"/>
                <w:szCs w:val="21"/>
              </w:rPr>
            </w:pPr>
            <w:r>
              <w:rPr>
                <w:rFonts w:ascii="仿宋" w:eastAsia="仿宋" w:hAnsi="仿宋" w:cs="仿宋" w:hint="eastAsia"/>
                <w:szCs w:val="21"/>
              </w:rPr>
              <w:t>体育与健康</w:t>
            </w:r>
          </w:p>
        </w:tc>
        <w:tc>
          <w:tcPr>
            <w:tcW w:w="3060" w:type="dxa"/>
          </w:tcPr>
          <w:p w:rsidR="00B13177" w:rsidRDefault="00100B89">
            <w:pPr>
              <w:rPr>
                <w:rFonts w:ascii="仿宋" w:eastAsia="仿宋" w:hAnsi="仿宋" w:cs="仿宋"/>
                <w:szCs w:val="21"/>
              </w:rPr>
            </w:pPr>
            <w:r>
              <w:rPr>
                <w:rFonts w:ascii="仿宋" w:eastAsia="仿宋" w:hAnsi="仿宋" w:cs="仿宋" w:hint="eastAsia"/>
                <w:szCs w:val="21"/>
              </w:rPr>
              <w:t>体育与健康课程要落实立德树人的根本任务，以体育人，增强学生体质。通过学习本课程，学生能够喜爱并积极参与体育运动，</w:t>
            </w:r>
            <w:r>
              <w:rPr>
                <w:rFonts w:ascii="仿宋" w:eastAsia="仿宋" w:hAnsi="仿宋" w:cs="仿宋" w:hint="eastAsia"/>
                <w:szCs w:val="21"/>
              </w:rPr>
              <w:t xml:space="preserve"> </w:t>
            </w:r>
            <w:r>
              <w:rPr>
                <w:rFonts w:ascii="仿宋" w:eastAsia="仿宋" w:hAnsi="仿宋" w:cs="仿宋" w:hint="eastAsia"/>
                <w:szCs w:val="21"/>
              </w:rPr>
              <w:t>享受体育运动的乐趣</w:t>
            </w:r>
            <w:r>
              <w:rPr>
                <w:rFonts w:ascii="仿宋" w:eastAsia="仿宋" w:hAnsi="仿宋" w:cs="仿宋" w:hint="eastAsia"/>
                <w:szCs w:val="21"/>
              </w:rPr>
              <w:t>;</w:t>
            </w:r>
            <w:r>
              <w:rPr>
                <w:rFonts w:ascii="仿宋" w:eastAsia="仿宋" w:hAnsi="仿宋" w:cs="仿宋" w:hint="eastAsia"/>
                <w:szCs w:val="21"/>
              </w:rPr>
              <w:t>学会锻炼身体的科学方法，掌握</w:t>
            </w:r>
            <w:r>
              <w:rPr>
                <w:rFonts w:ascii="仿宋" w:eastAsia="仿宋" w:hAnsi="仿宋" w:cs="仿宋" w:hint="eastAsia"/>
                <w:szCs w:val="21"/>
              </w:rPr>
              <w:t xml:space="preserve"> 1~2 </w:t>
            </w:r>
            <w:r>
              <w:rPr>
                <w:rFonts w:ascii="仿宋" w:eastAsia="仿宋" w:hAnsi="仿宋" w:cs="仿宋" w:hint="eastAsia"/>
                <w:szCs w:val="21"/>
              </w:rPr>
              <w:t>项体育运动技能，提升体育运动能力，提高职业体能水平</w:t>
            </w:r>
            <w:r>
              <w:rPr>
                <w:rFonts w:ascii="仿宋" w:eastAsia="仿宋" w:hAnsi="仿宋" w:cs="仿宋" w:hint="eastAsia"/>
                <w:szCs w:val="21"/>
              </w:rPr>
              <w:t>;</w:t>
            </w:r>
            <w:r>
              <w:rPr>
                <w:rFonts w:ascii="仿宋" w:eastAsia="仿宋" w:hAnsi="仿宋" w:cs="仿宋" w:hint="eastAsia"/>
                <w:szCs w:val="21"/>
              </w:rPr>
              <w:t>树立健康观念，掌握健康知识和与职业相关的健康安全知识，形成健康文明的生活方式</w:t>
            </w:r>
            <w:r>
              <w:rPr>
                <w:rFonts w:ascii="仿宋" w:eastAsia="仿宋" w:hAnsi="仿宋" w:cs="仿宋" w:hint="eastAsia"/>
                <w:szCs w:val="21"/>
              </w:rPr>
              <w:t>;</w:t>
            </w:r>
            <w:r>
              <w:rPr>
                <w:rFonts w:ascii="仿宋" w:eastAsia="仿宋" w:hAnsi="仿宋" w:cs="仿宋" w:hint="eastAsia"/>
                <w:szCs w:val="21"/>
              </w:rPr>
              <w:t>遵守体育道德规范和行为准则，发扬体育精神，塑造良好的体育品格，增强责任意识、规则意识和团队意识。帮助学生在体育锻炼中享受乐趣、增强体质、健全人格、锤炼意志，使学生在运动能力、健康行为和体育精神三方面获得全面发展</w:t>
            </w:r>
            <w:r>
              <w:rPr>
                <w:rFonts w:ascii="仿宋" w:eastAsia="仿宋" w:hAnsi="仿宋" w:cs="仿宋" w:hint="eastAsia"/>
                <w:szCs w:val="21"/>
              </w:rPr>
              <w:t>。</w:t>
            </w:r>
          </w:p>
        </w:tc>
        <w:tc>
          <w:tcPr>
            <w:tcW w:w="2610" w:type="dxa"/>
          </w:tcPr>
          <w:p w:rsidR="00B13177" w:rsidRDefault="00100B89">
            <w:pPr>
              <w:rPr>
                <w:rFonts w:ascii="仿宋" w:eastAsia="仿宋" w:hAnsi="仿宋" w:cs="仿宋"/>
                <w:szCs w:val="21"/>
              </w:rPr>
            </w:pPr>
            <w:r>
              <w:rPr>
                <w:rFonts w:ascii="仿宋" w:eastAsia="仿宋" w:hAnsi="仿宋" w:cs="仿宋" w:hint="eastAsia"/>
                <w:szCs w:val="21"/>
              </w:rPr>
              <w:t>中等职业学校体育与健康课程由基础模块和拓展模块两个部分构成。总学时不低于</w:t>
            </w:r>
            <w:r>
              <w:rPr>
                <w:rFonts w:ascii="仿宋" w:eastAsia="仿宋" w:hAnsi="仿宋" w:cs="仿宋" w:hint="eastAsia"/>
                <w:szCs w:val="21"/>
              </w:rPr>
              <w:t xml:space="preserve"> 144 </w:t>
            </w:r>
            <w:r>
              <w:rPr>
                <w:rFonts w:ascii="仿宋" w:eastAsia="仿宋" w:hAnsi="仿宋" w:cs="仿宋" w:hint="eastAsia"/>
                <w:szCs w:val="21"/>
              </w:rPr>
              <w:t>学时，</w:t>
            </w:r>
            <w:r>
              <w:rPr>
                <w:rFonts w:ascii="仿宋" w:eastAsia="仿宋" w:hAnsi="仿宋" w:cs="仿宋" w:hint="eastAsia"/>
                <w:szCs w:val="21"/>
              </w:rPr>
              <w:t xml:space="preserve">8 </w:t>
            </w:r>
            <w:r>
              <w:rPr>
                <w:rFonts w:ascii="仿宋" w:eastAsia="仿宋" w:hAnsi="仿宋" w:cs="仿宋" w:hint="eastAsia"/>
                <w:szCs w:val="21"/>
              </w:rPr>
              <w:t>学分。</w:t>
            </w:r>
            <w:r>
              <w:rPr>
                <w:rFonts w:ascii="仿宋" w:eastAsia="仿宋" w:hAnsi="仿宋" w:cs="仿宋" w:hint="eastAsia"/>
                <w:szCs w:val="21"/>
              </w:rPr>
              <w:t>1</w:t>
            </w:r>
            <w:r>
              <w:rPr>
                <w:rFonts w:ascii="仿宋" w:eastAsia="仿宋" w:hAnsi="仿宋" w:cs="仿宋" w:hint="eastAsia"/>
                <w:szCs w:val="21"/>
              </w:rPr>
              <w:t>、基础模块是各专业学生必修的基础内容。基础模块包括体能和健康教育</w:t>
            </w:r>
            <w:r>
              <w:rPr>
                <w:rFonts w:ascii="仿宋" w:eastAsia="仿宋" w:hAnsi="仿宋" w:cs="仿宋" w:hint="eastAsia"/>
                <w:szCs w:val="21"/>
              </w:rPr>
              <w:t xml:space="preserve"> 2 </w:t>
            </w:r>
            <w:r>
              <w:rPr>
                <w:rFonts w:ascii="仿宋" w:eastAsia="仿宋" w:hAnsi="仿宋" w:cs="仿宋" w:hint="eastAsia"/>
                <w:szCs w:val="21"/>
              </w:rPr>
              <w:t>个子模块；</w:t>
            </w:r>
            <w:r>
              <w:rPr>
                <w:rFonts w:ascii="仿宋" w:eastAsia="仿宋" w:hAnsi="仿宋" w:cs="仿宋" w:hint="eastAsia"/>
                <w:szCs w:val="21"/>
              </w:rPr>
              <w:t>2</w:t>
            </w:r>
            <w:r>
              <w:rPr>
                <w:rFonts w:ascii="仿宋" w:eastAsia="仿宋" w:hAnsi="仿宋" w:cs="仿宋" w:hint="eastAsia"/>
                <w:szCs w:val="21"/>
              </w:rPr>
              <w:t>、拓展模块是满足学生继续学习与个性化发展等方面需要的选修内容。结合学校场地资源、教师特长、专业需要以及学生实际情况等，主要教学内容为：球类运动、田径类运动、体操类运动、武术类运动、体能和健康教育等。和个性发展需要的任意选修内容。教学要求是落实课程目标，培养学生艺术学科核心素养的重要载体。应加强课程研究，按照本课</w:t>
            </w:r>
            <w:r>
              <w:rPr>
                <w:rFonts w:ascii="仿宋" w:eastAsia="仿宋" w:hAnsi="仿宋" w:cs="仿宋" w:hint="eastAsia"/>
                <w:szCs w:val="21"/>
              </w:rPr>
              <w:lastRenderedPageBreak/>
              <w:t>程标准，结合专</w:t>
            </w:r>
            <w:r>
              <w:rPr>
                <w:rFonts w:ascii="仿宋" w:eastAsia="仿宋" w:hAnsi="仿宋" w:cs="仿宋" w:hint="eastAsia"/>
                <w:szCs w:val="21"/>
              </w:rPr>
              <w:t>业和学生特点，选择教学内容，制定教学目标采取有效的教学策略，帮助学生培育艺术学科核心素养，以提高教学质量。</w:t>
            </w:r>
          </w:p>
        </w:tc>
        <w:tc>
          <w:tcPr>
            <w:tcW w:w="1070" w:type="dxa"/>
          </w:tcPr>
          <w:p w:rsidR="00B13177" w:rsidRDefault="00100B89">
            <w:pPr>
              <w:jc w:val="center"/>
              <w:rPr>
                <w:rFonts w:ascii="仿宋" w:eastAsia="仿宋" w:hAnsi="仿宋" w:cs="仿宋"/>
                <w:szCs w:val="21"/>
              </w:rPr>
            </w:pPr>
            <w:r>
              <w:rPr>
                <w:rFonts w:ascii="仿宋" w:eastAsia="仿宋" w:hAnsi="仿宋" w:cs="仿宋" w:hint="eastAsia"/>
                <w:szCs w:val="21"/>
              </w:rPr>
              <w:lastRenderedPageBreak/>
              <w:t>144</w:t>
            </w:r>
          </w:p>
        </w:tc>
      </w:tr>
      <w:tr w:rsidR="00B13177">
        <w:trPr>
          <w:jc w:val="center"/>
        </w:trPr>
        <w:tc>
          <w:tcPr>
            <w:tcW w:w="1940" w:type="dxa"/>
          </w:tcPr>
          <w:p w:rsidR="00B13177" w:rsidRDefault="00100B89">
            <w:pPr>
              <w:jc w:val="center"/>
              <w:rPr>
                <w:rFonts w:ascii="仿宋" w:eastAsia="仿宋" w:hAnsi="仿宋" w:cs="仿宋"/>
                <w:szCs w:val="21"/>
              </w:rPr>
            </w:pPr>
            <w:r>
              <w:rPr>
                <w:rFonts w:ascii="仿宋" w:eastAsia="仿宋" w:hAnsi="仿宋" w:cs="仿宋" w:hint="eastAsia"/>
                <w:szCs w:val="21"/>
              </w:rPr>
              <w:lastRenderedPageBreak/>
              <w:t>艺术</w:t>
            </w:r>
          </w:p>
        </w:tc>
        <w:tc>
          <w:tcPr>
            <w:tcW w:w="3060" w:type="dxa"/>
          </w:tcPr>
          <w:p w:rsidR="00B13177" w:rsidRDefault="00100B89">
            <w:pPr>
              <w:rPr>
                <w:rFonts w:ascii="仿宋" w:eastAsia="仿宋" w:hAnsi="仿宋" w:cs="仿宋"/>
                <w:szCs w:val="21"/>
              </w:rPr>
            </w:pPr>
            <w:r>
              <w:rPr>
                <w:rFonts w:ascii="仿宋" w:eastAsia="仿宋" w:hAnsi="仿宋" w:cs="仿宋" w:hint="eastAsia"/>
                <w:szCs w:val="21"/>
              </w:rPr>
              <w:t>坚持落实立德树人根本任务，引导学生通过自主、合作、探究等方式参与艺术鉴赏与艺术实践活动，发展艺术感知、审美判断、创意表达和文化理解与传承。</w:t>
            </w:r>
          </w:p>
        </w:tc>
        <w:tc>
          <w:tcPr>
            <w:tcW w:w="2610" w:type="dxa"/>
          </w:tcPr>
          <w:p w:rsidR="00B13177" w:rsidRDefault="00100B89">
            <w:pPr>
              <w:rPr>
                <w:rFonts w:ascii="仿宋" w:eastAsia="仿宋" w:hAnsi="仿宋" w:cs="仿宋"/>
                <w:szCs w:val="21"/>
              </w:rPr>
            </w:pPr>
            <w:r>
              <w:rPr>
                <w:rFonts w:ascii="仿宋" w:eastAsia="仿宋" w:hAnsi="仿宋" w:cs="仿宋" w:hint="eastAsia"/>
                <w:szCs w:val="21"/>
              </w:rPr>
              <w:t>以基础模块和拓展模块两部分构成，基础模块是各专业学生必修的基础性内容，包括音乐、美术鉴赏与实践，拓展模块是满足学生继续学习和个性发展需要的多元化内容。</w:t>
            </w:r>
          </w:p>
          <w:p w:rsidR="00B13177" w:rsidRDefault="00100B89">
            <w:pPr>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落实课程目标，培养学生艺术学科核心素养。学业要求：“水平一”是学生通过基础模块内容学习，</w:t>
            </w:r>
            <w:r>
              <w:rPr>
                <w:rFonts w:ascii="仿宋" w:eastAsia="仿宋" w:hAnsi="仿宋" w:cs="仿宋" w:hint="eastAsia"/>
                <w:szCs w:val="21"/>
              </w:rPr>
              <w:t>应达到的学业水平合格标准，“水平二”是优秀标准，“水平三”是学生通过拓展模块内容学习，应达到的自主学习和个性发展合格标准。</w:t>
            </w:r>
          </w:p>
        </w:tc>
        <w:tc>
          <w:tcPr>
            <w:tcW w:w="1070" w:type="dxa"/>
          </w:tcPr>
          <w:p w:rsidR="00B13177" w:rsidRDefault="00100B89">
            <w:pPr>
              <w:jc w:val="center"/>
              <w:rPr>
                <w:rFonts w:ascii="仿宋" w:eastAsia="仿宋" w:hAnsi="仿宋" w:cs="仿宋"/>
                <w:szCs w:val="21"/>
              </w:rPr>
            </w:pPr>
            <w:r>
              <w:rPr>
                <w:rFonts w:ascii="仿宋" w:eastAsia="仿宋" w:hAnsi="仿宋" w:cs="仿宋" w:hint="eastAsia"/>
                <w:szCs w:val="21"/>
              </w:rPr>
              <w:t>36</w:t>
            </w:r>
          </w:p>
        </w:tc>
      </w:tr>
      <w:tr w:rsidR="00B13177">
        <w:trPr>
          <w:jc w:val="center"/>
        </w:trPr>
        <w:tc>
          <w:tcPr>
            <w:tcW w:w="1940" w:type="dxa"/>
          </w:tcPr>
          <w:p w:rsidR="00B13177" w:rsidRDefault="00100B89">
            <w:pPr>
              <w:jc w:val="center"/>
              <w:rPr>
                <w:rFonts w:ascii="仿宋" w:eastAsia="仿宋" w:hAnsi="仿宋" w:cs="仿宋"/>
                <w:szCs w:val="21"/>
              </w:rPr>
            </w:pPr>
            <w:r>
              <w:rPr>
                <w:rFonts w:ascii="仿宋" w:eastAsia="仿宋" w:hAnsi="仿宋" w:cs="仿宋" w:hint="eastAsia"/>
                <w:szCs w:val="21"/>
              </w:rPr>
              <w:t>历史</w:t>
            </w:r>
          </w:p>
        </w:tc>
        <w:tc>
          <w:tcPr>
            <w:tcW w:w="3060" w:type="dxa"/>
          </w:tcPr>
          <w:p w:rsidR="00B13177" w:rsidRDefault="00100B89">
            <w:pPr>
              <w:rPr>
                <w:rFonts w:ascii="仿宋" w:eastAsia="仿宋" w:hAnsi="仿宋" w:cs="仿宋"/>
                <w:szCs w:val="21"/>
              </w:rPr>
            </w:pPr>
            <w:r>
              <w:rPr>
                <w:rFonts w:ascii="仿宋" w:eastAsia="仿宋" w:hAnsi="仿宋" w:cs="仿宋" w:hint="eastAsia"/>
                <w:szCs w:val="21"/>
              </w:rPr>
              <w:t>让学生了解唯物史观的基本观点与方法，包括生产力和生产关系之间的辩证关系人民群众在社会发展中的重要作用等，初步形成正确的历史观，并将唯物史观作为认识和解决现实问题的指导思想。让学生知道特定史事是与特定空间时间相联系，在认识现实社会或职业问题时，能将认识的对象置于具体的时空条件下进行考察。让学生知道史料是通向历史认识的桥梁，</w:t>
            </w:r>
            <w:r>
              <w:rPr>
                <w:rFonts w:ascii="仿宋" w:eastAsia="仿宋" w:hAnsi="仿宋" w:cs="仿宋" w:hint="eastAsia"/>
                <w:szCs w:val="21"/>
              </w:rPr>
              <w:t xml:space="preserve"> </w:t>
            </w:r>
            <w:r>
              <w:rPr>
                <w:rFonts w:ascii="仿宋" w:eastAsia="仿宋" w:hAnsi="仿宋" w:cs="仿宋" w:hint="eastAsia"/>
                <w:szCs w:val="21"/>
              </w:rPr>
              <w:t>能够以实证精神对待现实问题。让学生能够依据史诗与史</w:t>
            </w:r>
            <w:r>
              <w:rPr>
                <w:rFonts w:ascii="仿宋" w:eastAsia="仿宋" w:hAnsi="仿宋" w:cs="仿宋" w:hint="eastAsia"/>
                <w:szCs w:val="21"/>
              </w:rPr>
              <w:t>料对史事表达自己的看法，能够实事求是地认识和评判现实社会与职业发展中的问题。让学生能够树立正确的国家观，增强对祖国的认同感，形成对中华民族的认同和正确的民族观，</w:t>
            </w:r>
            <w:r>
              <w:rPr>
                <w:rFonts w:ascii="仿宋" w:eastAsia="仿宋" w:hAnsi="仿宋" w:cs="仿宋" w:hint="eastAsia"/>
                <w:szCs w:val="21"/>
              </w:rPr>
              <w:t xml:space="preserve"> </w:t>
            </w:r>
            <w:r>
              <w:rPr>
                <w:rFonts w:ascii="仿宋" w:eastAsia="仿宋" w:hAnsi="仿宋" w:cs="仿宋" w:hint="eastAsia"/>
                <w:szCs w:val="21"/>
              </w:rPr>
              <w:t>铸牢中华民族共同体意识，使学生了解并认同</w:t>
            </w:r>
            <w:r>
              <w:rPr>
                <w:rFonts w:ascii="仿宋" w:eastAsia="仿宋" w:hAnsi="仿宋" w:cs="仿宋" w:hint="eastAsia"/>
                <w:szCs w:val="21"/>
              </w:rPr>
              <w:lastRenderedPageBreak/>
              <w:t>中华优秀传统文化、革命文化、社会主义先进文化引导学生传承民族气节，崇尚英雄气概，拥护中国共产党的领导、认同社会主义核心价值观，树</w:t>
            </w:r>
          </w:p>
        </w:tc>
        <w:tc>
          <w:tcPr>
            <w:tcW w:w="2610" w:type="dxa"/>
          </w:tcPr>
          <w:p w:rsidR="00B13177" w:rsidRDefault="00100B89">
            <w:pPr>
              <w:rPr>
                <w:rFonts w:ascii="仿宋" w:eastAsia="仿宋" w:hAnsi="仿宋" w:cs="仿宋"/>
                <w:szCs w:val="21"/>
              </w:rPr>
            </w:pPr>
            <w:r>
              <w:rPr>
                <w:rFonts w:ascii="仿宋" w:eastAsia="仿宋" w:hAnsi="仿宋" w:cs="仿宋" w:hint="eastAsia"/>
                <w:szCs w:val="21"/>
              </w:rPr>
              <w:lastRenderedPageBreak/>
              <w:t>根据《中等职业学校历史课程标准（</w:t>
            </w:r>
            <w:r>
              <w:rPr>
                <w:rFonts w:ascii="仿宋" w:eastAsia="仿宋" w:hAnsi="仿宋" w:cs="仿宋" w:hint="eastAsia"/>
                <w:szCs w:val="21"/>
              </w:rPr>
              <w:t xml:space="preserve">2020 </w:t>
            </w:r>
            <w:r>
              <w:rPr>
                <w:rFonts w:ascii="仿宋" w:eastAsia="仿宋" w:hAnsi="仿宋" w:cs="仿宋" w:hint="eastAsia"/>
                <w:szCs w:val="21"/>
              </w:rPr>
              <w:t>年版）》，历史课程的主要内容为两个模块。第一模块是中国历史模块，占</w:t>
            </w:r>
            <w:r>
              <w:rPr>
                <w:rFonts w:ascii="仿宋" w:eastAsia="仿宋" w:hAnsi="仿宋" w:cs="仿宋" w:hint="eastAsia"/>
                <w:szCs w:val="21"/>
              </w:rPr>
              <w:t xml:space="preserve"> 45 </w:t>
            </w:r>
            <w:proofErr w:type="gramStart"/>
            <w:r>
              <w:rPr>
                <w:rFonts w:ascii="仿宋" w:eastAsia="仿宋" w:hAnsi="仿宋" w:cs="仿宋" w:hint="eastAsia"/>
                <w:szCs w:val="21"/>
              </w:rPr>
              <w:t>个</w:t>
            </w:r>
            <w:proofErr w:type="gramEnd"/>
            <w:r>
              <w:rPr>
                <w:rFonts w:ascii="仿宋" w:eastAsia="仿宋" w:hAnsi="仿宋" w:cs="仿宋" w:hint="eastAsia"/>
                <w:szCs w:val="21"/>
              </w:rPr>
              <w:t>学时</w:t>
            </w:r>
          </w:p>
          <w:p w:rsidR="00B13177" w:rsidRDefault="00100B89">
            <w:pPr>
              <w:rPr>
                <w:rFonts w:ascii="仿宋" w:eastAsia="仿宋" w:hAnsi="仿宋" w:cs="仿宋"/>
                <w:szCs w:val="21"/>
              </w:rPr>
            </w:pPr>
            <w:r>
              <w:rPr>
                <w:rFonts w:ascii="仿宋" w:eastAsia="仿宋" w:hAnsi="仿宋" w:cs="仿宋" w:hint="eastAsia"/>
                <w:szCs w:val="21"/>
              </w:rPr>
              <w:t xml:space="preserve">15 </w:t>
            </w:r>
            <w:proofErr w:type="gramStart"/>
            <w:r>
              <w:rPr>
                <w:rFonts w:ascii="仿宋" w:eastAsia="仿宋" w:hAnsi="仿宋" w:cs="仿宋" w:hint="eastAsia"/>
                <w:szCs w:val="21"/>
              </w:rPr>
              <w:t>个</w:t>
            </w:r>
            <w:proofErr w:type="gramEnd"/>
            <w:r>
              <w:rPr>
                <w:rFonts w:ascii="仿宋" w:eastAsia="仿宋" w:hAnsi="仿宋" w:cs="仿宋" w:hint="eastAsia"/>
                <w:szCs w:val="21"/>
              </w:rPr>
              <w:t>学习专题，涵盖了中国古代史、中国近代史及中国现代</w:t>
            </w:r>
            <w:r>
              <w:rPr>
                <w:rFonts w:ascii="仿宋" w:eastAsia="仿宋" w:hAnsi="仿宋" w:cs="仿宋" w:hint="eastAsia"/>
                <w:szCs w:val="21"/>
              </w:rPr>
              <w:t>史三大内容。第二模块是世界历史，</w:t>
            </w:r>
            <w:r>
              <w:rPr>
                <w:rFonts w:ascii="仿宋" w:eastAsia="仿宋" w:hAnsi="仿宋" w:cs="仿宋" w:hint="eastAsia"/>
                <w:szCs w:val="21"/>
              </w:rPr>
              <w:t xml:space="preserve"> </w:t>
            </w:r>
            <w:r>
              <w:rPr>
                <w:rFonts w:ascii="仿宋" w:eastAsia="仿宋" w:hAnsi="仿宋" w:cs="仿宋" w:hint="eastAsia"/>
                <w:szCs w:val="21"/>
              </w:rPr>
              <w:t>占</w:t>
            </w:r>
            <w:r>
              <w:rPr>
                <w:rFonts w:ascii="仿宋" w:eastAsia="仿宋" w:hAnsi="仿宋" w:cs="仿宋" w:hint="eastAsia"/>
                <w:szCs w:val="21"/>
              </w:rPr>
              <w:t xml:space="preserve"> 27 </w:t>
            </w:r>
            <w:proofErr w:type="gramStart"/>
            <w:r>
              <w:rPr>
                <w:rFonts w:ascii="仿宋" w:eastAsia="仿宋" w:hAnsi="仿宋" w:cs="仿宋" w:hint="eastAsia"/>
                <w:szCs w:val="21"/>
              </w:rPr>
              <w:t>个</w:t>
            </w:r>
            <w:proofErr w:type="gramEnd"/>
            <w:r>
              <w:rPr>
                <w:rFonts w:ascii="仿宋" w:eastAsia="仿宋" w:hAnsi="仿宋" w:cs="仿宋" w:hint="eastAsia"/>
                <w:szCs w:val="21"/>
              </w:rPr>
              <w:t>学时，</w:t>
            </w:r>
            <w:r>
              <w:rPr>
                <w:rFonts w:ascii="仿宋" w:eastAsia="仿宋" w:hAnsi="仿宋" w:cs="仿宋" w:hint="eastAsia"/>
                <w:szCs w:val="21"/>
              </w:rPr>
              <w:t xml:space="preserve">11 </w:t>
            </w:r>
            <w:proofErr w:type="gramStart"/>
            <w:r>
              <w:rPr>
                <w:rFonts w:ascii="仿宋" w:eastAsia="仿宋" w:hAnsi="仿宋" w:cs="仿宋" w:hint="eastAsia"/>
                <w:szCs w:val="21"/>
              </w:rPr>
              <w:t>个</w:t>
            </w:r>
            <w:proofErr w:type="gramEnd"/>
            <w:r>
              <w:rPr>
                <w:rFonts w:ascii="仿宋" w:eastAsia="仿宋" w:hAnsi="仿宋" w:cs="仿宋" w:hint="eastAsia"/>
                <w:szCs w:val="21"/>
              </w:rPr>
              <w:t>学习专题，涵盖有世界古代史、世界近代史和世界现代史。</w:t>
            </w:r>
          </w:p>
          <w:p w:rsidR="00B13177" w:rsidRDefault="00100B89">
            <w:pPr>
              <w:rPr>
                <w:rFonts w:ascii="仿宋" w:eastAsia="仿宋" w:hAnsi="仿宋" w:cs="仿宋"/>
                <w:szCs w:val="21"/>
              </w:rPr>
            </w:pPr>
            <w:r>
              <w:rPr>
                <w:rFonts w:ascii="仿宋" w:eastAsia="仿宋" w:hAnsi="仿宋" w:cs="仿宋" w:hint="eastAsia"/>
                <w:szCs w:val="21"/>
              </w:rPr>
              <w:t>学业要求：学业质量水平总体要求从五大学科核心素养出发，即唯物史观、时空观念、史料实证历史解释及家国情怀。从这五大方面对学生提出水平</w:t>
            </w:r>
            <w:proofErr w:type="gramStart"/>
            <w:r>
              <w:rPr>
                <w:rFonts w:ascii="仿宋" w:eastAsia="仿宋" w:hAnsi="仿宋" w:cs="仿宋" w:hint="eastAsia"/>
                <w:szCs w:val="21"/>
              </w:rPr>
              <w:t>一</w:t>
            </w:r>
            <w:proofErr w:type="gramEnd"/>
            <w:r>
              <w:rPr>
                <w:rFonts w:ascii="仿宋" w:eastAsia="仿宋" w:hAnsi="仿宋" w:cs="仿宋" w:hint="eastAsia"/>
                <w:szCs w:val="21"/>
              </w:rPr>
              <w:t>和水平二的要求，水平一是学生在完成基础模块和</w:t>
            </w:r>
            <w:r>
              <w:rPr>
                <w:rFonts w:ascii="仿宋" w:eastAsia="仿宋" w:hAnsi="仿宋" w:cs="仿宋" w:hint="eastAsia"/>
                <w:szCs w:val="21"/>
              </w:rPr>
              <w:lastRenderedPageBreak/>
              <w:t>职业模块后应达到的合格要求，是毕业合格性考试的命题依据；水平二是学生学习拓展模块后应达到的要求，是高等职业院校分类考试</w:t>
            </w:r>
          </w:p>
          <w:p w:rsidR="00B13177" w:rsidRDefault="00100B89">
            <w:pPr>
              <w:rPr>
                <w:rFonts w:ascii="仿宋" w:eastAsia="仿宋" w:hAnsi="仿宋" w:cs="仿宋"/>
                <w:szCs w:val="21"/>
              </w:rPr>
            </w:pPr>
            <w:r>
              <w:rPr>
                <w:rFonts w:ascii="仿宋" w:eastAsia="仿宋" w:hAnsi="仿宋" w:cs="仿宋" w:hint="eastAsia"/>
                <w:szCs w:val="21"/>
              </w:rPr>
              <w:t>的命题依据。</w:t>
            </w:r>
          </w:p>
        </w:tc>
        <w:tc>
          <w:tcPr>
            <w:tcW w:w="1070" w:type="dxa"/>
          </w:tcPr>
          <w:p w:rsidR="00B13177" w:rsidRDefault="00100B89">
            <w:pPr>
              <w:jc w:val="center"/>
              <w:rPr>
                <w:rFonts w:ascii="仿宋" w:eastAsia="仿宋" w:hAnsi="仿宋" w:cs="仿宋"/>
                <w:szCs w:val="21"/>
              </w:rPr>
            </w:pPr>
            <w:r>
              <w:rPr>
                <w:rFonts w:ascii="仿宋" w:eastAsia="仿宋" w:hAnsi="仿宋" w:cs="仿宋" w:hint="eastAsia"/>
                <w:szCs w:val="21"/>
              </w:rPr>
              <w:lastRenderedPageBreak/>
              <w:t>72</w:t>
            </w:r>
          </w:p>
        </w:tc>
      </w:tr>
    </w:tbl>
    <w:p w:rsidR="00B13177" w:rsidRDefault="00B13177">
      <w:pPr>
        <w:pStyle w:val="a0"/>
      </w:pPr>
    </w:p>
    <w:p w:rsidR="00B13177" w:rsidRDefault="00100B89">
      <w:pPr>
        <w:numPr>
          <w:ilvl w:val="0"/>
          <w:numId w:val="3"/>
        </w:numPr>
        <w:spacing w:line="480" w:lineRule="exact"/>
        <w:ind w:firstLine="560"/>
        <w:rPr>
          <w:rFonts w:ascii="宋体" w:eastAsia="宋体" w:hAnsi="宋体" w:cs="宋体"/>
          <w:sz w:val="28"/>
          <w:szCs w:val="28"/>
        </w:rPr>
      </w:pPr>
      <w:r>
        <w:rPr>
          <w:rFonts w:ascii="仿宋" w:eastAsia="仿宋" w:hAnsi="仿宋" w:cs="仿宋" w:hint="eastAsia"/>
          <w:sz w:val="28"/>
          <w:szCs w:val="28"/>
        </w:rPr>
        <w:t>限定选修课程</w:t>
      </w:r>
    </w:p>
    <w:p w:rsidR="00B13177" w:rsidRDefault="00B13177">
      <w:pPr>
        <w:spacing w:line="480" w:lineRule="exact"/>
        <w:ind w:firstLineChars="200" w:firstLine="560"/>
        <w:rPr>
          <w:rFonts w:ascii="宋体" w:eastAsia="宋体" w:hAnsi="宋体" w:cs="宋体"/>
          <w:sz w:val="28"/>
          <w:szCs w:val="28"/>
        </w:rPr>
      </w:pPr>
    </w:p>
    <w:tbl>
      <w:tblPr>
        <w:tblStyle w:val="a8"/>
        <w:tblW w:w="8680" w:type="dxa"/>
        <w:jc w:val="center"/>
        <w:tblLook w:val="04A0" w:firstRow="1" w:lastRow="0" w:firstColumn="1" w:lastColumn="0" w:noHBand="0" w:noVBand="1"/>
      </w:tblPr>
      <w:tblGrid>
        <w:gridCol w:w="1955"/>
        <w:gridCol w:w="2983"/>
        <w:gridCol w:w="3742"/>
      </w:tblGrid>
      <w:tr w:rsidR="00B13177">
        <w:trPr>
          <w:jc w:val="center"/>
        </w:trPr>
        <w:tc>
          <w:tcPr>
            <w:tcW w:w="1955" w:type="dxa"/>
          </w:tcPr>
          <w:p w:rsidR="00B13177" w:rsidRDefault="00100B89">
            <w:pPr>
              <w:jc w:val="center"/>
              <w:rPr>
                <w:rFonts w:ascii="仿宋" w:eastAsia="仿宋" w:hAnsi="仿宋" w:cs="仿宋"/>
                <w:sz w:val="28"/>
                <w:szCs w:val="28"/>
              </w:rPr>
            </w:pPr>
            <w:r>
              <w:rPr>
                <w:rFonts w:ascii="仿宋" w:eastAsia="仿宋" w:hAnsi="仿宋" w:cs="仿宋" w:hint="eastAsia"/>
                <w:sz w:val="28"/>
                <w:szCs w:val="28"/>
              </w:rPr>
              <w:t>课程名称</w:t>
            </w:r>
          </w:p>
        </w:tc>
        <w:tc>
          <w:tcPr>
            <w:tcW w:w="2983" w:type="dxa"/>
          </w:tcPr>
          <w:p w:rsidR="00B13177" w:rsidRDefault="00100B89">
            <w:pPr>
              <w:jc w:val="center"/>
              <w:rPr>
                <w:rFonts w:ascii="仿宋" w:eastAsia="仿宋" w:hAnsi="仿宋" w:cs="仿宋"/>
                <w:sz w:val="28"/>
                <w:szCs w:val="28"/>
              </w:rPr>
            </w:pPr>
            <w:r>
              <w:rPr>
                <w:rFonts w:ascii="仿宋" w:eastAsia="仿宋" w:hAnsi="仿宋" w:cs="仿宋" w:hint="eastAsia"/>
                <w:sz w:val="28"/>
                <w:szCs w:val="28"/>
              </w:rPr>
              <w:t>课程目标</w:t>
            </w:r>
          </w:p>
        </w:tc>
        <w:tc>
          <w:tcPr>
            <w:tcW w:w="3742" w:type="dxa"/>
          </w:tcPr>
          <w:p w:rsidR="00B13177" w:rsidRDefault="00100B89">
            <w:pPr>
              <w:jc w:val="center"/>
              <w:rPr>
                <w:rFonts w:ascii="仿宋" w:eastAsia="仿宋" w:hAnsi="仿宋" w:cs="仿宋"/>
                <w:sz w:val="28"/>
                <w:szCs w:val="28"/>
              </w:rPr>
            </w:pPr>
            <w:r>
              <w:rPr>
                <w:rFonts w:ascii="仿宋" w:eastAsia="仿宋" w:hAnsi="仿宋" w:cs="仿宋" w:hint="eastAsia"/>
                <w:sz w:val="28"/>
                <w:szCs w:val="28"/>
              </w:rPr>
              <w:t>主要内容和教学要求</w:t>
            </w:r>
          </w:p>
        </w:tc>
      </w:tr>
      <w:tr w:rsidR="00B13177">
        <w:trPr>
          <w:jc w:val="center"/>
        </w:trPr>
        <w:tc>
          <w:tcPr>
            <w:tcW w:w="1955" w:type="dxa"/>
          </w:tcPr>
          <w:p w:rsidR="00B13177" w:rsidRDefault="00100B89">
            <w:pPr>
              <w:jc w:val="center"/>
            </w:pPr>
            <w:r>
              <w:rPr>
                <w:rFonts w:hint="eastAsia"/>
              </w:rPr>
              <w:t>劳动教育</w:t>
            </w:r>
          </w:p>
          <w:p w:rsidR="00B13177" w:rsidRDefault="00100B89">
            <w:pPr>
              <w:pStyle w:val="a0"/>
              <w:jc w:val="center"/>
              <w:rPr>
                <w:rFonts w:eastAsia="仿宋"/>
              </w:rPr>
            </w:pPr>
            <w:r>
              <w:rPr>
                <w:rFonts w:ascii="仿宋" w:eastAsia="仿宋" w:hAnsi="仿宋" w:cs="仿宋" w:hint="eastAsia"/>
                <w:sz w:val="28"/>
                <w:szCs w:val="28"/>
              </w:rPr>
              <w:t>（</w:t>
            </w:r>
            <w:r>
              <w:rPr>
                <w:rFonts w:ascii="仿宋" w:eastAsia="仿宋" w:hAnsi="仿宋" w:cs="仿宋" w:hint="eastAsia"/>
                <w:sz w:val="28"/>
                <w:szCs w:val="28"/>
              </w:rPr>
              <w:t>18</w:t>
            </w:r>
            <w:r>
              <w:rPr>
                <w:rFonts w:ascii="仿宋" w:eastAsia="仿宋" w:hAnsi="仿宋" w:cs="仿宋" w:hint="eastAsia"/>
                <w:sz w:val="28"/>
                <w:szCs w:val="28"/>
              </w:rPr>
              <w:t>）</w:t>
            </w:r>
          </w:p>
        </w:tc>
        <w:tc>
          <w:tcPr>
            <w:tcW w:w="2983" w:type="dxa"/>
          </w:tcPr>
          <w:p w:rsidR="00B13177" w:rsidRDefault="00100B89">
            <w:pPr>
              <w:rPr>
                <w:rFonts w:ascii="仿宋" w:eastAsia="仿宋" w:hAnsi="仿宋" w:cs="仿宋"/>
                <w:sz w:val="28"/>
                <w:szCs w:val="28"/>
              </w:rPr>
            </w:pPr>
            <w:r>
              <w:rPr>
                <w:rFonts w:ascii="仿宋" w:eastAsia="仿宋" w:hAnsi="仿宋" w:cs="仿宋" w:hint="eastAsia"/>
                <w:szCs w:val="21"/>
              </w:rPr>
              <w:t>通过劳动教育课程，使学生正确理解马克思主义劳动观，牢固树立劳动最光荣、劳动最崇高、劳动最美丽的劳动观念；促进学生体会劳动创造美好生活，培养勤俭、奋斗、创新、奉献的劳动精神；为学生具备基本劳动能力和形成良好劳动习惯奠定基础，培养德智体美劳全面发展的社会主义建设者和接班人。</w:t>
            </w:r>
          </w:p>
        </w:tc>
        <w:tc>
          <w:tcPr>
            <w:tcW w:w="3742" w:type="dxa"/>
          </w:tcPr>
          <w:p w:rsidR="00B13177" w:rsidRDefault="00100B89">
            <w:pPr>
              <w:rPr>
                <w:rFonts w:ascii="仿宋" w:eastAsia="仿宋" w:hAnsi="仿宋" w:cs="仿宋"/>
                <w:sz w:val="28"/>
                <w:szCs w:val="28"/>
              </w:rPr>
            </w:pPr>
            <w:r>
              <w:rPr>
                <w:rFonts w:ascii="仿宋" w:eastAsia="仿宋" w:hAnsi="仿宋" w:cs="仿宋" w:hint="eastAsia"/>
                <w:szCs w:val="21"/>
              </w:rPr>
              <w:t>劳动教育涵盖生活技能、手工劳动、科技劳动、创意劳动、拓展劳动、职业规划、劳动素养等内容。主要包括日常生活劳动教育、生产劳动教育和服务性劳动教育三个方面。其中，日常生活劳动教育让学生立足个人生活事务处理，培养良好生活习惯和卫生习惯，强化自立自</w:t>
            </w:r>
            <w:r>
              <w:rPr>
                <w:rFonts w:ascii="仿宋" w:eastAsia="仿宋" w:hAnsi="仿宋" w:cs="仿宋" w:hint="eastAsia"/>
                <w:szCs w:val="21"/>
              </w:rPr>
              <w:t>强意识；</w:t>
            </w:r>
            <w:r>
              <w:rPr>
                <w:rFonts w:ascii="仿宋" w:eastAsia="仿宋" w:hAnsi="仿宋" w:cs="仿宋" w:hint="eastAsia"/>
                <w:szCs w:val="21"/>
              </w:rPr>
              <w:t xml:space="preserve"> </w:t>
            </w:r>
            <w:r>
              <w:rPr>
                <w:rFonts w:ascii="仿宋" w:eastAsia="仿宋" w:hAnsi="仿宋" w:cs="仿宋" w:hint="eastAsia"/>
                <w:szCs w:val="21"/>
              </w:rPr>
              <w:t>生产劳动教育让学生体验工农业生产创造物质</w:t>
            </w:r>
            <w:r>
              <w:rPr>
                <w:rFonts w:ascii="仿宋" w:eastAsia="仿宋" w:hAnsi="仿宋" w:cs="仿宋" w:hint="eastAsia"/>
                <w:szCs w:val="21"/>
              </w:rPr>
              <w:t xml:space="preserve"> </w:t>
            </w:r>
            <w:r>
              <w:rPr>
                <w:rFonts w:ascii="仿宋" w:eastAsia="仿宋" w:hAnsi="仿宋" w:cs="仿宋" w:hint="eastAsia"/>
                <w:szCs w:val="21"/>
              </w:rPr>
              <w:t>财富的过程，增强产品质量意识，体会平凡劳动中的伟大；服务性劳动教育注重让学生利用所学知识技能，服务他人和社会，强化社会责任感。课程评价注重评价的整体性、多元化、过程性和激励性，评价结果纳入学生综合素质评价。</w:t>
            </w:r>
          </w:p>
        </w:tc>
      </w:tr>
      <w:tr w:rsidR="00B13177">
        <w:trPr>
          <w:jc w:val="center"/>
        </w:trPr>
        <w:tc>
          <w:tcPr>
            <w:tcW w:w="1955" w:type="dxa"/>
          </w:tcPr>
          <w:p w:rsidR="00B13177" w:rsidRDefault="00100B89">
            <w:pPr>
              <w:pStyle w:val="a0"/>
              <w:jc w:val="center"/>
              <w:rPr>
                <w:rFonts w:ascii="仿宋" w:eastAsia="仿宋" w:hAnsi="仿宋" w:cs="仿宋"/>
                <w:sz w:val="28"/>
                <w:szCs w:val="28"/>
              </w:rPr>
            </w:pPr>
            <w:r>
              <w:rPr>
                <w:rFonts w:ascii="仿宋" w:eastAsia="仿宋" w:hAnsi="仿宋" w:cs="仿宋" w:hint="eastAsia"/>
                <w:sz w:val="28"/>
                <w:szCs w:val="28"/>
              </w:rPr>
              <w:t>中华优秀传统文化</w:t>
            </w:r>
          </w:p>
          <w:p w:rsidR="00B13177" w:rsidRDefault="00100B89">
            <w:pPr>
              <w:pStyle w:val="a0"/>
              <w:jc w:val="center"/>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18</w:t>
            </w:r>
            <w:r>
              <w:rPr>
                <w:rFonts w:ascii="仿宋" w:eastAsia="仿宋" w:hAnsi="仿宋" w:cs="仿宋" w:hint="eastAsia"/>
                <w:sz w:val="28"/>
                <w:szCs w:val="28"/>
              </w:rPr>
              <w:t>）</w:t>
            </w:r>
          </w:p>
        </w:tc>
        <w:tc>
          <w:tcPr>
            <w:tcW w:w="2983" w:type="dxa"/>
          </w:tcPr>
          <w:p w:rsidR="00B13177" w:rsidRDefault="00100B89">
            <w:pPr>
              <w:rPr>
                <w:rFonts w:ascii="仿宋" w:eastAsia="仿宋" w:hAnsi="仿宋" w:cs="仿宋"/>
                <w:sz w:val="28"/>
                <w:szCs w:val="28"/>
              </w:rPr>
            </w:pPr>
            <w:r>
              <w:rPr>
                <w:rFonts w:ascii="仿宋" w:eastAsia="仿宋" w:hAnsi="仿宋" w:cs="仿宋" w:hint="eastAsia"/>
                <w:szCs w:val="21"/>
              </w:rPr>
              <w:t>帮助学生深入了解中华民族文化的主要精神，理解和认识中国传统文化的优秀要素和优秀思维方式，引导学生自觉传承传统文化，增强学生民族自信心、自尊心和自豪感，加深学生对祖国和民族文化的热爱情怀。</w:t>
            </w:r>
          </w:p>
        </w:tc>
        <w:tc>
          <w:tcPr>
            <w:tcW w:w="3742" w:type="dxa"/>
          </w:tcPr>
          <w:p w:rsidR="00B13177" w:rsidRDefault="00100B89">
            <w:pPr>
              <w:rPr>
                <w:rFonts w:ascii="仿宋" w:eastAsia="仿宋" w:hAnsi="仿宋" w:cs="仿宋"/>
                <w:szCs w:val="21"/>
              </w:rPr>
            </w:pPr>
            <w:r>
              <w:rPr>
                <w:rFonts w:ascii="仿宋" w:eastAsia="仿宋" w:hAnsi="仿宋" w:cs="仿宋" w:hint="eastAsia"/>
                <w:szCs w:val="21"/>
              </w:rPr>
              <w:t>以增强学生对中华优秀传统文化的理性</w:t>
            </w:r>
            <w:r>
              <w:rPr>
                <w:rFonts w:ascii="仿宋" w:eastAsia="仿宋" w:hAnsi="仿宋" w:cs="仿宋" w:hint="eastAsia"/>
                <w:szCs w:val="21"/>
              </w:rPr>
              <w:t>认识为重点，引导学生感悟中华优秀传统文化的精神内涵，增强学生对中华优秀传统文化的自信心。阅读篇幅较长的传统文化经典作品，提高古典文学和传统艺术鉴赏能力</w:t>
            </w:r>
            <w:r>
              <w:rPr>
                <w:rFonts w:ascii="仿宋" w:eastAsia="仿宋" w:hAnsi="仿宋" w:cs="仿宋" w:hint="eastAsia"/>
                <w:szCs w:val="21"/>
              </w:rPr>
              <w:t>;</w:t>
            </w:r>
            <w:r>
              <w:rPr>
                <w:rFonts w:ascii="仿宋" w:eastAsia="仿宋" w:hAnsi="仿宋" w:cs="仿宋" w:hint="eastAsia"/>
                <w:szCs w:val="21"/>
              </w:rPr>
              <w:t>认识中华文明形成的悠久历史进程，感悟中华文明在世界历史中的重要地位</w:t>
            </w:r>
            <w:r>
              <w:rPr>
                <w:rFonts w:ascii="仿宋" w:eastAsia="仿宋" w:hAnsi="仿宋" w:cs="仿宋" w:hint="eastAsia"/>
                <w:szCs w:val="21"/>
              </w:rPr>
              <w:t>;</w:t>
            </w:r>
            <w:r>
              <w:rPr>
                <w:rFonts w:ascii="仿宋" w:eastAsia="仿宋" w:hAnsi="仿宋" w:cs="仿宋" w:hint="eastAsia"/>
                <w:szCs w:val="21"/>
              </w:rPr>
              <w:t>认识人民群众创造历史的决定作用和杰出人物的贡献，吸取前人经验和智慧，培养豁达乐观的人生态度和抵抗困难挫折的能力</w:t>
            </w:r>
            <w:r>
              <w:rPr>
                <w:rFonts w:ascii="仿宋" w:eastAsia="仿宋" w:hAnsi="仿宋" w:cs="仿宋" w:hint="eastAsia"/>
                <w:szCs w:val="21"/>
              </w:rPr>
              <w:t>;</w:t>
            </w:r>
            <w:r>
              <w:rPr>
                <w:rFonts w:ascii="仿宋" w:eastAsia="仿宋" w:hAnsi="仿宋" w:cs="仿宋" w:hint="eastAsia"/>
                <w:szCs w:val="21"/>
              </w:rPr>
              <w:t>感悟传统美德与时俱进的品质，自觉以中华传统美德律己修身</w:t>
            </w:r>
            <w:r>
              <w:rPr>
                <w:rFonts w:ascii="仿宋" w:eastAsia="仿宋" w:hAnsi="仿宋" w:cs="仿宋" w:hint="eastAsia"/>
                <w:szCs w:val="21"/>
              </w:rPr>
              <w:t>;</w:t>
            </w:r>
            <w:r>
              <w:rPr>
                <w:rFonts w:ascii="仿宋" w:eastAsia="仿宋" w:hAnsi="仿宋" w:cs="仿宋" w:hint="eastAsia"/>
                <w:szCs w:val="21"/>
              </w:rPr>
              <w:t>了解传统艺术的丰富表现形式和特点，感受不同时代、地域、民族特色的艺术风格接触和体验祖国各地的风土人情、民俗风尚，了解中华</w:t>
            </w:r>
            <w:r>
              <w:rPr>
                <w:rFonts w:ascii="仿宋" w:eastAsia="仿宋" w:hAnsi="仿宋" w:cs="仿宋" w:hint="eastAsia"/>
                <w:szCs w:val="21"/>
              </w:rPr>
              <w:lastRenderedPageBreak/>
              <w:t>民族</w:t>
            </w:r>
            <w:r>
              <w:rPr>
                <w:rFonts w:ascii="仿宋" w:eastAsia="仿宋" w:hAnsi="仿宋" w:cs="仿宋" w:hint="eastAsia"/>
                <w:szCs w:val="21"/>
              </w:rPr>
              <w:t>丰富的文化遗产。引导学生深入理解中华民族最深沉的精神追求，更加全面客观地认识当代中国，看待外部世界，认识国家前途命运与个人价值实现的统一关系，自觉维护国家的尊严、安全和利益</w:t>
            </w:r>
          </w:p>
        </w:tc>
      </w:tr>
      <w:tr w:rsidR="00B13177">
        <w:trPr>
          <w:jc w:val="center"/>
        </w:trPr>
        <w:tc>
          <w:tcPr>
            <w:tcW w:w="1955" w:type="dxa"/>
          </w:tcPr>
          <w:p w:rsidR="00B13177" w:rsidRDefault="00100B89">
            <w:pPr>
              <w:pStyle w:val="a0"/>
              <w:jc w:val="center"/>
              <w:rPr>
                <w:rFonts w:ascii="仿宋" w:eastAsia="仿宋" w:hAnsi="仿宋" w:cs="仿宋"/>
                <w:sz w:val="28"/>
                <w:szCs w:val="28"/>
              </w:rPr>
            </w:pPr>
            <w:r>
              <w:rPr>
                <w:rFonts w:ascii="仿宋" w:eastAsia="仿宋" w:hAnsi="仿宋" w:cs="仿宋" w:hint="eastAsia"/>
                <w:sz w:val="28"/>
                <w:szCs w:val="28"/>
              </w:rPr>
              <w:lastRenderedPageBreak/>
              <w:t>职业素养</w:t>
            </w:r>
          </w:p>
          <w:p w:rsidR="00B13177" w:rsidRDefault="00100B89">
            <w:pPr>
              <w:pStyle w:val="a0"/>
              <w:jc w:val="center"/>
              <w:rPr>
                <w:rFonts w:ascii="仿宋" w:eastAsia="仿宋" w:hAnsi="仿宋" w:cs="仿宋"/>
                <w:sz w:val="28"/>
                <w:szCs w:val="28"/>
              </w:rPr>
            </w:pPr>
            <w:r>
              <w:rPr>
                <w:rFonts w:ascii="仿宋" w:eastAsia="仿宋" w:hAnsi="仿宋" w:cs="仿宋" w:hint="eastAsia"/>
                <w:sz w:val="28"/>
                <w:szCs w:val="28"/>
              </w:rPr>
              <w:t>（含工匠精神）</w:t>
            </w:r>
          </w:p>
          <w:p w:rsidR="00B13177" w:rsidRDefault="00100B89">
            <w:pPr>
              <w:pStyle w:val="a0"/>
              <w:jc w:val="center"/>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18</w:t>
            </w:r>
            <w:r>
              <w:rPr>
                <w:rFonts w:ascii="仿宋" w:eastAsia="仿宋" w:hAnsi="仿宋" w:cs="仿宋" w:hint="eastAsia"/>
                <w:sz w:val="28"/>
                <w:szCs w:val="28"/>
              </w:rPr>
              <w:t>）</w:t>
            </w:r>
          </w:p>
        </w:tc>
        <w:tc>
          <w:tcPr>
            <w:tcW w:w="2983" w:type="dxa"/>
          </w:tcPr>
          <w:p w:rsidR="00B13177" w:rsidRDefault="00100B89">
            <w:pPr>
              <w:rPr>
                <w:rFonts w:ascii="仿宋" w:eastAsia="仿宋" w:hAnsi="仿宋" w:cs="仿宋"/>
                <w:szCs w:val="21"/>
              </w:rPr>
            </w:pPr>
            <w:r>
              <w:rPr>
                <w:rFonts w:ascii="仿宋" w:eastAsia="仿宋" w:hAnsi="仿宋" w:cs="仿宋" w:hint="eastAsia"/>
                <w:szCs w:val="21"/>
              </w:rPr>
              <w:t>引导学生提高对职业和职业素养的认知，树立职业生涯发展的自觉意识，培养学生较强的职业素养、形成良好的职业道德行为和职业道德作风。</w:t>
            </w:r>
          </w:p>
        </w:tc>
        <w:tc>
          <w:tcPr>
            <w:tcW w:w="3742" w:type="dxa"/>
          </w:tcPr>
          <w:p w:rsidR="00B13177" w:rsidRDefault="00100B89">
            <w:pPr>
              <w:rPr>
                <w:rFonts w:ascii="仿宋" w:eastAsia="仿宋" w:hAnsi="仿宋" w:cs="仿宋"/>
                <w:szCs w:val="21"/>
              </w:rPr>
            </w:pPr>
            <w:r>
              <w:rPr>
                <w:rFonts w:ascii="仿宋" w:eastAsia="仿宋" w:hAnsi="仿宋" w:cs="仿宋" w:hint="eastAsia"/>
                <w:szCs w:val="21"/>
              </w:rPr>
              <w:t>通过本课程的教学，使学生树立起职业生涯发展的自觉意识，树立积极正确职业态度和就业观念，使学生了解职业的有关概念、职业生涯设计以及发展、求职就业、劳动合同等有关知识；</w:t>
            </w:r>
            <w:r>
              <w:rPr>
                <w:rFonts w:ascii="仿宋" w:eastAsia="仿宋" w:hAnsi="仿宋" w:cs="仿宋" w:hint="eastAsia"/>
                <w:szCs w:val="21"/>
              </w:rPr>
              <w:t xml:space="preserve"> </w:t>
            </w:r>
            <w:r>
              <w:rPr>
                <w:rFonts w:ascii="仿宋" w:eastAsia="仿宋" w:hAnsi="仿宋" w:cs="仿宋" w:hint="eastAsia"/>
                <w:szCs w:val="21"/>
              </w:rPr>
              <w:t>了解职</w:t>
            </w:r>
            <w:r>
              <w:rPr>
                <w:rFonts w:ascii="仿宋" w:eastAsia="仿宋" w:hAnsi="仿宋" w:cs="仿宋" w:hint="eastAsia"/>
                <w:szCs w:val="21"/>
              </w:rPr>
              <w:t>业道德以及职业道德行为养成，了解就业形势与政策法规；掌握基本的劳动力市场相关信息及就业创业的基本知识。</w:t>
            </w:r>
          </w:p>
        </w:tc>
      </w:tr>
      <w:tr w:rsidR="00B13177">
        <w:trPr>
          <w:jc w:val="center"/>
        </w:trPr>
        <w:tc>
          <w:tcPr>
            <w:tcW w:w="1955" w:type="dxa"/>
          </w:tcPr>
          <w:p w:rsidR="00B13177" w:rsidRDefault="00100B89">
            <w:pPr>
              <w:pStyle w:val="a0"/>
              <w:jc w:val="center"/>
              <w:rPr>
                <w:rFonts w:ascii="仿宋" w:eastAsia="仿宋" w:hAnsi="仿宋" w:cs="仿宋"/>
                <w:sz w:val="28"/>
                <w:szCs w:val="28"/>
              </w:rPr>
            </w:pPr>
            <w:r>
              <w:rPr>
                <w:rFonts w:ascii="仿宋" w:eastAsia="仿宋" w:hAnsi="仿宋" w:cs="仿宋" w:hint="eastAsia"/>
                <w:sz w:val="28"/>
                <w:szCs w:val="28"/>
              </w:rPr>
              <w:t>安全教育</w:t>
            </w:r>
          </w:p>
          <w:p w:rsidR="00B13177" w:rsidRDefault="00100B89">
            <w:pPr>
              <w:pStyle w:val="a0"/>
              <w:jc w:val="center"/>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10</w:t>
            </w:r>
            <w:r>
              <w:rPr>
                <w:rFonts w:ascii="仿宋" w:eastAsia="仿宋" w:hAnsi="仿宋" w:cs="仿宋" w:hint="eastAsia"/>
                <w:sz w:val="28"/>
                <w:szCs w:val="28"/>
              </w:rPr>
              <w:t>）</w:t>
            </w:r>
          </w:p>
        </w:tc>
        <w:tc>
          <w:tcPr>
            <w:tcW w:w="2983" w:type="dxa"/>
          </w:tcPr>
          <w:p w:rsidR="00B13177" w:rsidRDefault="00100B89">
            <w:pPr>
              <w:rPr>
                <w:rFonts w:ascii="仿宋" w:eastAsia="仿宋" w:hAnsi="仿宋" w:cs="仿宋"/>
                <w:szCs w:val="21"/>
              </w:rPr>
            </w:pPr>
            <w:r>
              <w:rPr>
                <w:rFonts w:ascii="仿宋" w:eastAsia="仿宋" w:hAnsi="仿宋" w:cs="仿宋" w:hint="eastAsia"/>
                <w:szCs w:val="21"/>
              </w:rPr>
              <w:t>增强学生安全意识，提高学生自我防范能力和自助自救能力。引导学生树立正确积极的生命观、人生观，培养珍爱生命、提升价值的情感。</w:t>
            </w:r>
          </w:p>
        </w:tc>
        <w:tc>
          <w:tcPr>
            <w:tcW w:w="3742" w:type="dxa"/>
          </w:tcPr>
          <w:p w:rsidR="00B13177" w:rsidRDefault="00100B89">
            <w:pPr>
              <w:rPr>
                <w:rFonts w:ascii="仿宋" w:eastAsia="仿宋" w:hAnsi="仿宋" w:cs="仿宋"/>
                <w:szCs w:val="21"/>
              </w:rPr>
            </w:pPr>
            <w:r>
              <w:rPr>
                <w:rFonts w:ascii="仿宋" w:eastAsia="仿宋" w:hAnsi="仿宋" w:cs="仿宋" w:hint="eastAsia"/>
                <w:szCs w:val="21"/>
              </w:rPr>
              <w:t>培养学生了解生命本体生存的一些基本常识，掌握一些适合于他们年龄特征的、维护生存和发展必需的基本技能和方法，体会生命的珍贵，尊重生命的存在，认识生命的责任，形成积极向上的生命观，从而在生活实践中激发生命的潜能，提升生命的价值，提高生命的质量。</w:t>
            </w:r>
          </w:p>
        </w:tc>
      </w:tr>
      <w:tr w:rsidR="00B13177">
        <w:trPr>
          <w:jc w:val="center"/>
        </w:trPr>
        <w:tc>
          <w:tcPr>
            <w:tcW w:w="1955" w:type="dxa"/>
          </w:tcPr>
          <w:p w:rsidR="00B13177" w:rsidRDefault="00100B89">
            <w:pPr>
              <w:pStyle w:val="TableParagraph"/>
              <w:spacing w:before="186"/>
              <w:ind w:left="147"/>
              <w:jc w:val="center"/>
              <w:rPr>
                <w:sz w:val="28"/>
              </w:rPr>
            </w:pPr>
            <w:r>
              <w:rPr>
                <w:spacing w:val="-2"/>
                <w:sz w:val="28"/>
              </w:rPr>
              <w:t>生态文明</w:t>
            </w:r>
            <w:r>
              <w:rPr>
                <w:sz w:val="28"/>
              </w:rPr>
              <w:t>教育</w:t>
            </w:r>
          </w:p>
          <w:p w:rsidR="00B13177" w:rsidRDefault="00100B89">
            <w:pPr>
              <w:pStyle w:val="TableParagraph"/>
              <w:spacing w:before="186"/>
              <w:ind w:left="147"/>
              <w:jc w:val="center"/>
              <w:rPr>
                <w:sz w:val="28"/>
              </w:rPr>
            </w:pPr>
            <w:r>
              <w:rPr>
                <w:rFonts w:hint="eastAsia"/>
                <w:sz w:val="28"/>
              </w:rPr>
              <w:t>（</w:t>
            </w:r>
            <w:r>
              <w:rPr>
                <w:rFonts w:hint="eastAsia"/>
                <w:sz w:val="28"/>
                <w:lang w:val="en-US"/>
              </w:rPr>
              <w:t>6</w:t>
            </w:r>
            <w:r>
              <w:rPr>
                <w:rFonts w:hint="eastAsia"/>
                <w:sz w:val="28"/>
              </w:rPr>
              <w:t>）</w:t>
            </w:r>
          </w:p>
        </w:tc>
        <w:tc>
          <w:tcPr>
            <w:tcW w:w="2983" w:type="dxa"/>
          </w:tcPr>
          <w:p w:rsidR="00B13177" w:rsidRDefault="00100B89">
            <w:pPr>
              <w:rPr>
                <w:rFonts w:ascii="仿宋" w:eastAsia="仿宋" w:hAnsi="仿宋" w:cs="仿宋"/>
                <w:szCs w:val="21"/>
              </w:rPr>
            </w:pPr>
            <w:r>
              <w:rPr>
                <w:rFonts w:ascii="仿宋" w:eastAsia="仿宋" w:hAnsi="仿宋" w:cs="仿宋" w:hint="eastAsia"/>
                <w:szCs w:val="21"/>
              </w:rPr>
              <w:t>引导学生正确认识个人、社会和自然之间的关系，帮助学生获得人与环境和谐相处所需的知识和技能，养成有益于生态文明的情感、态度和价值观。</w:t>
            </w:r>
          </w:p>
        </w:tc>
        <w:tc>
          <w:tcPr>
            <w:tcW w:w="3742" w:type="dxa"/>
          </w:tcPr>
          <w:p w:rsidR="00B13177" w:rsidRDefault="00100B89">
            <w:pPr>
              <w:rPr>
                <w:rFonts w:ascii="仿宋" w:eastAsia="仿宋" w:hAnsi="仿宋" w:cs="仿宋"/>
                <w:szCs w:val="21"/>
              </w:rPr>
            </w:pPr>
            <w:r>
              <w:rPr>
                <w:rFonts w:ascii="仿宋" w:eastAsia="仿宋" w:hAnsi="仿宋" w:cs="仿宋" w:hint="eastAsia"/>
                <w:szCs w:val="21"/>
              </w:rPr>
              <w:t>把生态文明教育作为素质教育的重要内容，在学生中广泛开展以基本国情、能源资源形势、节能低碳、绿色文明、节粮节水节电等为重点内容的教学教育和社会实践活动，引导广大青少年积极参与节能创意创作，牢固树立和培养勤俭节约、反对浪费的节能低碳理念和行为习惯，营造节约型绿色校园的良好氛围。</w:t>
            </w:r>
          </w:p>
        </w:tc>
      </w:tr>
    </w:tbl>
    <w:p w:rsidR="00B13177" w:rsidRDefault="00B13177">
      <w:pPr>
        <w:pStyle w:val="a0"/>
      </w:pPr>
    </w:p>
    <w:p w:rsidR="00B13177" w:rsidRDefault="00100B89">
      <w:pPr>
        <w:numPr>
          <w:ilvl w:val="0"/>
          <w:numId w:val="3"/>
        </w:numPr>
        <w:spacing w:line="480" w:lineRule="exact"/>
        <w:ind w:firstLine="560"/>
        <w:rPr>
          <w:rFonts w:ascii="仿宋" w:eastAsia="仿宋" w:hAnsi="仿宋" w:cs="仿宋"/>
          <w:sz w:val="28"/>
          <w:szCs w:val="28"/>
        </w:rPr>
      </w:pPr>
      <w:r>
        <w:rPr>
          <w:rFonts w:ascii="仿宋" w:eastAsia="仿宋" w:hAnsi="仿宋" w:cs="仿宋" w:hint="eastAsia"/>
          <w:sz w:val="28"/>
          <w:szCs w:val="28"/>
        </w:rPr>
        <w:t>任意选修课</w:t>
      </w:r>
    </w:p>
    <w:p w:rsidR="00B13177" w:rsidRDefault="00B13177">
      <w:pPr>
        <w:spacing w:line="480" w:lineRule="exact"/>
        <w:ind w:leftChars="200" w:left="420" w:firstLineChars="200" w:firstLine="560"/>
        <w:rPr>
          <w:rFonts w:ascii="仿宋" w:eastAsia="仿宋" w:hAnsi="仿宋" w:cs="宋体"/>
          <w:sz w:val="28"/>
          <w:szCs w:val="28"/>
        </w:rPr>
      </w:pPr>
    </w:p>
    <w:tbl>
      <w:tblPr>
        <w:tblStyle w:val="a8"/>
        <w:tblW w:w="8680" w:type="dxa"/>
        <w:jc w:val="center"/>
        <w:tblLook w:val="04A0" w:firstRow="1" w:lastRow="0" w:firstColumn="1" w:lastColumn="0" w:noHBand="0" w:noVBand="1"/>
      </w:tblPr>
      <w:tblGrid>
        <w:gridCol w:w="2865"/>
        <w:gridCol w:w="2073"/>
        <w:gridCol w:w="3742"/>
      </w:tblGrid>
      <w:tr w:rsidR="00B13177">
        <w:trPr>
          <w:jc w:val="center"/>
        </w:trPr>
        <w:tc>
          <w:tcPr>
            <w:tcW w:w="2865" w:type="dxa"/>
          </w:tcPr>
          <w:p w:rsidR="00B13177" w:rsidRDefault="00100B89">
            <w:pPr>
              <w:jc w:val="center"/>
              <w:rPr>
                <w:rFonts w:ascii="仿宋" w:eastAsia="仿宋" w:hAnsi="仿宋" w:cs="仿宋"/>
                <w:sz w:val="28"/>
                <w:szCs w:val="28"/>
              </w:rPr>
            </w:pPr>
            <w:r>
              <w:rPr>
                <w:rFonts w:ascii="仿宋" w:eastAsia="仿宋" w:hAnsi="仿宋" w:cs="仿宋" w:hint="eastAsia"/>
                <w:sz w:val="28"/>
                <w:szCs w:val="28"/>
              </w:rPr>
              <w:t>课程名称</w:t>
            </w:r>
          </w:p>
        </w:tc>
        <w:tc>
          <w:tcPr>
            <w:tcW w:w="2073" w:type="dxa"/>
          </w:tcPr>
          <w:p w:rsidR="00B13177" w:rsidRDefault="00100B89">
            <w:pPr>
              <w:jc w:val="center"/>
              <w:rPr>
                <w:rFonts w:ascii="仿宋" w:eastAsia="仿宋" w:hAnsi="仿宋" w:cs="仿宋"/>
                <w:sz w:val="28"/>
                <w:szCs w:val="28"/>
              </w:rPr>
            </w:pPr>
            <w:r>
              <w:rPr>
                <w:rFonts w:ascii="仿宋" w:eastAsia="仿宋" w:hAnsi="仿宋" w:cs="仿宋" w:hint="eastAsia"/>
                <w:sz w:val="28"/>
                <w:szCs w:val="28"/>
              </w:rPr>
              <w:t>课程目标</w:t>
            </w:r>
          </w:p>
        </w:tc>
        <w:tc>
          <w:tcPr>
            <w:tcW w:w="3742" w:type="dxa"/>
          </w:tcPr>
          <w:p w:rsidR="00B13177" w:rsidRDefault="00100B89">
            <w:pPr>
              <w:jc w:val="center"/>
              <w:rPr>
                <w:rFonts w:ascii="仿宋" w:eastAsia="仿宋" w:hAnsi="仿宋" w:cs="仿宋"/>
                <w:sz w:val="28"/>
                <w:szCs w:val="28"/>
              </w:rPr>
            </w:pPr>
            <w:r>
              <w:rPr>
                <w:rFonts w:ascii="仿宋" w:eastAsia="仿宋" w:hAnsi="仿宋" w:cs="仿宋" w:hint="eastAsia"/>
                <w:sz w:val="28"/>
                <w:szCs w:val="28"/>
              </w:rPr>
              <w:t>主要内容和教学要求</w:t>
            </w:r>
          </w:p>
        </w:tc>
      </w:tr>
      <w:tr w:rsidR="00B13177">
        <w:trPr>
          <w:jc w:val="center"/>
        </w:trPr>
        <w:tc>
          <w:tcPr>
            <w:tcW w:w="2865" w:type="dxa"/>
          </w:tcPr>
          <w:p w:rsidR="00B13177" w:rsidRDefault="00B13177">
            <w:pPr>
              <w:jc w:val="center"/>
              <w:rPr>
                <w:rFonts w:ascii="仿宋" w:eastAsia="仿宋" w:hAnsi="仿宋" w:cs="仿宋"/>
                <w:sz w:val="28"/>
                <w:szCs w:val="28"/>
              </w:rPr>
            </w:pPr>
          </w:p>
        </w:tc>
        <w:tc>
          <w:tcPr>
            <w:tcW w:w="2073" w:type="dxa"/>
          </w:tcPr>
          <w:p w:rsidR="00B13177" w:rsidRDefault="00B13177">
            <w:pPr>
              <w:jc w:val="center"/>
              <w:rPr>
                <w:rFonts w:ascii="仿宋" w:eastAsia="仿宋" w:hAnsi="仿宋" w:cs="仿宋"/>
                <w:sz w:val="28"/>
                <w:szCs w:val="28"/>
              </w:rPr>
            </w:pPr>
          </w:p>
        </w:tc>
        <w:tc>
          <w:tcPr>
            <w:tcW w:w="3742" w:type="dxa"/>
          </w:tcPr>
          <w:p w:rsidR="00B13177" w:rsidRDefault="00B13177">
            <w:pPr>
              <w:jc w:val="center"/>
              <w:rPr>
                <w:rFonts w:ascii="仿宋" w:eastAsia="仿宋" w:hAnsi="仿宋" w:cs="仿宋"/>
                <w:sz w:val="28"/>
                <w:szCs w:val="28"/>
              </w:rPr>
            </w:pPr>
          </w:p>
        </w:tc>
      </w:tr>
    </w:tbl>
    <w:p w:rsidR="00B13177" w:rsidRDefault="00100B89">
      <w:pPr>
        <w:spacing w:line="480" w:lineRule="exact"/>
        <w:ind w:firstLineChars="200" w:firstLine="643"/>
        <w:rPr>
          <w:rFonts w:ascii="楷体_GB2312" w:eastAsia="楷体_GB2312" w:hAnsi="楷体_GB2312"/>
          <w:sz w:val="32"/>
          <w:szCs w:val="32"/>
        </w:rPr>
      </w:pPr>
      <w:r>
        <w:rPr>
          <w:rFonts w:ascii="楷体_GB2312" w:eastAsia="楷体_GB2312" w:hAnsi="楷体_GB2312"/>
          <w:b/>
          <w:bCs/>
          <w:sz w:val="32"/>
          <w:szCs w:val="32"/>
        </w:rPr>
        <w:t>（二）专业（技能）课程</w:t>
      </w:r>
    </w:p>
    <w:p w:rsidR="00B13177" w:rsidRDefault="00100B89">
      <w:pPr>
        <w:pStyle w:val="a7"/>
        <w:widowControl/>
        <w:spacing w:before="0" w:beforeAutospacing="0" w:after="0" w:afterAutospacing="0" w:line="480" w:lineRule="exact"/>
        <w:jc w:val="both"/>
        <w:rPr>
          <w:rFonts w:ascii="仿宋" w:eastAsia="仿宋" w:hAnsi="仿宋" w:cs="宋体"/>
          <w:sz w:val="28"/>
          <w:szCs w:val="28"/>
        </w:rPr>
      </w:pPr>
      <w:r>
        <w:rPr>
          <w:rFonts w:ascii="仿宋" w:eastAsia="仿宋" w:hAnsi="仿宋" w:cs="宋体" w:hint="eastAsia"/>
          <w:sz w:val="28"/>
          <w:szCs w:val="28"/>
        </w:rPr>
        <w:t>1.</w:t>
      </w:r>
      <w:r>
        <w:rPr>
          <w:rFonts w:ascii="仿宋" w:eastAsia="仿宋" w:hAnsi="仿宋" w:cs="宋体" w:hint="eastAsia"/>
          <w:sz w:val="28"/>
          <w:szCs w:val="28"/>
        </w:rPr>
        <w:t>专业核心课</w:t>
      </w:r>
    </w:p>
    <w:tbl>
      <w:tblPr>
        <w:tblW w:w="5197"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9"/>
        <w:gridCol w:w="1438"/>
        <w:gridCol w:w="6126"/>
        <w:gridCol w:w="1401"/>
      </w:tblGrid>
      <w:tr w:rsidR="00B13177">
        <w:trPr>
          <w:trHeight w:val="450"/>
        </w:trPr>
        <w:tc>
          <w:tcPr>
            <w:tcW w:w="432" w:type="pct"/>
            <w:tcMar>
              <w:top w:w="15" w:type="dxa"/>
              <w:left w:w="15" w:type="dxa"/>
              <w:bottom w:w="0" w:type="dxa"/>
              <w:right w:w="15" w:type="dxa"/>
            </w:tcMar>
            <w:vAlign w:val="center"/>
          </w:tcPr>
          <w:p w:rsidR="00B13177" w:rsidRDefault="00100B89">
            <w:pPr>
              <w:overflowPunct w:val="0"/>
              <w:spacing w:line="440" w:lineRule="exact"/>
              <w:jc w:val="center"/>
              <w:rPr>
                <w:rFonts w:ascii="仿宋" w:eastAsia="仿宋" w:hAnsi="仿宋" w:cs="Arial Unicode MS"/>
                <w:sz w:val="28"/>
                <w:szCs w:val="28"/>
              </w:rPr>
            </w:pPr>
            <w:r>
              <w:rPr>
                <w:rFonts w:ascii="仿宋" w:eastAsia="仿宋" w:hAnsi="仿宋" w:hint="eastAsia"/>
                <w:sz w:val="28"/>
                <w:szCs w:val="28"/>
              </w:rPr>
              <w:lastRenderedPageBreak/>
              <w:t>序号</w:t>
            </w:r>
          </w:p>
        </w:tc>
        <w:tc>
          <w:tcPr>
            <w:tcW w:w="732" w:type="pct"/>
            <w:tcMar>
              <w:top w:w="15" w:type="dxa"/>
              <w:left w:w="15" w:type="dxa"/>
              <w:bottom w:w="0" w:type="dxa"/>
              <w:right w:w="15" w:type="dxa"/>
            </w:tcMar>
            <w:vAlign w:val="center"/>
          </w:tcPr>
          <w:p w:rsidR="00B13177" w:rsidRDefault="00100B89">
            <w:pPr>
              <w:spacing w:line="400" w:lineRule="exact"/>
              <w:jc w:val="center"/>
              <w:rPr>
                <w:rFonts w:ascii="仿宋" w:eastAsia="仿宋" w:hAnsi="仿宋" w:cs="Arial Unicode MS"/>
                <w:sz w:val="28"/>
                <w:szCs w:val="28"/>
              </w:rPr>
            </w:pPr>
            <w:r>
              <w:rPr>
                <w:rFonts w:ascii="仿宋" w:eastAsia="仿宋" w:hAnsi="仿宋" w:hint="eastAsia"/>
                <w:sz w:val="28"/>
                <w:szCs w:val="28"/>
              </w:rPr>
              <w:t>课程</w:t>
            </w:r>
          </w:p>
        </w:tc>
        <w:tc>
          <w:tcPr>
            <w:tcW w:w="3120" w:type="pct"/>
            <w:tcMar>
              <w:top w:w="15" w:type="dxa"/>
              <w:left w:w="15" w:type="dxa"/>
              <w:bottom w:w="0" w:type="dxa"/>
              <w:right w:w="15" w:type="dxa"/>
            </w:tcMar>
            <w:vAlign w:val="center"/>
          </w:tcPr>
          <w:p w:rsidR="00B13177" w:rsidRDefault="00100B89">
            <w:pPr>
              <w:spacing w:line="400" w:lineRule="exact"/>
              <w:jc w:val="center"/>
              <w:rPr>
                <w:rFonts w:ascii="仿宋" w:eastAsia="仿宋" w:hAnsi="仿宋" w:cs="Arial Unicode MS"/>
                <w:sz w:val="28"/>
                <w:szCs w:val="28"/>
              </w:rPr>
            </w:pPr>
            <w:r>
              <w:rPr>
                <w:rFonts w:ascii="仿宋" w:eastAsia="仿宋" w:hAnsi="仿宋" w:hint="eastAsia"/>
                <w:sz w:val="28"/>
                <w:szCs w:val="28"/>
              </w:rPr>
              <w:t>主要教学内容</w:t>
            </w:r>
            <w:r>
              <w:rPr>
                <w:rFonts w:ascii="仿宋" w:eastAsia="仿宋" w:hAnsi="仿宋" w:hint="eastAsia"/>
                <w:sz w:val="28"/>
                <w:szCs w:val="28"/>
              </w:rPr>
              <w:t>和要求</w:t>
            </w:r>
          </w:p>
        </w:tc>
        <w:tc>
          <w:tcPr>
            <w:tcW w:w="714" w:type="pct"/>
            <w:tcMar>
              <w:top w:w="15" w:type="dxa"/>
              <w:left w:w="15" w:type="dxa"/>
              <w:bottom w:w="0" w:type="dxa"/>
              <w:right w:w="15" w:type="dxa"/>
            </w:tcMar>
            <w:vAlign w:val="center"/>
          </w:tcPr>
          <w:p w:rsidR="00B13177" w:rsidRDefault="00100B89">
            <w:pPr>
              <w:spacing w:line="400" w:lineRule="exact"/>
              <w:jc w:val="center"/>
              <w:rPr>
                <w:rFonts w:ascii="仿宋" w:eastAsia="仿宋" w:hAnsi="仿宋" w:cs="Arial Unicode MS"/>
                <w:sz w:val="28"/>
                <w:szCs w:val="28"/>
              </w:rPr>
            </w:pPr>
            <w:r>
              <w:rPr>
                <w:rFonts w:ascii="仿宋" w:eastAsia="仿宋" w:hAnsi="仿宋" w:hint="eastAsia"/>
                <w:sz w:val="28"/>
                <w:szCs w:val="28"/>
              </w:rPr>
              <w:t>参考学时</w:t>
            </w:r>
          </w:p>
        </w:tc>
      </w:tr>
      <w:tr w:rsidR="00B13177">
        <w:trPr>
          <w:cantSplit/>
          <w:trHeight w:val="649"/>
        </w:trPr>
        <w:tc>
          <w:tcPr>
            <w:tcW w:w="432" w:type="pct"/>
            <w:tcMar>
              <w:top w:w="15" w:type="dxa"/>
              <w:left w:w="15" w:type="dxa"/>
              <w:bottom w:w="0" w:type="dxa"/>
              <w:right w:w="15" w:type="dxa"/>
            </w:tcMar>
            <w:vAlign w:val="center"/>
          </w:tcPr>
          <w:p w:rsidR="00B13177" w:rsidRDefault="00100B89">
            <w:pPr>
              <w:overflowPunct w:val="0"/>
              <w:spacing w:line="440" w:lineRule="exact"/>
              <w:ind w:firstLineChars="100" w:firstLine="280"/>
              <w:jc w:val="center"/>
              <w:rPr>
                <w:rFonts w:ascii="仿宋" w:eastAsia="仿宋" w:hAnsi="仿宋" w:cs="仿宋"/>
                <w:sz w:val="28"/>
                <w:szCs w:val="28"/>
              </w:rPr>
            </w:pPr>
            <w:r>
              <w:rPr>
                <w:rFonts w:ascii="仿宋" w:eastAsia="仿宋" w:hAnsi="仿宋" w:cs="仿宋"/>
                <w:sz w:val="28"/>
                <w:szCs w:val="28"/>
              </w:rPr>
              <w:t>1</w:t>
            </w:r>
          </w:p>
        </w:tc>
        <w:tc>
          <w:tcPr>
            <w:tcW w:w="732" w:type="pct"/>
            <w:tcMar>
              <w:top w:w="15" w:type="dxa"/>
              <w:left w:w="15" w:type="dxa"/>
              <w:bottom w:w="0" w:type="dxa"/>
              <w:right w:w="15" w:type="dxa"/>
            </w:tcMar>
            <w:vAlign w:val="center"/>
          </w:tcPr>
          <w:p w:rsidR="00B13177" w:rsidRDefault="00100B89">
            <w:pPr>
              <w:widowControl/>
              <w:overflowPunct w:val="0"/>
              <w:spacing w:line="440" w:lineRule="exact"/>
              <w:ind w:firstLineChars="100" w:firstLine="280"/>
              <w:jc w:val="center"/>
              <w:rPr>
                <w:rFonts w:ascii="仿宋" w:eastAsia="仿宋" w:hAnsi="仿宋" w:cs="仿宋"/>
                <w:sz w:val="28"/>
                <w:szCs w:val="28"/>
              </w:rPr>
            </w:pPr>
            <w:proofErr w:type="gramStart"/>
            <w:r>
              <w:rPr>
                <w:rFonts w:ascii="仿宋" w:eastAsia="仿宋" w:hAnsi="仿宋" w:cs="仿宋" w:hint="eastAsia"/>
                <w:sz w:val="28"/>
                <w:szCs w:val="28"/>
              </w:rPr>
              <w:t>动漫美术</w:t>
            </w:r>
            <w:proofErr w:type="gramEnd"/>
            <w:r>
              <w:rPr>
                <w:rFonts w:ascii="仿宋" w:eastAsia="仿宋" w:hAnsi="仿宋" w:cs="仿宋" w:hint="eastAsia"/>
                <w:sz w:val="28"/>
                <w:szCs w:val="28"/>
              </w:rPr>
              <w:t>基础</w:t>
            </w:r>
          </w:p>
        </w:tc>
        <w:tc>
          <w:tcPr>
            <w:tcW w:w="3120" w:type="pct"/>
            <w:tcMar>
              <w:top w:w="15" w:type="dxa"/>
              <w:left w:w="15" w:type="dxa"/>
              <w:bottom w:w="0" w:type="dxa"/>
              <w:right w:w="15" w:type="dxa"/>
            </w:tcMar>
            <w:vAlign w:val="center"/>
          </w:tcPr>
          <w:p w:rsidR="00B13177" w:rsidRDefault="00100B89">
            <w:pPr>
              <w:widowControl/>
              <w:overflowPunct w:val="0"/>
              <w:spacing w:line="440" w:lineRule="exact"/>
              <w:ind w:firstLineChars="100" w:firstLine="280"/>
              <w:jc w:val="left"/>
              <w:rPr>
                <w:rFonts w:ascii="仿宋" w:eastAsia="仿宋" w:hAnsi="仿宋" w:cs="仿宋"/>
                <w:sz w:val="28"/>
                <w:szCs w:val="28"/>
              </w:rPr>
            </w:pPr>
            <w:r>
              <w:rPr>
                <w:rFonts w:ascii="仿宋" w:eastAsia="仿宋" w:hAnsi="仿宋" w:cs="仿宋" w:hint="eastAsia"/>
                <w:sz w:val="28"/>
                <w:szCs w:val="28"/>
              </w:rPr>
              <w:t>了解色彩与构图的原理与属性，理解色彩与构图的表现手法，熟悉不同</w:t>
            </w:r>
            <w:proofErr w:type="gramStart"/>
            <w:r>
              <w:rPr>
                <w:rFonts w:ascii="仿宋" w:eastAsia="仿宋" w:hAnsi="仿宋" w:cs="仿宋" w:hint="eastAsia"/>
                <w:sz w:val="28"/>
                <w:szCs w:val="28"/>
              </w:rPr>
              <w:t>动漫风格</w:t>
            </w:r>
            <w:proofErr w:type="gramEnd"/>
            <w:r>
              <w:rPr>
                <w:rFonts w:ascii="仿宋" w:eastAsia="仿宋" w:hAnsi="仿宋" w:cs="仿宋" w:hint="eastAsia"/>
                <w:sz w:val="28"/>
                <w:szCs w:val="28"/>
              </w:rPr>
              <w:t>设计思路所表达的心理与情感，掌握视觉传达艺术表现的基础技能</w:t>
            </w:r>
          </w:p>
        </w:tc>
        <w:tc>
          <w:tcPr>
            <w:tcW w:w="714" w:type="pct"/>
            <w:tcMar>
              <w:top w:w="15" w:type="dxa"/>
              <w:left w:w="15" w:type="dxa"/>
              <w:bottom w:w="0" w:type="dxa"/>
              <w:right w:w="15" w:type="dxa"/>
            </w:tcMar>
            <w:vAlign w:val="center"/>
          </w:tcPr>
          <w:p w:rsidR="00B13177" w:rsidRDefault="00100B89">
            <w:pPr>
              <w:widowControl/>
              <w:overflowPunct w:val="0"/>
              <w:spacing w:line="440" w:lineRule="exact"/>
              <w:ind w:firstLineChars="100" w:firstLine="280"/>
              <w:jc w:val="center"/>
              <w:rPr>
                <w:rFonts w:ascii="仿宋" w:eastAsia="仿宋" w:hAnsi="仿宋" w:cs="仿宋"/>
                <w:sz w:val="28"/>
                <w:szCs w:val="28"/>
              </w:rPr>
            </w:pPr>
            <w:r>
              <w:rPr>
                <w:rFonts w:ascii="仿宋" w:eastAsia="仿宋" w:hAnsi="仿宋" w:cs="仿宋" w:hint="eastAsia"/>
                <w:sz w:val="28"/>
                <w:szCs w:val="28"/>
              </w:rPr>
              <w:t>36</w:t>
            </w:r>
          </w:p>
        </w:tc>
      </w:tr>
      <w:tr w:rsidR="00B13177">
        <w:trPr>
          <w:cantSplit/>
          <w:trHeight w:val="1254"/>
        </w:trPr>
        <w:tc>
          <w:tcPr>
            <w:tcW w:w="432" w:type="pct"/>
            <w:tcMar>
              <w:top w:w="15" w:type="dxa"/>
              <w:left w:w="15" w:type="dxa"/>
              <w:bottom w:w="0" w:type="dxa"/>
              <w:right w:w="15" w:type="dxa"/>
            </w:tcMar>
            <w:vAlign w:val="center"/>
          </w:tcPr>
          <w:p w:rsidR="00B13177" w:rsidRDefault="00100B89">
            <w:pPr>
              <w:overflowPunct w:val="0"/>
              <w:spacing w:line="440" w:lineRule="exact"/>
              <w:ind w:firstLineChars="100" w:firstLine="280"/>
              <w:jc w:val="center"/>
              <w:rPr>
                <w:rFonts w:ascii="仿宋" w:eastAsia="仿宋" w:hAnsi="仿宋" w:cs="仿宋"/>
                <w:sz w:val="28"/>
                <w:szCs w:val="28"/>
              </w:rPr>
            </w:pPr>
            <w:r>
              <w:rPr>
                <w:rFonts w:ascii="仿宋" w:eastAsia="仿宋" w:hAnsi="仿宋" w:cs="仿宋"/>
                <w:sz w:val="28"/>
                <w:szCs w:val="28"/>
              </w:rPr>
              <w:t>2</w:t>
            </w:r>
          </w:p>
        </w:tc>
        <w:tc>
          <w:tcPr>
            <w:tcW w:w="732" w:type="pct"/>
            <w:tcMar>
              <w:top w:w="15" w:type="dxa"/>
              <w:left w:w="15" w:type="dxa"/>
              <w:bottom w:w="0" w:type="dxa"/>
              <w:right w:w="15" w:type="dxa"/>
            </w:tcMar>
            <w:vAlign w:val="center"/>
          </w:tcPr>
          <w:p w:rsidR="00B13177" w:rsidRDefault="00100B89">
            <w:pPr>
              <w:widowControl/>
              <w:overflowPunct w:val="0"/>
              <w:spacing w:line="440" w:lineRule="exact"/>
              <w:ind w:firstLineChars="100" w:firstLine="280"/>
              <w:jc w:val="center"/>
              <w:rPr>
                <w:rFonts w:ascii="仿宋" w:eastAsia="仿宋" w:hAnsi="仿宋" w:cs="仿宋"/>
                <w:sz w:val="28"/>
                <w:szCs w:val="28"/>
              </w:rPr>
            </w:pPr>
            <w:r>
              <w:rPr>
                <w:rFonts w:ascii="仿宋" w:eastAsia="仿宋" w:hAnsi="仿宋" w:cs="仿宋" w:hint="eastAsia"/>
                <w:sz w:val="28"/>
                <w:szCs w:val="28"/>
              </w:rPr>
              <w:t>造型基础</w:t>
            </w:r>
          </w:p>
        </w:tc>
        <w:tc>
          <w:tcPr>
            <w:tcW w:w="3120" w:type="pct"/>
            <w:vAlign w:val="center"/>
          </w:tcPr>
          <w:p w:rsidR="00B13177" w:rsidRDefault="00100B89">
            <w:pPr>
              <w:overflowPunct w:val="0"/>
              <w:spacing w:line="440" w:lineRule="exact"/>
              <w:ind w:firstLineChars="100" w:firstLine="280"/>
              <w:jc w:val="left"/>
              <w:rPr>
                <w:rFonts w:ascii="仿宋" w:eastAsia="仿宋" w:hAnsi="仿宋" w:cs="仿宋"/>
                <w:sz w:val="28"/>
                <w:szCs w:val="28"/>
              </w:rPr>
            </w:pPr>
            <w:r>
              <w:rPr>
                <w:rFonts w:ascii="仿宋" w:eastAsia="仿宋" w:hAnsi="仿宋" w:cs="仿宋" w:hint="eastAsia"/>
                <w:sz w:val="28"/>
                <w:szCs w:val="28"/>
              </w:rPr>
              <w:t>了解素描、速写和色彩的基础知识及绘制技法，熟悉透视、人体结构、色彩构成等专业知识，掌握造型、动态速写等相应技能</w:t>
            </w:r>
          </w:p>
        </w:tc>
        <w:tc>
          <w:tcPr>
            <w:tcW w:w="714" w:type="pct"/>
            <w:tcMar>
              <w:top w:w="15" w:type="dxa"/>
              <w:left w:w="15" w:type="dxa"/>
              <w:bottom w:w="0" w:type="dxa"/>
              <w:right w:w="15" w:type="dxa"/>
            </w:tcMar>
            <w:vAlign w:val="center"/>
          </w:tcPr>
          <w:p w:rsidR="00B13177" w:rsidRDefault="00100B89">
            <w:pPr>
              <w:overflowPunct w:val="0"/>
              <w:spacing w:line="440" w:lineRule="exact"/>
              <w:ind w:firstLineChars="100" w:firstLine="280"/>
              <w:jc w:val="center"/>
              <w:rPr>
                <w:rFonts w:ascii="仿宋" w:eastAsia="仿宋" w:hAnsi="仿宋" w:cs="仿宋"/>
                <w:sz w:val="28"/>
                <w:szCs w:val="28"/>
              </w:rPr>
            </w:pPr>
            <w:r>
              <w:rPr>
                <w:rFonts w:ascii="仿宋" w:eastAsia="仿宋" w:hAnsi="仿宋" w:cs="仿宋" w:hint="eastAsia"/>
                <w:sz w:val="28"/>
                <w:szCs w:val="28"/>
              </w:rPr>
              <w:t>72</w:t>
            </w:r>
          </w:p>
        </w:tc>
      </w:tr>
      <w:tr w:rsidR="00B13177">
        <w:trPr>
          <w:cantSplit/>
          <w:trHeight w:val="450"/>
        </w:trPr>
        <w:tc>
          <w:tcPr>
            <w:tcW w:w="432" w:type="pct"/>
            <w:tcMar>
              <w:top w:w="15" w:type="dxa"/>
              <w:left w:w="15" w:type="dxa"/>
              <w:bottom w:w="0" w:type="dxa"/>
              <w:right w:w="15" w:type="dxa"/>
            </w:tcMar>
            <w:vAlign w:val="center"/>
          </w:tcPr>
          <w:p w:rsidR="00B13177" w:rsidRDefault="00100B89">
            <w:pPr>
              <w:overflowPunct w:val="0"/>
              <w:spacing w:line="440" w:lineRule="exact"/>
              <w:ind w:firstLineChars="100" w:firstLine="280"/>
              <w:jc w:val="center"/>
              <w:rPr>
                <w:rFonts w:ascii="仿宋" w:eastAsia="仿宋" w:hAnsi="仿宋" w:cs="仿宋"/>
                <w:sz w:val="28"/>
                <w:szCs w:val="28"/>
              </w:rPr>
            </w:pPr>
            <w:r>
              <w:rPr>
                <w:rFonts w:ascii="仿宋" w:eastAsia="仿宋" w:hAnsi="仿宋" w:cs="仿宋"/>
                <w:sz w:val="28"/>
                <w:szCs w:val="28"/>
              </w:rPr>
              <w:t>3</w:t>
            </w:r>
          </w:p>
        </w:tc>
        <w:tc>
          <w:tcPr>
            <w:tcW w:w="732" w:type="pct"/>
            <w:tcMar>
              <w:top w:w="15" w:type="dxa"/>
              <w:left w:w="15" w:type="dxa"/>
              <w:bottom w:w="0" w:type="dxa"/>
              <w:right w:w="15" w:type="dxa"/>
            </w:tcMar>
            <w:vAlign w:val="center"/>
          </w:tcPr>
          <w:p w:rsidR="00B13177" w:rsidRDefault="00100B89">
            <w:pPr>
              <w:widowControl/>
              <w:overflowPunct w:val="0"/>
              <w:spacing w:line="440" w:lineRule="exact"/>
              <w:ind w:firstLineChars="100" w:firstLine="280"/>
              <w:jc w:val="center"/>
              <w:rPr>
                <w:rFonts w:ascii="仿宋" w:eastAsia="仿宋" w:hAnsi="仿宋" w:cs="仿宋"/>
                <w:sz w:val="28"/>
                <w:szCs w:val="28"/>
              </w:rPr>
            </w:pPr>
            <w:proofErr w:type="gramStart"/>
            <w:r>
              <w:rPr>
                <w:rFonts w:ascii="仿宋" w:eastAsia="仿宋" w:hAnsi="仿宋" w:cs="仿宋" w:hint="eastAsia"/>
                <w:sz w:val="28"/>
                <w:szCs w:val="28"/>
              </w:rPr>
              <w:t>动漫手绘</w:t>
            </w:r>
            <w:proofErr w:type="gramEnd"/>
            <w:r>
              <w:rPr>
                <w:rFonts w:ascii="仿宋" w:eastAsia="仿宋" w:hAnsi="仿宋" w:cs="仿宋" w:hint="eastAsia"/>
                <w:sz w:val="28"/>
                <w:szCs w:val="28"/>
              </w:rPr>
              <w:t>与上色技术</w:t>
            </w:r>
          </w:p>
        </w:tc>
        <w:tc>
          <w:tcPr>
            <w:tcW w:w="3120" w:type="pct"/>
            <w:vAlign w:val="center"/>
          </w:tcPr>
          <w:p w:rsidR="00B13177" w:rsidRDefault="00100B89">
            <w:pPr>
              <w:overflowPunct w:val="0"/>
              <w:spacing w:line="440" w:lineRule="exact"/>
              <w:ind w:firstLineChars="100" w:firstLine="280"/>
              <w:jc w:val="left"/>
              <w:rPr>
                <w:rFonts w:ascii="仿宋" w:eastAsia="仿宋" w:hAnsi="仿宋" w:cs="仿宋"/>
                <w:sz w:val="28"/>
                <w:szCs w:val="28"/>
              </w:rPr>
            </w:pPr>
            <w:r>
              <w:rPr>
                <w:rFonts w:ascii="仿宋" w:eastAsia="仿宋" w:hAnsi="仿宋" w:cs="仿宋" w:hint="eastAsia"/>
                <w:sz w:val="28"/>
                <w:szCs w:val="28"/>
              </w:rPr>
              <w:t>了解素描、色彩、构图</w:t>
            </w:r>
            <w:proofErr w:type="gramStart"/>
            <w:r>
              <w:rPr>
                <w:rFonts w:ascii="仿宋" w:eastAsia="仿宋" w:hAnsi="仿宋" w:cs="仿宋" w:hint="eastAsia"/>
                <w:sz w:val="28"/>
                <w:szCs w:val="28"/>
              </w:rPr>
              <w:t>等动漫插画</w:t>
            </w:r>
            <w:proofErr w:type="gramEnd"/>
            <w:r>
              <w:rPr>
                <w:rFonts w:ascii="仿宋" w:eastAsia="仿宋" w:hAnsi="仿宋" w:cs="仿宋" w:hint="eastAsia"/>
                <w:sz w:val="28"/>
                <w:szCs w:val="28"/>
              </w:rPr>
              <w:t>创作的基础知识熟悉相关的手绘艺术技法，掌握使用手绘技术和手绘板</w:t>
            </w:r>
            <w:proofErr w:type="gramStart"/>
            <w:r>
              <w:rPr>
                <w:rFonts w:ascii="仿宋" w:eastAsia="仿宋" w:hAnsi="仿宋" w:cs="仿宋" w:hint="eastAsia"/>
                <w:sz w:val="28"/>
                <w:szCs w:val="28"/>
              </w:rPr>
              <w:t>绘制动漫原画</w:t>
            </w:r>
            <w:proofErr w:type="gramEnd"/>
            <w:r>
              <w:rPr>
                <w:rFonts w:ascii="仿宋" w:eastAsia="仿宋" w:hAnsi="仿宋" w:cs="仿宋" w:hint="eastAsia"/>
                <w:sz w:val="28"/>
                <w:szCs w:val="28"/>
              </w:rPr>
              <w:t>、插画及插画作品上色的基本技能</w:t>
            </w:r>
          </w:p>
        </w:tc>
        <w:tc>
          <w:tcPr>
            <w:tcW w:w="714" w:type="pct"/>
            <w:tcMar>
              <w:top w:w="15" w:type="dxa"/>
              <w:left w:w="15" w:type="dxa"/>
              <w:bottom w:w="0" w:type="dxa"/>
              <w:right w:w="15" w:type="dxa"/>
            </w:tcMar>
            <w:vAlign w:val="center"/>
          </w:tcPr>
          <w:p w:rsidR="00B13177" w:rsidRDefault="00100B89">
            <w:pPr>
              <w:overflowPunct w:val="0"/>
              <w:spacing w:line="440" w:lineRule="exact"/>
              <w:ind w:firstLineChars="100" w:firstLine="280"/>
              <w:jc w:val="center"/>
              <w:rPr>
                <w:rFonts w:ascii="仿宋" w:eastAsia="仿宋" w:hAnsi="仿宋" w:cs="仿宋"/>
                <w:sz w:val="28"/>
                <w:szCs w:val="28"/>
              </w:rPr>
            </w:pPr>
            <w:r>
              <w:rPr>
                <w:rFonts w:ascii="仿宋" w:eastAsia="仿宋" w:hAnsi="仿宋" w:cs="仿宋" w:hint="eastAsia"/>
                <w:sz w:val="28"/>
                <w:szCs w:val="28"/>
              </w:rPr>
              <w:t>108</w:t>
            </w:r>
          </w:p>
        </w:tc>
      </w:tr>
      <w:tr w:rsidR="00B13177">
        <w:trPr>
          <w:cantSplit/>
          <w:trHeight w:val="450"/>
        </w:trPr>
        <w:tc>
          <w:tcPr>
            <w:tcW w:w="432" w:type="pct"/>
            <w:tcMar>
              <w:top w:w="15" w:type="dxa"/>
              <w:left w:w="15" w:type="dxa"/>
              <w:bottom w:w="0" w:type="dxa"/>
              <w:right w:w="15" w:type="dxa"/>
            </w:tcMar>
            <w:vAlign w:val="center"/>
          </w:tcPr>
          <w:p w:rsidR="00B13177" w:rsidRDefault="00100B89">
            <w:pPr>
              <w:overflowPunct w:val="0"/>
              <w:spacing w:line="440" w:lineRule="exact"/>
              <w:ind w:firstLineChars="100" w:firstLine="280"/>
              <w:jc w:val="center"/>
              <w:rPr>
                <w:rFonts w:ascii="仿宋" w:eastAsia="仿宋" w:hAnsi="仿宋" w:cs="仿宋"/>
                <w:sz w:val="28"/>
                <w:szCs w:val="28"/>
              </w:rPr>
            </w:pPr>
            <w:r>
              <w:rPr>
                <w:rFonts w:ascii="仿宋" w:eastAsia="仿宋" w:hAnsi="仿宋" w:cs="仿宋" w:hint="eastAsia"/>
                <w:sz w:val="28"/>
                <w:szCs w:val="28"/>
              </w:rPr>
              <w:t>4</w:t>
            </w:r>
          </w:p>
        </w:tc>
        <w:tc>
          <w:tcPr>
            <w:tcW w:w="732" w:type="pct"/>
            <w:tcMar>
              <w:top w:w="15" w:type="dxa"/>
              <w:left w:w="15" w:type="dxa"/>
              <w:bottom w:w="0" w:type="dxa"/>
              <w:right w:w="15" w:type="dxa"/>
            </w:tcMar>
            <w:vAlign w:val="center"/>
          </w:tcPr>
          <w:p w:rsidR="00B13177" w:rsidRDefault="00100B89">
            <w:pPr>
              <w:widowControl/>
              <w:overflowPunct w:val="0"/>
              <w:spacing w:line="440" w:lineRule="exact"/>
              <w:ind w:firstLineChars="100" w:firstLine="280"/>
              <w:jc w:val="center"/>
              <w:rPr>
                <w:rFonts w:ascii="仿宋" w:eastAsia="仿宋" w:hAnsi="仿宋" w:cs="仿宋"/>
                <w:sz w:val="28"/>
                <w:szCs w:val="28"/>
              </w:rPr>
            </w:pPr>
            <w:r>
              <w:rPr>
                <w:rFonts w:ascii="仿宋" w:eastAsia="仿宋" w:hAnsi="仿宋" w:cs="仿宋" w:hint="eastAsia"/>
                <w:sz w:val="28"/>
                <w:szCs w:val="28"/>
              </w:rPr>
              <w:t>图形图像处理</w:t>
            </w:r>
          </w:p>
        </w:tc>
        <w:tc>
          <w:tcPr>
            <w:tcW w:w="3120" w:type="pct"/>
            <w:tcMar>
              <w:top w:w="15" w:type="dxa"/>
              <w:left w:w="15" w:type="dxa"/>
              <w:bottom w:w="0" w:type="dxa"/>
              <w:right w:w="15" w:type="dxa"/>
            </w:tcMar>
            <w:vAlign w:val="center"/>
          </w:tcPr>
          <w:p w:rsidR="00B13177" w:rsidRDefault="00100B89">
            <w:pPr>
              <w:widowControl/>
              <w:overflowPunct w:val="0"/>
              <w:spacing w:line="440" w:lineRule="exact"/>
              <w:ind w:firstLineChars="100" w:firstLine="280"/>
              <w:jc w:val="left"/>
              <w:rPr>
                <w:rFonts w:ascii="仿宋" w:eastAsia="仿宋" w:hAnsi="仿宋" w:cs="仿宋"/>
                <w:sz w:val="28"/>
                <w:szCs w:val="28"/>
              </w:rPr>
            </w:pPr>
            <w:r>
              <w:rPr>
                <w:rFonts w:ascii="仿宋" w:eastAsia="仿宋" w:hAnsi="仿宋" w:cs="仿宋" w:hint="eastAsia"/>
                <w:sz w:val="28"/>
                <w:szCs w:val="28"/>
              </w:rPr>
              <w:t>了解图形图像处理及相关的美学基础知识，理解平面设计与创意的基本要求，熟悉图形图像绘制与编辑的规范要求和艺术手法，掌握图形图像处理的高级操作技能，能使用主流平面设计软件进行图形绘制、图文编辑、图像处理、网页美工等设计创意</w:t>
            </w:r>
          </w:p>
        </w:tc>
        <w:tc>
          <w:tcPr>
            <w:tcW w:w="714" w:type="pct"/>
            <w:tcMar>
              <w:top w:w="15" w:type="dxa"/>
              <w:left w:w="15" w:type="dxa"/>
              <w:bottom w:w="0" w:type="dxa"/>
              <w:right w:w="15" w:type="dxa"/>
            </w:tcMar>
            <w:vAlign w:val="center"/>
          </w:tcPr>
          <w:p w:rsidR="00B13177" w:rsidRDefault="00100B89">
            <w:pPr>
              <w:widowControl/>
              <w:overflowPunct w:val="0"/>
              <w:spacing w:line="440" w:lineRule="exact"/>
              <w:ind w:firstLineChars="100" w:firstLine="280"/>
              <w:jc w:val="center"/>
              <w:rPr>
                <w:rFonts w:ascii="仿宋" w:eastAsia="仿宋" w:hAnsi="仿宋" w:cs="仿宋"/>
                <w:sz w:val="28"/>
                <w:szCs w:val="28"/>
              </w:rPr>
            </w:pPr>
            <w:r>
              <w:rPr>
                <w:rFonts w:ascii="仿宋" w:eastAsia="仿宋" w:hAnsi="仿宋" w:cs="仿宋" w:hint="eastAsia"/>
                <w:sz w:val="28"/>
                <w:szCs w:val="28"/>
              </w:rPr>
              <w:t>144</w:t>
            </w:r>
          </w:p>
        </w:tc>
      </w:tr>
      <w:tr w:rsidR="00B13177">
        <w:trPr>
          <w:cantSplit/>
          <w:trHeight w:val="450"/>
        </w:trPr>
        <w:tc>
          <w:tcPr>
            <w:tcW w:w="432" w:type="pct"/>
            <w:tcMar>
              <w:top w:w="15" w:type="dxa"/>
              <w:left w:w="15" w:type="dxa"/>
              <w:bottom w:w="0" w:type="dxa"/>
              <w:right w:w="15" w:type="dxa"/>
            </w:tcMar>
            <w:vAlign w:val="center"/>
          </w:tcPr>
          <w:p w:rsidR="00B13177" w:rsidRDefault="00100B89">
            <w:pPr>
              <w:overflowPunct w:val="0"/>
              <w:spacing w:line="440" w:lineRule="exact"/>
              <w:ind w:firstLineChars="100" w:firstLine="280"/>
              <w:jc w:val="center"/>
              <w:rPr>
                <w:rFonts w:ascii="仿宋" w:eastAsia="仿宋" w:hAnsi="仿宋" w:cs="仿宋"/>
                <w:sz w:val="28"/>
                <w:szCs w:val="28"/>
              </w:rPr>
            </w:pPr>
            <w:r>
              <w:rPr>
                <w:rFonts w:ascii="仿宋" w:eastAsia="仿宋" w:hAnsi="仿宋" w:cs="仿宋" w:hint="eastAsia"/>
                <w:sz w:val="28"/>
                <w:szCs w:val="28"/>
              </w:rPr>
              <w:t>5</w:t>
            </w:r>
          </w:p>
        </w:tc>
        <w:tc>
          <w:tcPr>
            <w:tcW w:w="732" w:type="pct"/>
            <w:tcMar>
              <w:top w:w="15" w:type="dxa"/>
              <w:left w:w="15" w:type="dxa"/>
              <w:bottom w:w="0" w:type="dxa"/>
              <w:right w:w="15" w:type="dxa"/>
            </w:tcMar>
            <w:vAlign w:val="center"/>
          </w:tcPr>
          <w:p w:rsidR="00B13177" w:rsidRDefault="00100B89">
            <w:pPr>
              <w:widowControl/>
              <w:overflowPunct w:val="0"/>
              <w:spacing w:line="440" w:lineRule="exact"/>
              <w:ind w:firstLineChars="100" w:firstLine="280"/>
              <w:jc w:val="center"/>
              <w:rPr>
                <w:rFonts w:ascii="仿宋" w:eastAsia="仿宋" w:hAnsi="仿宋" w:cs="仿宋"/>
                <w:sz w:val="28"/>
                <w:szCs w:val="28"/>
              </w:rPr>
            </w:pPr>
            <w:r>
              <w:rPr>
                <w:rFonts w:ascii="仿宋" w:eastAsia="仿宋" w:hAnsi="仿宋" w:cs="仿宋" w:hint="eastAsia"/>
                <w:sz w:val="28"/>
                <w:szCs w:val="28"/>
              </w:rPr>
              <w:t>动画设计应用</w:t>
            </w:r>
          </w:p>
        </w:tc>
        <w:tc>
          <w:tcPr>
            <w:tcW w:w="3120" w:type="pct"/>
            <w:vAlign w:val="center"/>
          </w:tcPr>
          <w:p w:rsidR="00B13177" w:rsidRDefault="00100B89">
            <w:pPr>
              <w:overflowPunct w:val="0"/>
              <w:spacing w:line="440" w:lineRule="exact"/>
              <w:ind w:rightChars="79" w:right="166" w:firstLineChars="100" w:firstLine="280"/>
              <w:jc w:val="left"/>
              <w:rPr>
                <w:rFonts w:ascii="仿宋" w:eastAsia="仿宋" w:hAnsi="仿宋" w:cs="仿宋"/>
                <w:sz w:val="28"/>
                <w:szCs w:val="28"/>
              </w:rPr>
            </w:pPr>
            <w:r>
              <w:rPr>
                <w:rFonts w:ascii="仿宋" w:eastAsia="仿宋" w:hAnsi="仿宋" w:cs="仿宋" w:hint="eastAsia"/>
                <w:sz w:val="28"/>
                <w:szCs w:val="28"/>
              </w:rPr>
              <w:t>了解动画设计的基础知识，理解动画的形成原理及调整方法，掌握主流二维动画设计软件的操作和平面动画作品的制作技能</w:t>
            </w:r>
          </w:p>
        </w:tc>
        <w:tc>
          <w:tcPr>
            <w:tcW w:w="714" w:type="pct"/>
            <w:tcMar>
              <w:top w:w="15" w:type="dxa"/>
              <w:left w:w="15" w:type="dxa"/>
              <w:bottom w:w="0" w:type="dxa"/>
              <w:right w:w="15" w:type="dxa"/>
            </w:tcMar>
            <w:vAlign w:val="center"/>
          </w:tcPr>
          <w:p w:rsidR="00B13177" w:rsidRDefault="00100B89">
            <w:pPr>
              <w:overflowPunct w:val="0"/>
              <w:spacing w:line="440" w:lineRule="exact"/>
              <w:ind w:leftChars="42" w:left="88" w:rightChars="12" w:right="25" w:firstLineChars="100" w:firstLine="280"/>
              <w:jc w:val="center"/>
              <w:rPr>
                <w:rFonts w:ascii="仿宋" w:eastAsia="仿宋" w:hAnsi="仿宋" w:cs="仿宋"/>
                <w:sz w:val="28"/>
                <w:szCs w:val="28"/>
              </w:rPr>
            </w:pPr>
            <w:r>
              <w:rPr>
                <w:rFonts w:ascii="仿宋" w:eastAsia="仿宋" w:hAnsi="仿宋" w:cs="仿宋" w:hint="eastAsia"/>
                <w:sz w:val="28"/>
                <w:szCs w:val="28"/>
              </w:rPr>
              <w:t>72</w:t>
            </w:r>
          </w:p>
        </w:tc>
      </w:tr>
      <w:tr w:rsidR="00B13177">
        <w:trPr>
          <w:cantSplit/>
          <w:trHeight w:val="450"/>
        </w:trPr>
        <w:tc>
          <w:tcPr>
            <w:tcW w:w="432" w:type="pct"/>
            <w:tcMar>
              <w:top w:w="15" w:type="dxa"/>
              <w:left w:w="15" w:type="dxa"/>
              <w:bottom w:w="0" w:type="dxa"/>
              <w:right w:w="15" w:type="dxa"/>
            </w:tcMar>
            <w:vAlign w:val="center"/>
          </w:tcPr>
          <w:p w:rsidR="00B13177" w:rsidRDefault="00100B89">
            <w:pPr>
              <w:overflowPunct w:val="0"/>
              <w:spacing w:line="440" w:lineRule="exact"/>
              <w:ind w:firstLineChars="100" w:firstLine="280"/>
              <w:jc w:val="center"/>
              <w:rPr>
                <w:rFonts w:ascii="仿宋" w:eastAsia="仿宋" w:hAnsi="仿宋" w:cs="仿宋"/>
                <w:sz w:val="28"/>
                <w:szCs w:val="28"/>
              </w:rPr>
            </w:pPr>
            <w:r>
              <w:rPr>
                <w:rFonts w:ascii="仿宋" w:eastAsia="仿宋" w:hAnsi="仿宋" w:cs="仿宋" w:hint="eastAsia"/>
                <w:sz w:val="28"/>
                <w:szCs w:val="28"/>
              </w:rPr>
              <w:t>6</w:t>
            </w:r>
          </w:p>
        </w:tc>
        <w:tc>
          <w:tcPr>
            <w:tcW w:w="732" w:type="pct"/>
            <w:tcMar>
              <w:top w:w="15" w:type="dxa"/>
              <w:left w:w="15" w:type="dxa"/>
              <w:bottom w:w="0" w:type="dxa"/>
              <w:right w:w="15" w:type="dxa"/>
            </w:tcMar>
            <w:vAlign w:val="center"/>
          </w:tcPr>
          <w:p w:rsidR="00B13177" w:rsidRDefault="00100B89">
            <w:pPr>
              <w:widowControl/>
              <w:overflowPunct w:val="0"/>
              <w:spacing w:line="440" w:lineRule="exact"/>
              <w:ind w:firstLineChars="100" w:firstLine="280"/>
              <w:jc w:val="center"/>
              <w:rPr>
                <w:rFonts w:ascii="仿宋" w:eastAsia="仿宋" w:hAnsi="仿宋" w:cs="仿宋"/>
                <w:sz w:val="28"/>
                <w:szCs w:val="28"/>
              </w:rPr>
            </w:pPr>
            <w:r>
              <w:rPr>
                <w:rFonts w:ascii="仿宋" w:eastAsia="仿宋" w:hAnsi="仿宋" w:cs="仿宋" w:hint="eastAsia"/>
                <w:sz w:val="28"/>
                <w:szCs w:val="28"/>
              </w:rPr>
              <w:t>三维设计软件应用</w:t>
            </w:r>
          </w:p>
        </w:tc>
        <w:tc>
          <w:tcPr>
            <w:tcW w:w="3120" w:type="pct"/>
            <w:vAlign w:val="center"/>
          </w:tcPr>
          <w:p w:rsidR="00B13177" w:rsidRDefault="00100B89">
            <w:pPr>
              <w:overflowPunct w:val="0"/>
              <w:spacing w:line="440" w:lineRule="exact"/>
              <w:ind w:firstLineChars="100" w:firstLine="280"/>
              <w:jc w:val="left"/>
              <w:rPr>
                <w:rFonts w:ascii="仿宋" w:eastAsia="仿宋" w:hAnsi="仿宋" w:cs="仿宋"/>
                <w:sz w:val="28"/>
                <w:szCs w:val="28"/>
              </w:rPr>
            </w:pPr>
            <w:r>
              <w:rPr>
                <w:rFonts w:ascii="仿宋" w:eastAsia="仿宋" w:hAnsi="仿宋" w:cs="仿宋" w:hint="eastAsia"/>
                <w:sz w:val="28"/>
                <w:szCs w:val="28"/>
              </w:rPr>
              <w:t>了解主流三维动画制作软件操作方法，熟悉基础建模、材质与灯光、动画控制等三维设计方法，掌握运用三维动画制作工具进行三维模型、虚拟场景、物理模拟及不同类型动画的制作技巧</w:t>
            </w:r>
          </w:p>
        </w:tc>
        <w:tc>
          <w:tcPr>
            <w:tcW w:w="714" w:type="pct"/>
            <w:tcMar>
              <w:top w:w="15" w:type="dxa"/>
              <w:left w:w="15" w:type="dxa"/>
              <w:bottom w:w="0" w:type="dxa"/>
              <w:right w:w="15" w:type="dxa"/>
            </w:tcMar>
            <w:vAlign w:val="center"/>
          </w:tcPr>
          <w:p w:rsidR="00B13177" w:rsidRDefault="00100B89">
            <w:pPr>
              <w:overflowPunct w:val="0"/>
              <w:spacing w:line="440" w:lineRule="exact"/>
              <w:ind w:firstLineChars="100" w:firstLine="280"/>
              <w:jc w:val="center"/>
              <w:rPr>
                <w:rFonts w:ascii="仿宋" w:eastAsia="仿宋" w:hAnsi="仿宋" w:cs="仿宋"/>
                <w:sz w:val="28"/>
                <w:szCs w:val="28"/>
              </w:rPr>
            </w:pPr>
            <w:r>
              <w:rPr>
                <w:rFonts w:ascii="仿宋" w:eastAsia="仿宋" w:hAnsi="仿宋" w:cs="仿宋" w:hint="eastAsia"/>
                <w:sz w:val="28"/>
                <w:szCs w:val="28"/>
              </w:rPr>
              <w:t>144</w:t>
            </w:r>
          </w:p>
        </w:tc>
      </w:tr>
      <w:tr w:rsidR="00B13177">
        <w:trPr>
          <w:cantSplit/>
          <w:trHeight w:val="701"/>
        </w:trPr>
        <w:tc>
          <w:tcPr>
            <w:tcW w:w="432" w:type="pct"/>
            <w:tcMar>
              <w:top w:w="15" w:type="dxa"/>
              <w:left w:w="15" w:type="dxa"/>
              <w:bottom w:w="0" w:type="dxa"/>
              <w:right w:w="15" w:type="dxa"/>
            </w:tcMar>
            <w:vAlign w:val="center"/>
          </w:tcPr>
          <w:p w:rsidR="00B13177" w:rsidRDefault="00100B89">
            <w:pPr>
              <w:overflowPunct w:val="0"/>
              <w:spacing w:line="440" w:lineRule="exact"/>
              <w:ind w:firstLineChars="100" w:firstLine="280"/>
              <w:jc w:val="center"/>
              <w:rPr>
                <w:rFonts w:ascii="仿宋" w:eastAsia="仿宋" w:hAnsi="仿宋" w:cs="仿宋"/>
                <w:sz w:val="28"/>
                <w:szCs w:val="28"/>
              </w:rPr>
            </w:pPr>
            <w:r>
              <w:rPr>
                <w:rFonts w:ascii="仿宋" w:eastAsia="仿宋" w:hAnsi="仿宋" w:cs="仿宋" w:hint="eastAsia"/>
                <w:sz w:val="28"/>
                <w:szCs w:val="28"/>
              </w:rPr>
              <w:t>7</w:t>
            </w:r>
          </w:p>
        </w:tc>
        <w:tc>
          <w:tcPr>
            <w:tcW w:w="732" w:type="pct"/>
            <w:tcMar>
              <w:top w:w="15" w:type="dxa"/>
              <w:left w:w="15" w:type="dxa"/>
              <w:bottom w:w="0" w:type="dxa"/>
              <w:right w:w="15" w:type="dxa"/>
            </w:tcMar>
            <w:vAlign w:val="center"/>
          </w:tcPr>
          <w:p w:rsidR="00B13177" w:rsidRDefault="00100B89">
            <w:pPr>
              <w:widowControl/>
              <w:overflowPunct w:val="0"/>
              <w:spacing w:line="440" w:lineRule="exact"/>
              <w:ind w:firstLineChars="100" w:firstLine="280"/>
              <w:jc w:val="center"/>
              <w:rPr>
                <w:rFonts w:ascii="仿宋" w:eastAsia="仿宋" w:hAnsi="仿宋" w:cs="仿宋"/>
                <w:sz w:val="28"/>
                <w:szCs w:val="28"/>
              </w:rPr>
            </w:pPr>
            <w:r>
              <w:rPr>
                <w:rFonts w:ascii="仿宋" w:eastAsia="仿宋" w:hAnsi="仿宋" w:cs="仿宋" w:hint="eastAsia"/>
                <w:sz w:val="28"/>
                <w:szCs w:val="28"/>
              </w:rPr>
              <w:t>三维角色动画制作</w:t>
            </w:r>
          </w:p>
        </w:tc>
        <w:tc>
          <w:tcPr>
            <w:tcW w:w="3120" w:type="pct"/>
            <w:vAlign w:val="center"/>
          </w:tcPr>
          <w:p w:rsidR="00B13177" w:rsidRDefault="00100B89">
            <w:pPr>
              <w:overflowPunct w:val="0"/>
              <w:spacing w:line="440" w:lineRule="exact"/>
              <w:ind w:firstLineChars="100" w:firstLine="280"/>
              <w:jc w:val="center"/>
              <w:rPr>
                <w:rFonts w:ascii="仿宋" w:eastAsia="仿宋" w:hAnsi="仿宋" w:cs="仿宋"/>
                <w:sz w:val="28"/>
                <w:szCs w:val="28"/>
              </w:rPr>
            </w:pPr>
            <w:r>
              <w:rPr>
                <w:rFonts w:ascii="仿宋" w:eastAsia="仿宋" w:hAnsi="仿宋" w:cs="仿宋" w:hint="eastAsia"/>
                <w:sz w:val="28"/>
                <w:szCs w:val="28"/>
              </w:rPr>
              <w:t>掌握基础动画、编辑器动画、角色动画以及综合动画的基本知识和操作技能。</w:t>
            </w:r>
          </w:p>
        </w:tc>
        <w:tc>
          <w:tcPr>
            <w:tcW w:w="714" w:type="pct"/>
            <w:tcMar>
              <w:top w:w="15" w:type="dxa"/>
              <w:left w:w="15" w:type="dxa"/>
              <w:bottom w:w="0" w:type="dxa"/>
              <w:right w:w="15" w:type="dxa"/>
            </w:tcMar>
            <w:vAlign w:val="center"/>
          </w:tcPr>
          <w:p w:rsidR="00B13177" w:rsidRDefault="00100B89">
            <w:pPr>
              <w:overflowPunct w:val="0"/>
              <w:spacing w:line="440" w:lineRule="exact"/>
              <w:ind w:rightChars="12" w:right="25" w:firstLineChars="100" w:firstLine="280"/>
              <w:jc w:val="center"/>
              <w:rPr>
                <w:rFonts w:ascii="仿宋" w:eastAsia="仿宋" w:hAnsi="仿宋" w:cs="仿宋"/>
                <w:sz w:val="28"/>
                <w:szCs w:val="28"/>
              </w:rPr>
            </w:pPr>
            <w:r>
              <w:rPr>
                <w:rFonts w:ascii="仿宋" w:eastAsia="仿宋" w:hAnsi="仿宋" w:cs="仿宋" w:hint="eastAsia"/>
                <w:sz w:val="28"/>
                <w:szCs w:val="28"/>
              </w:rPr>
              <w:t>108</w:t>
            </w:r>
          </w:p>
        </w:tc>
      </w:tr>
      <w:tr w:rsidR="00B13177">
        <w:trPr>
          <w:cantSplit/>
          <w:trHeight w:val="450"/>
        </w:trPr>
        <w:tc>
          <w:tcPr>
            <w:tcW w:w="432" w:type="pct"/>
            <w:tcMar>
              <w:top w:w="15" w:type="dxa"/>
              <w:left w:w="15" w:type="dxa"/>
              <w:bottom w:w="0" w:type="dxa"/>
              <w:right w:w="15" w:type="dxa"/>
            </w:tcMar>
            <w:vAlign w:val="center"/>
          </w:tcPr>
          <w:p w:rsidR="00B13177" w:rsidRDefault="00100B89">
            <w:pPr>
              <w:overflowPunct w:val="0"/>
              <w:spacing w:line="440" w:lineRule="exact"/>
              <w:ind w:firstLineChars="100" w:firstLine="280"/>
              <w:jc w:val="center"/>
              <w:rPr>
                <w:rFonts w:ascii="仿宋" w:eastAsia="仿宋" w:hAnsi="仿宋" w:cs="仿宋"/>
                <w:sz w:val="28"/>
                <w:szCs w:val="28"/>
              </w:rPr>
            </w:pPr>
            <w:r>
              <w:rPr>
                <w:rFonts w:ascii="仿宋" w:eastAsia="仿宋" w:hAnsi="仿宋" w:cs="仿宋" w:hint="eastAsia"/>
                <w:sz w:val="28"/>
                <w:szCs w:val="28"/>
              </w:rPr>
              <w:t>8</w:t>
            </w:r>
          </w:p>
        </w:tc>
        <w:tc>
          <w:tcPr>
            <w:tcW w:w="732" w:type="pct"/>
            <w:tcMar>
              <w:top w:w="15" w:type="dxa"/>
              <w:left w:w="15" w:type="dxa"/>
              <w:bottom w:w="0" w:type="dxa"/>
              <w:right w:w="15" w:type="dxa"/>
            </w:tcMar>
            <w:vAlign w:val="center"/>
          </w:tcPr>
          <w:p w:rsidR="00B13177" w:rsidRDefault="00100B89">
            <w:pPr>
              <w:widowControl/>
              <w:overflowPunct w:val="0"/>
              <w:spacing w:line="440" w:lineRule="exact"/>
              <w:ind w:firstLineChars="100" w:firstLine="280"/>
              <w:jc w:val="center"/>
              <w:rPr>
                <w:rFonts w:ascii="仿宋" w:eastAsia="仿宋" w:hAnsi="仿宋" w:cs="仿宋"/>
                <w:sz w:val="28"/>
                <w:szCs w:val="28"/>
              </w:rPr>
            </w:pPr>
            <w:r>
              <w:rPr>
                <w:rFonts w:ascii="仿宋" w:eastAsia="仿宋" w:hAnsi="仿宋" w:cs="仿宋" w:hint="eastAsia"/>
                <w:sz w:val="28"/>
                <w:szCs w:val="28"/>
              </w:rPr>
              <w:t>三维材质与灯光渲染</w:t>
            </w:r>
          </w:p>
        </w:tc>
        <w:tc>
          <w:tcPr>
            <w:tcW w:w="3120" w:type="pct"/>
            <w:vAlign w:val="center"/>
          </w:tcPr>
          <w:p w:rsidR="00B13177" w:rsidRDefault="00100B89">
            <w:pPr>
              <w:widowControl/>
              <w:overflowPunct w:val="0"/>
              <w:spacing w:line="440" w:lineRule="exact"/>
              <w:ind w:firstLineChars="100" w:firstLine="280"/>
              <w:jc w:val="center"/>
              <w:rPr>
                <w:rFonts w:ascii="仿宋" w:eastAsia="仿宋" w:hAnsi="仿宋" w:cs="仿宋"/>
                <w:sz w:val="28"/>
                <w:szCs w:val="28"/>
              </w:rPr>
            </w:pPr>
            <w:r>
              <w:rPr>
                <w:rFonts w:ascii="仿宋" w:eastAsia="仿宋" w:hAnsi="仿宋" w:cs="仿宋" w:hint="eastAsia"/>
                <w:sz w:val="28"/>
                <w:szCs w:val="28"/>
              </w:rPr>
              <w:t>用</w:t>
            </w:r>
            <w:proofErr w:type="spellStart"/>
            <w:r>
              <w:rPr>
                <w:rFonts w:ascii="仿宋" w:eastAsia="仿宋" w:hAnsi="仿宋" w:cs="仿宋" w:hint="eastAsia"/>
                <w:sz w:val="28"/>
                <w:szCs w:val="28"/>
              </w:rPr>
              <w:t>photoshop</w:t>
            </w:r>
            <w:proofErr w:type="spellEnd"/>
            <w:r>
              <w:rPr>
                <w:rFonts w:ascii="仿宋" w:eastAsia="仿宋" w:hAnsi="仿宋" w:cs="仿宋" w:hint="eastAsia"/>
                <w:sz w:val="28"/>
                <w:szCs w:val="28"/>
              </w:rPr>
              <w:t>进行贴图绘制、质感表现，灯光类型及属性，角色灯光的应用原理（三点照明）质感表现正确，灯光设置合理且富有艺术性表现力。</w:t>
            </w:r>
          </w:p>
        </w:tc>
        <w:tc>
          <w:tcPr>
            <w:tcW w:w="714" w:type="pct"/>
            <w:tcMar>
              <w:top w:w="15" w:type="dxa"/>
              <w:left w:w="15" w:type="dxa"/>
              <w:bottom w:w="0" w:type="dxa"/>
              <w:right w:w="15" w:type="dxa"/>
            </w:tcMar>
            <w:vAlign w:val="center"/>
          </w:tcPr>
          <w:p w:rsidR="00B13177" w:rsidRDefault="00100B89">
            <w:pPr>
              <w:overflowPunct w:val="0"/>
              <w:spacing w:line="440" w:lineRule="exact"/>
              <w:ind w:rightChars="12" w:right="25" w:firstLineChars="100" w:firstLine="280"/>
              <w:jc w:val="center"/>
              <w:rPr>
                <w:rFonts w:ascii="仿宋" w:eastAsia="仿宋" w:hAnsi="仿宋" w:cs="仿宋"/>
                <w:sz w:val="28"/>
                <w:szCs w:val="28"/>
              </w:rPr>
            </w:pPr>
            <w:r>
              <w:rPr>
                <w:rFonts w:ascii="仿宋" w:eastAsia="仿宋" w:hAnsi="仿宋" w:cs="仿宋" w:hint="eastAsia"/>
                <w:sz w:val="28"/>
                <w:szCs w:val="28"/>
              </w:rPr>
              <w:t>102</w:t>
            </w:r>
          </w:p>
        </w:tc>
      </w:tr>
      <w:tr w:rsidR="00B13177">
        <w:trPr>
          <w:cantSplit/>
          <w:trHeight w:val="450"/>
        </w:trPr>
        <w:tc>
          <w:tcPr>
            <w:tcW w:w="432" w:type="pct"/>
            <w:tcMar>
              <w:top w:w="15" w:type="dxa"/>
              <w:left w:w="15" w:type="dxa"/>
              <w:bottom w:w="0" w:type="dxa"/>
              <w:right w:w="15" w:type="dxa"/>
            </w:tcMar>
            <w:vAlign w:val="center"/>
          </w:tcPr>
          <w:p w:rsidR="00B13177" w:rsidRDefault="00100B89">
            <w:pPr>
              <w:overflowPunct w:val="0"/>
              <w:spacing w:line="440" w:lineRule="exact"/>
              <w:ind w:firstLineChars="100" w:firstLine="280"/>
              <w:jc w:val="center"/>
              <w:rPr>
                <w:rFonts w:ascii="仿宋" w:eastAsia="仿宋" w:hAnsi="仿宋" w:cs="仿宋"/>
                <w:sz w:val="28"/>
                <w:szCs w:val="28"/>
              </w:rPr>
            </w:pPr>
            <w:r>
              <w:rPr>
                <w:rFonts w:ascii="仿宋" w:eastAsia="仿宋" w:hAnsi="仿宋" w:cs="仿宋" w:hint="eastAsia"/>
                <w:sz w:val="28"/>
                <w:szCs w:val="28"/>
              </w:rPr>
              <w:t>9</w:t>
            </w:r>
          </w:p>
        </w:tc>
        <w:tc>
          <w:tcPr>
            <w:tcW w:w="732" w:type="pct"/>
            <w:tcMar>
              <w:top w:w="15" w:type="dxa"/>
              <w:left w:w="15" w:type="dxa"/>
              <w:bottom w:w="0" w:type="dxa"/>
              <w:right w:w="15" w:type="dxa"/>
            </w:tcMar>
            <w:vAlign w:val="center"/>
          </w:tcPr>
          <w:p w:rsidR="00B13177" w:rsidRDefault="00100B89">
            <w:pPr>
              <w:widowControl/>
              <w:overflowPunct w:val="0"/>
              <w:spacing w:line="440" w:lineRule="exact"/>
              <w:ind w:firstLineChars="100" w:firstLine="280"/>
              <w:jc w:val="center"/>
              <w:rPr>
                <w:rFonts w:ascii="仿宋" w:eastAsia="仿宋" w:hAnsi="仿宋" w:cs="仿宋"/>
                <w:sz w:val="28"/>
                <w:szCs w:val="28"/>
              </w:rPr>
            </w:pPr>
            <w:r>
              <w:rPr>
                <w:rFonts w:ascii="仿宋" w:eastAsia="仿宋" w:hAnsi="仿宋" w:cs="仿宋" w:hint="eastAsia"/>
                <w:sz w:val="28"/>
                <w:szCs w:val="28"/>
              </w:rPr>
              <w:t>动画特效制作基础</w:t>
            </w:r>
          </w:p>
        </w:tc>
        <w:tc>
          <w:tcPr>
            <w:tcW w:w="3120" w:type="pct"/>
            <w:vAlign w:val="center"/>
          </w:tcPr>
          <w:p w:rsidR="00B13177" w:rsidRDefault="00100B89">
            <w:pPr>
              <w:overflowPunct w:val="0"/>
              <w:spacing w:line="440" w:lineRule="exact"/>
              <w:ind w:firstLineChars="100" w:firstLine="280"/>
              <w:jc w:val="center"/>
              <w:rPr>
                <w:rFonts w:ascii="仿宋" w:eastAsia="仿宋" w:hAnsi="仿宋" w:cs="仿宋"/>
                <w:sz w:val="28"/>
                <w:szCs w:val="28"/>
              </w:rPr>
            </w:pPr>
            <w:r>
              <w:rPr>
                <w:rFonts w:ascii="仿宋" w:eastAsia="仿宋" w:hAnsi="仿宋" w:cs="仿宋" w:hint="eastAsia"/>
                <w:sz w:val="28"/>
                <w:szCs w:val="28"/>
              </w:rPr>
              <w:t>熟练掌握</w:t>
            </w:r>
            <w:proofErr w:type="spellStart"/>
            <w:r>
              <w:rPr>
                <w:rFonts w:ascii="仿宋" w:eastAsia="仿宋" w:hAnsi="仿宋" w:cs="仿宋" w:hint="eastAsia"/>
                <w:sz w:val="28"/>
                <w:szCs w:val="28"/>
              </w:rPr>
              <w:t>Aftere</w:t>
            </w:r>
            <w:proofErr w:type="spellEnd"/>
            <w:r>
              <w:rPr>
                <w:rFonts w:ascii="仿宋" w:eastAsia="仿宋" w:hAnsi="仿宋" w:cs="仿宋" w:hint="eastAsia"/>
                <w:sz w:val="28"/>
                <w:szCs w:val="28"/>
              </w:rPr>
              <w:t xml:space="preserve"> </w:t>
            </w:r>
            <w:r>
              <w:rPr>
                <w:rFonts w:ascii="仿宋" w:eastAsia="仿宋" w:hAnsi="仿宋" w:cs="仿宋" w:hint="eastAsia"/>
                <w:sz w:val="28"/>
                <w:szCs w:val="28"/>
              </w:rPr>
              <w:t>Effects</w:t>
            </w:r>
            <w:r>
              <w:rPr>
                <w:rFonts w:ascii="仿宋" w:eastAsia="仿宋" w:hAnsi="仿宋" w:cs="仿宋" w:hint="eastAsia"/>
                <w:sz w:val="28"/>
                <w:szCs w:val="28"/>
              </w:rPr>
              <w:t>软件制作动画，抠像合成，校色以及特效制作的技巧</w:t>
            </w:r>
          </w:p>
        </w:tc>
        <w:tc>
          <w:tcPr>
            <w:tcW w:w="714" w:type="pct"/>
            <w:tcMar>
              <w:top w:w="15" w:type="dxa"/>
              <w:left w:w="15" w:type="dxa"/>
              <w:bottom w:w="0" w:type="dxa"/>
              <w:right w:w="15" w:type="dxa"/>
            </w:tcMar>
            <w:vAlign w:val="center"/>
          </w:tcPr>
          <w:p w:rsidR="00B13177" w:rsidRDefault="00100B89">
            <w:pPr>
              <w:overflowPunct w:val="0"/>
              <w:spacing w:line="440" w:lineRule="exact"/>
              <w:ind w:firstLineChars="100" w:firstLine="280"/>
              <w:jc w:val="center"/>
              <w:rPr>
                <w:rFonts w:ascii="仿宋" w:eastAsia="仿宋" w:hAnsi="仿宋" w:cs="仿宋"/>
                <w:sz w:val="28"/>
                <w:szCs w:val="28"/>
              </w:rPr>
            </w:pPr>
            <w:r>
              <w:rPr>
                <w:rFonts w:ascii="仿宋" w:eastAsia="仿宋" w:hAnsi="仿宋" w:cs="仿宋" w:hint="eastAsia"/>
                <w:sz w:val="28"/>
                <w:szCs w:val="28"/>
              </w:rPr>
              <w:t>108</w:t>
            </w:r>
          </w:p>
        </w:tc>
      </w:tr>
      <w:tr w:rsidR="00B13177">
        <w:trPr>
          <w:cantSplit/>
          <w:trHeight w:val="791"/>
        </w:trPr>
        <w:tc>
          <w:tcPr>
            <w:tcW w:w="432" w:type="pct"/>
            <w:tcMar>
              <w:top w:w="15" w:type="dxa"/>
              <w:left w:w="15" w:type="dxa"/>
              <w:bottom w:w="0" w:type="dxa"/>
              <w:right w:w="15" w:type="dxa"/>
            </w:tcMar>
            <w:vAlign w:val="center"/>
          </w:tcPr>
          <w:p w:rsidR="00B13177" w:rsidRDefault="00100B89">
            <w:pPr>
              <w:overflowPunct w:val="0"/>
              <w:spacing w:line="440" w:lineRule="exact"/>
              <w:ind w:firstLineChars="100" w:firstLine="280"/>
              <w:jc w:val="center"/>
              <w:rPr>
                <w:rFonts w:ascii="仿宋" w:eastAsia="仿宋" w:hAnsi="仿宋" w:cs="仿宋"/>
                <w:sz w:val="28"/>
                <w:szCs w:val="28"/>
              </w:rPr>
            </w:pPr>
            <w:r>
              <w:rPr>
                <w:rFonts w:ascii="仿宋" w:eastAsia="仿宋" w:hAnsi="仿宋" w:cs="仿宋" w:hint="eastAsia"/>
                <w:sz w:val="28"/>
                <w:szCs w:val="28"/>
              </w:rPr>
              <w:lastRenderedPageBreak/>
              <w:t>10</w:t>
            </w:r>
          </w:p>
        </w:tc>
        <w:tc>
          <w:tcPr>
            <w:tcW w:w="732" w:type="pct"/>
            <w:tcMar>
              <w:top w:w="15" w:type="dxa"/>
              <w:left w:w="15" w:type="dxa"/>
              <w:bottom w:w="0" w:type="dxa"/>
              <w:right w:w="15" w:type="dxa"/>
            </w:tcMar>
            <w:vAlign w:val="center"/>
          </w:tcPr>
          <w:p w:rsidR="00B13177" w:rsidRDefault="00100B89">
            <w:pPr>
              <w:widowControl/>
              <w:overflowPunct w:val="0"/>
              <w:spacing w:line="440" w:lineRule="exact"/>
              <w:ind w:firstLineChars="100" w:firstLine="280"/>
              <w:jc w:val="center"/>
              <w:rPr>
                <w:rFonts w:ascii="仿宋" w:eastAsia="仿宋" w:hAnsi="仿宋" w:cs="仿宋"/>
                <w:sz w:val="28"/>
                <w:szCs w:val="28"/>
              </w:rPr>
            </w:pPr>
            <w:r>
              <w:rPr>
                <w:rFonts w:ascii="仿宋" w:eastAsia="仿宋" w:hAnsi="仿宋" w:cs="仿宋" w:hint="eastAsia"/>
                <w:sz w:val="28"/>
                <w:szCs w:val="28"/>
              </w:rPr>
              <w:t>数字影音处理</w:t>
            </w:r>
          </w:p>
        </w:tc>
        <w:tc>
          <w:tcPr>
            <w:tcW w:w="3120" w:type="pct"/>
            <w:vAlign w:val="center"/>
          </w:tcPr>
          <w:p w:rsidR="00B13177" w:rsidRDefault="00100B89">
            <w:pPr>
              <w:overflowPunct w:val="0"/>
              <w:spacing w:line="440" w:lineRule="exact"/>
              <w:ind w:firstLineChars="100" w:firstLine="280"/>
              <w:jc w:val="left"/>
              <w:rPr>
                <w:rFonts w:ascii="仿宋" w:eastAsia="仿宋" w:hAnsi="仿宋" w:cs="仿宋"/>
                <w:sz w:val="28"/>
                <w:szCs w:val="28"/>
              </w:rPr>
            </w:pPr>
            <w:r>
              <w:rPr>
                <w:rFonts w:ascii="仿宋" w:eastAsia="仿宋" w:hAnsi="仿宋" w:cs="仿宋" w:hint="eastAsia"/>
                <w:sz w:val="28"/>
                <w:szCs w:val="28"/>
              </w:rPr>
              <w:t>了解数字影音采集、编辑与合成的基本知识，理解</w:t>
            </w:r>
            <w:proofErr w:type="gramStart"/>
            <w:r>
              <w:rPr>
                <w:rFonts w:ascii="仿宋" w:eastAsia="仿宋" w:hAnsi="仿宋" w:cs="仿宋" w:hint="eastAsia"/>
                <w:sz w:val="28"/>
                <w:szCs w:val="28"/>
              </w:rPr>
              <w:t>动漫和</w:t>
            </w:r>
            <w:proofErr w:type="gramEnd"/>
            <w:r>
              <w:rPr>
                <w:rFonts w:ascii="仿宋" w:eastAsia="仿宋" w:hAnsi="仿宋" w:cs="仿宋" w:hint="eastAsia"/>
                <w:sz w:val="28"/>
                <w:szCs w:val="28"/>
              </w:rPr>
              <w:t>影视制作流程和业务规范，熟悉数字影音采集与编辑的专业级硬件设备与软件，掌握录音、音效处理与合成、视频采集、</w:t>
            </w:r>
            <w:proofErr w:type="gramStart"/>
            <w:r>
              <w:rPr>
                <w:rFonts w:ascii="仿宋" w:eastAsia="仿宋" w:hAnsi="仿宋" w:cs="仿宋" w:hint="eastAsia"/>
                <w:sz w:val="28"/>
                <w:szCs w:val="28"/>
              </w:rPr>
              <w:t>动漫素材</w:t>
            </w:r>
            <w:proofErr w:type="gramEnd"/>
            <w:r>
              <w:rPr>
                <w:rFonts w:ascii="仿宋" w:eastAsia="仿宋" w:hAnsi="仿宋" w:cs="仿宋" w:hint="eastAsia"/>
                <w:sz w:val="28"/>
                <w:szCs w:val="28"/>
              </w:rPr>
              <w:t>处理与导入、影像编辑、影像特效、配音配乐、字幕制作、影音输出等操作技能</w:t>
            </w:r>
          </w:p>
        </w:tc>
        <w:tc>
          <w:tcPr>
            <w:tcW w:w="714" w:type="pct"/>
            <w:tcMar>
              <w:top w:w="15" w:type="dxa"/>
              <w:left w:w="15" w:type="dxa"/>
              <w:bottom w:w="0" w:type="dxa"/>
              <w:right w:w="15" w:type="dxa"/>
            </w:tcMar>
            <w:vAlign w:val="center"/>
          </w:tcPr>
          <w:p w:rsidR="00B13177" w:rsidRDefault="00100B89">
            <w:pPr>
              <w:overflowPunct w:val="0"/>
              <w:spacing w:line="440" w:lineRule="exact"/>
              <w:ind w:firstLineChars="100" w:firstLine="280"/>
              <w:jc w:val="center"/>
              <w:rPr>
                <w:rFonts w:ascii="仿宋" w:eastAsia="仿宋" w:hAnsi="仿宋" w:cs="仿宋"/>
                <w:sz w:val="28"/>
                <w:szCs w:val="28"/>
              </w:rPr>
            </w:pPr>
            <w:r>
              <w:rPr>
                <w:rFonts w:ascii="仿宋" w:eastAsia="仿宋" w:hAnsi="仿宋" w:cs="仿宋" w:hint="eastAsia"/>
                <w:sz w:val="28"/>
                <w:szCs w:val="28"/>
              </w:rPr>
              <w:t>108</w:t>
            </w:r>
          </w:p>
        </w:tc>
      </w:tr>
      <w:tr w:rsidR="00B13177">
        <w:trPr>
          <w:cantSplit/>
          <w:trHeight w:val="791"/>
        </w:trPr>
        <w:tc>
          <w:tcPr>
            <w:tcW w:w="432" w:type="pct"/>
            <w:tcMar>
              <w:top w:w="15" w:type="dxa"/>
              <w:left w:w="15" w:type="dxa"/>
              <w:bottom w:w="0" w:type="dxa"/>
              <w:right w:w="15" w:type="dxa"/>
            </w:tcMar>
            <w:vAlign w:val="center"/>
          </w:tcPr>
          <w:p w:rsidR="00B13177" w:rsidRDefault="00100B89">
            <w:pPr>
              <w:overflowPunct w:val="0"/>
              <w:spacing w:line="440" w:lineRule="exact"/>
              <w:ind w:firstLineChars="100" w:firstLine="280"/>
              <w:jc w:val="center"/>
              <w:rPr>
                <w:rFonts w:ascii="仿宋" w:eastAsia="仿宋" w:hAnsi="仿宋" w:cs="仿宋"/>
                <w:sz w:val="28"/>
                <w:szCs w:val="28"/>
              </w:rPr>
            </w:pPr>
            <w:r>
              <w:rPr>
                <w:rFonts w:ascii="仿宋" w:eastAsia="仿宋" w:hAnsi="仿宋" w:cs="仿宋" w:hint="eastAsia"/>
                <w:sz w:val="28"/>
                <w:szCs w:val="28"/>
              </w:rPr>
              <w:t>11</w:t>
            </w:r>
          </w:p>
        </w:tc>
        <w:tc>
          <w:tcPr>
            <w:tcW w:w="732" w:type="pct"/>
            <w:tcMar>
              <w:top w:w="15" w:type="dxa"/>
              <w:left w:w="15" w:type="dxa"/>
              <w:bottom w:w="0" w:type="dxa"/>
              <w:right w:w="15" w:type="dxa"/>
            </w:tcMar>
            <w:vAlign w:val="center"/>
          </w:tcPr>
          <w:p w:rsidR="00B13177" w:rsidRDefault="00100B89">
            <w:pPr>
              <w:widowControl/>
              <w:overflowPunct w:val="0"/>
              <w:spacing w:line="440" w:lineRule="exact"/>
              <w:ind w:firstLineChars="100" w:firstLine="280"/>
              <w:jc w:val="center"/>
              <w:rPr>
                <w:rFonts w:ascii="仿宋" w:eastAsia="仿宋" w:hAnsi="仿宋" w:cs="仿宋"/>
                <w:sz w:val="28"/>
                <w:szCs w:val="28"/>
              </w:rPr>
            </w:pPr>
            <w:r>
              <w:rPr>
                <w:rFonts w:ascii="仿宋" w:eastAsia="仿宋" w:hAnsi="仿宋" w:cs="仿宋" w:hint="eastAsia"/>
                <w:sz w:val="28"/>
                <w:szCs w:val="28"/>
              </w:rPr>
              <w:t>游戏制作与运营</w:t>
            </w:r>
          </w:p>
        </w:tc>
        <w:tc>
          <w:tcPr>
            <w:tcW w:w="3120" w:type="pct"/>
          </w:tcPr>
          <w:p w:rsidR="00B13177" w:rsidRDefault="00100B89">
            <w:pPr>
              <w:overflowPunct w:val="0"/>
              <w:spacing w:line="440" w:lineRule="exact"/>
              <w:ind w:firstLineChars="100" w:firstLine="280"/>
              <w:rPr>
                <w:rFonts w:ascii="仿宋" w:eastAsia="仿宋" w:hAnsi="仿宋" w:cs="仿宋"/>
                <w:sz w:val="28"/>
                <w:szCs w:val="28"/>
              </w:rPr>
            </w:pPr>
            <w:r>
              <w:rPr>
                <w:rFonts w:ascii="仿宋" w:eastAsia="仿宋" w:hAnsi="仿宋" w:cs="仿宋" w:hint="eastAsia"/>
                <w:sz w:val="28"/>
                <w:szCs w:val="28"/>
              </w:rPr>
              <w:t>了解游戏开发、游戏策划和游戏运营的基础知识，理解游戏设计规则与制作规范，熟悉主流游戏制作平台和常用工具软件，掌握简单游戏的制作流程和操作技能，了解网络游戏的部署、系统维护和管理运营方法</w:t>
            </w:r>
          </w:p>
        </w:tc>
        <w:tc>
          <w:tcPr>
            <w:tcW w:w="714" w:type="pct"/>
            <w:tcMar>
              <w:top w:w="15" w:type="dxa"/>
              <w:left w:w="15" w:type="dxa"/>
              <w:bottom w:w="0" w:type="dxa"/>
              <w:right w:w="15" w:type="dxa"/>
            </w:tcMar>
            <w:vAlign w:val="center"/>
          </w:tcPr>
          <w:p w:rsidR="00B13177" w:rsidRDefault="00100B89">
            <w:pPr>
              <w:overflowPunct w:val="0"/>
              <w:spacing w:line="440" w:lineRule="exact"/>
              <w:ind w:firstLineChars="100" w:firstLine="280"/>
              <w:jc w:val="center"/>
              <w:rPr>
                <w:rFonts w:ascii="仿宋" w:eastAsia="仿宋" w:hAnsi="仿宋" w:cs="仿宋"/>
                <w:sz w:val="28"/>
                <w:szCs w:val="28"/>
              </w:rPr>
            </w:pPr>
            <w:r>
              <w:rPr>
                <w:rFonts w:ascii="仿宋" w:eastAsia="仿宋" w:hAnsi="仿宋" w:cs="仿宋" w:hint="eastAsia"/>
                <w:sz w:val="28"/>
                <w:szCs w:val="28"/>
              </w:rPr>
              <w:t>108</w:t>
            </w:r>
          </w:p>
        </w:tc>
      </w:tr>
    </w:tbl>
    <w:p w:rsidR="00B13177" w:rsidRDefault="00100B89">
      <w:pPr>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专业技能方向课</w:t>
      </w:r>
    </w:p>
    <w:tbl>
      <w:tblPr>
        <w:tblW w:w="5197"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9"/>
        <w:gridCol w:w="1438"/>
        <w:gridCol w:w="6128"/>
        <w:gridCol w:w="1399"/>
      </w:tblGrid>
      <w:tr w:rsidR="00B13177">
        <w:trPr>
          <w:trHeight w:val="450"/>
        </w:trPr>
        <w:tc>
          <w:tcPr>
            <w:tcW w:w="432" w:type="pct"/>
            <w:tcMar>
              <w:top w:w="15" w:type="dxa"/>
              <w:left w:w="15" w:type="dxa"/>
              <w:bottom w:w="0" w:type="dxa"/>
              <w:right w:w="15" w:type="dxa"/>
            </w:tcMar>
            <w:vAlign w:val="center"/>
          </w:tcPr>
          <w:p w:rsidR="00B13177" w:rsidRDefault="00100B89">
            <w:pPr>
              <w:overflowPunct w:val="0"/>
              <w:spacing w:line="440" w:lineRule="exact"/>
              <w:jc w:val="center"/>
              <w:rPr>
                <w:rFonts w:ascii="仿宋" w:eastAsia="仿宋" w:hAnsi="仿宋" w:cs="Arial Unicode MS"/>
                <w:sz w:val="28"/>
                <w:szCs w:val="28"/>
              </w:rPr>
            </w:pPr>
            <w:r>
              <w:rPr>
                <w:rFonts w:ascii="仿宋" w:eastAsia="仿宋" w:hAnsi="仿宋" w:hint="eastAsia"/>
                <w:sz w:val="28"/>
                <w:szCs w:val="28"/>
              </w:rPr>
              <w:t>序号</w:t>
            </w:r>
          </w:p>
        </w:tc>
        <w:tc>
          <w:tcPr>
            <w:tcW w:w="732" w:type="pct"/>
            <w:tcMar>
              <w:top w:w="15" w:type="dxa"/>
              <w:left w:w="15" w:type="dxa"/>
              <w:bottom w:w="0" w:type="dxa"/>
              <w:right w:w="15" w:type="dxa"/>
            </w:tcMar>
            <w:vAlign w:val="center"/>
          </w:tcPr>
          <w:p w:rsidR="00B13177" w:rsidRDefault="00100B89">
            <w:pPr>
              <w:spacing w:line="400" w:lineRule="exact"/>
              <w:jc w:val="center"/>
              <w:rPr>
                <w:rFonts w:ascii="仿宋" w:eastAsia="仿宋" w:hAnsi="仿宋" w:cs="Arial Unicode MS"/>
                <w:sz w:val="28"/>
                <w:szCs w:val="28"/>
              </w:rPr>
            </w:pPr>
            <w:r>
              <w:rPr>
                <w:rFonts w:ascii="仿宋" w:eastAsia="仿宋" w:hAnsi="仿宋" w:hint="eastAsia"/>
                <w:sz w:val="28"/>
                <w:szCs w:val="28"/>
              </w:rPr>
              <w:t>课程</w:t>
            </w:r>
          </w:p>
        </w:tc>
        <w:tc>
          <w:tcPr>
            <w:tcW w:w="3121" w:type="pct"/>
            <w:tcMar>
              <w:top w:w="15" w:type="dxa"/>
              <w:left w:w="15" w:type="dxa"/>
              <w:bottom w:w="0" w:type="dxa"/>
              <w:right w:w="15" w:type="dxa"/>
            </w:tcMar>
            <w:vAlign w:val="center"/>
          </w:tcPr>
          <w:p w:rsidR="00B13177" w:rsidRDefault="00100B89">
            <w:pPr>
              <w:spacing w:line="400" w:lineRule="exact"/>
              <w:jc w:val="center"/>
              <w:rPr>
                <w:rFonts w:ascii="仿宋" w:eastAsia="仿宋" w:hAnsi="仿宋" w:cs="Arial Unicode MS"/>
                <w:sz w:val="28"/>
                <w:szCs w:val="28"/>
              </w:rPr>
            </w:pPr>
            <w:r>
              <w:rPr>
                <w:rFonts w:ascii="仿宋" w:eastAsia="仿宋" w:hAnsi="仿宋" w:hint="eastAsia"/>
                <w:sz w:val="28"/>
                <w:szCs w:val="28"/>
              </w:rPr>
              <w:t>主要教学内容</w:t>
            </w:r>
            <w:r>
              <w:rPr>
                <w:rFonts w:ascii="仿宋" w:eastAsia="仿宋" w:hAnsi="仿宋" w:hint="eastAsia"/>
                <w:sz w:val="28"/>
                <w:szCs w:val="28"/>
              </w:rPr>
              <w:t>和要求</w:t>
            </w:r>
          </w:p>
        </w:tc>
        <w:tc>
          <w:tcPr>
            <w:tcW w:w="713" w:type="pct"/>
            <w:tcMar>
              <w:top w:w="15" w:type="dxa"/>
              <w:left w:w="15" w:type="dxa"/>
              <w:bottom w:w="0" w:type="dxa"/>
              <w:right w:w="15" w:type="dxa"/>
            </w:tcMar>
            <w:vAlign w:val="center"/>
          </w:tcPr>
          <w:p w:rsidR="00B13177" w:rsidRDefault="00100B89">
            <w:pPr>
              <w:spacing w:line="400" w:lineRule="exact"/>
              <w:jc w:val="center"/>
              <w:rPr>
                <w:rFonts w:ascii="仿宋" w:eastAsia="仿宋" w:hAnsi="仿宋" w:cs="Arial Unicode MS"/>
                <w:sz w:val="28"/>
                <w:szCs w:val="28"/>
              </w:rPr>
            </w:pPr>
            <w:r>
              <w:rPr>
                <w:rFonts w:ascii="仿宋" w:eastAsia="仿宋" w:hAnsi="仿宋" w:hint="eastAsia"/>
                <w:sz w:val="28"/>
                <w:szCs w:val="28"/>
              </w:rPr>
              <w:t>参考学时</w:t>
            </w:r>
          </w:p>
        </w:tc>
      </w:tr>
      <w:tr w:rsidR="00B13177">
        <w:trPr>
          <w:cantSplit/>
          <w:trHeight w:val="649"/>
        </w:trPr>
        <w:tc>
          <w:tcPr>
            <w:tcW w:w="432" w:type="pct"/>
            <w:tcMar>
              <w:top w:w="15" w:type="dxa"/>
              <w:left w:w="15" w:type="dxa"/>
              <w:bottom w:w="0" w:type="dxa"/>
              <w:right w:w="15" w:type="dxa"/>
            </w:tcMar>
            <w:vAlign w:val="center"/>
          </w:tcPr>
          <w:p w:rsidR="00B13177" w:rsidRDefault="00100B89">
            <w:pPr>
              <w:overflowPunct w:val="0"/>
              <w:spacing w:line="440" w:lineRule="exact"/>
              <w:ind w:firstLineChars="100" w:firstLine="280"/>
              <w:jc w:val="center"/>
              <w:rPr>
                <w:rFonts w:ascii="仿宋" w:eastAsia="仿宋" w:hAnsi="仿宋" w:cs="仿宋"/>
                <w:sz w:val="28"/>
                <w:szCs w:val="28"/>
              </w:rPr>
            </w:pPr>
            <w:r>
              <w:rPr>
                <w:rFonts w:ascii="仿宋" w:eastAsia="仿宋" w:hAnsi="仿宋" w:cs="仿宋"/>
                <w:sz w:val="28"/>
                <w:szCs w:val="28"/>
              </w:rPr>
              <w:t>1</w:t>
            </w:r>
          </w:p>
        </w:tc>
        <w:tc>
          <w:tcPr>
            <w:tcW w:w="732" w:type="pct"/>
            <w:tcMar>
              <w:top w:w="15" w:type="dxa"/>
              <w:left w:w="15" w:type="dxa"/>
              <w:bottom w:w="0" w:type="dxa"/>
              <w:right w:w="15" w:type="dxa"/>
            </w:tcMar>
            <w:vAlign w:val="center"/>
          </w:tcPr>
          <w:p w:rsidR="00B13177" w:rsidRDefault="00100B89">
            <w:pPr>
              <w:widowControl/>
              <w:overflowPunct w:val="0"/>
              <w:spacing w:line="440" w:lineRule="exact"/>
              <w:ind w:firstLineChars="100" w:firstLine="280"/>
              <w:rPr>
                <w:rFonts w:ascii="仿宋" w:eastAsia="仿宋" w:hAnsi="仿宋" w:cs="仿宋"/>
                <w:sz w:val="28"/>
                <w:szCs w:val="28"/>
              </w:rPr>
            </w:pPr>
            <w:r>
              <w:rPr>
                <w:rFonts w:ascii="仿宋" w:eastAsia="仿宋" w:hAnsi="仿宋" w:cs="仿宋" w:hint="eastAsia"/>
                <w:sz w:val="28"/>
                <w:szCs w:val="28"/>
              </w:rPr>
              <w:t>动画原画制作</w:t>
            </w:r>
          </w:p>
        </w:tc>
        <w:tc>
          <w:tcPr>
            <w:tcW w:w="3121" w:type="pct"/>
            <w:tcMar>
              <w:top w:w="15" w:type="dxa"/>
              <w:left w:w="15" w:type="dxa"/>
              <w:bottom w:w="0" w:type="dxa"/>
              <w:right w:w="15" w:type="dxa"/>
            </w:tcMar>
            <w:vAlign w:val="center"/>
          </w:tcPr>
          <w:p w:rsidR="00B13177" w:rsidRDefault="00100B89">
            <w:pPr>
              <w:widowControl/>
              <w:overflowPunct w:val="0"/>
              <w:spacing w:line="440" w:lineRule="exact"/>
              <w:ind w:firstLineChars="100" w:firstLine="280"/>
              <w:jc w:val="left"/>
              <w:rPr>
                <w:rFonts w:ascii="仿宋" w:eastAsia="仿宋" w:hAnsi="仿宋" w:cs="仿宋"/>
                <w:sz w:val="28"/>
                <w:szCs w:val="28"/>
              </w:rPr>
            </w:pPr>
            <w:r>
              <w:rPr>
                <w:rFonts w:ascii="仿宋" w:eastAsia="仿宋" w:hAnsi="仿宋" w:cs="仿宋" w:hint="eastAsia"/>
                <w:sz w:val="28"/>
                <w:szCs w:val="28"/>
              </w:rPr>
              <w:t>了解二位手绘动画的相关业务知识，熟悉剧本与角色、动画导演、分镜头等相关内容，理解动画运动原理及规律，掌握动画造型原画和动画场景原画设计与制作的相关技能</w:t>
            </w:r>
          </w:p>
        </w:tc>
        <w:tc>
          <w:tcPr>
            <w:tcW w:w="713" w:type="pct"/>
            <w:tcMar>
              <w:top w:w="15" w:type="dxa"/>
              <w:left w:w="15" w:type="dxa"/>
              <w:bottom w:w="0" w:type="dxa"/>
              <w:right w:w="15" w:type="dxa"/>
            </w:tcMar>
            <w:vAlign w:val="center"/>
          </w:tcPr>
          <w:p w:rsidR="00B13177" w:rsidRDefault="00100B89">
            <w:pPr>
              <w:widowControl/>
              <w:overflowPunct w:val="0"/>
              <w:spacing w:line="440" w:lineRule="exact"/>
              <w:ind w:firstLineChars="100" w:firstLine="280"/>
              <w:jc w:val="center"/>
              <w:rPr>
                <w:rFonts w:ascii="仿宋" w:eastAsia="仿宋" w:hAnsi="仿宋" w:cs="仿宋"/>
                <w:sz w:val="28"/>
                <w:szCs w:val="28"/>
              </w:rPr>
            </w:pPr>
            <w:r>
              <w:rPr>
                <w:rFonts w:ascii="仿宋" w:eastAsia="仿宋" w:hAnsi="仿宋" w:cs="仿宋" w:hint="eastAsia"/>
                <w:sz w:val="28"/>
                <w:szCs w:val="28"/>
              </w:rPr>
              <w:t>72</w:t>
            </w:r>
          </w:p>
        </w:tc>
      </w:tr>
      <w:tr w:rsidR="00B13177">
        <w:trPr>
          <w:cantSplit/>
          <w:trHeight w:val="1254"/>
        </w:trPr>
        <w:tc>
          <w:tcPr>
            <w:tcW w:w="432" w:type="pct"/>
            <w:tcMar>
              <w:top w:w="15" w:type="dxa"/>
              <w:left w:w="15" w:type="dxa"/>
              <w:bottom w:w="0" w:type="dxa"/>
              <w:right w:w="15" w:type="dxa"/>
            </w:tcMar>
            <w:vAlign w:val="center"/>
          </w:tcPr>
          <w:p w:rsidR="00B13177" w:rsidRDefault="00100B89">
            <w:pPr>
              <w:overflowPunct w:val="0"/>
              <w:spacing w:line="440" w:lineRule="exact"/>
              <w:ind w:firstLineChars="100" w:firstLine="280"/>
              <w:jc w:val="center"/>
              <w:rPr>
                <w:rFonts w:ascii="仿宋" w:eastAsia="仿宋" w:hAnsi="仿宋" w:cs="仿宋"/>
                <w:sz w:val="28"/>
                <w:szCs w:val="28"/>
              </w:rPr>
            </w:pPr>
            <w:r>
              <w:rPr>
                <w:rFonts w:ascii="仿宋" w:eastAsia="仿宋" w:hAnsi="仿宋" w:cs="仿宋"/>
                <w:sz w:val="28"/>
                <w:szCs w:val="28"/>
              </w:rPr>
              <w:t>2</w:t>
            </w:r>
          </w:p>
        </w:tc>
        <w:tc>
          <w:tcPr>
            <w:tcW w:w="732" w:type="pct"/>
            <w:tcMar>
              <w:top w:w="15" w:type="dxa"/>
              <w:left w:w="15" w:type="dxa"/>
              <w:bottom w:w="0" w:type="dxa"/>
              <w:right w:w="15" w:type="dxa"/>
            </w:tcMar>
            <w:vAlign w:val="center"/>
          </w:tcPr>
          <w:p w:rsidR="00B13177" w:rsidRDefault="00100B89">
            <w:pPr>
              <w:widowControl/>
              <w:overflowPunct w:val="0"/>
              <w:spacing w:line="440" w:lineRule="exact"/>
              <w:ind w:firstLineChars="100" w:firstLine="280"/>
              <w:rPr>
                <w:rFonts w:ascii="仿宋" w:eastAsia="仿宋" w:hAnsi="仿宋" w:cs="仿宋"/>
                <w:sz w:val="28"/>
                <w:szCs w:val="28"/>
              </w:rPr>
            </w:pPr>
            <w:proofErr w:type="gramStart"/>
            <w:r>
              <w:rPr>
                <w:rFonts w:ascii="仿宋" w:eastAsia="仿宋" w:hAnsi="仿宋" w:cs="仿宋" w:hint="eastAsia"/>
                <w:sz w:val="28"/>
                <w:szCs w:val="28"/>
              </w:rPr>
              <w:t>动漫作品</w:t>
            </w:r>
            <w:proofErr w:type="gramEnd"/>
            <w:r>
              <w:rPr>
                <w:rFonts w:ascii="仿宋" w:eastAsia="仿宋" w:hAnsi="仿宋" w:cs="仿宋" w:hint="eastAsia"/>
                <w:sz w:val="28"/>
                <w:szCs w:val="28"/>
              </w:rPr>
              <w:t>制作</w:t>
            </w:r>
          </w:p>
        </w:tc>
        <w:tc>
          <w:tcPr>
            <w:tcW w:w="3121" w:type="pct"/>
            <w:vAlign w:val="center"/>
          </w:tcPr>
          <w:p w:rsidR="00B13177" w:rsidRDefault="00100B89">
            <w:pPr>
              <w:overflowPunct w:val="0"/>
              <w:spacing w:line="440" w:lineRule="exact"/>
              <w:ind w:firstLineChars="100" w:firstLine="280"/>
              <w:jc w:val="left"/>
              <w:rPr>
                <w:rFonts w:ascii="仿宋" w:eastAsia="仿宋" w:hAnsi="仿宋" w:cs="仿宋"/>
                <w:sz w:val="28"/>
                <w:szCs w:val="28"/>
              </w:rPr>
            </w:pPr>
            <w:r>
              <w:rPr>
                <w:rFonts w:ascii="仿宋" w:eastAsia="仿宋" w:hAnsi="仿宋" w:cs="仿宋" w:hint="eastAsia"/>
                <w:sz w:val="28"/>
                <w:szCs w:val="28"/>
              </w:rPr>
              <w:t>了解商业</w:t>
            </w:r>
            <w:proofErr w:type="gramStart"/>
            <w:r>
              <w:rPr>
                <w:rFonts w:ascii="仿宋" w:eastAsia="仿宋" w:hAnsi="仿宋" w:cs="仿宋" w:hint="eastAsia"/>
                <w:sz w:val="28"/>
                <w:szCs w:val="28"/>
              </w:rPr>
              <w:t>动漫作品</w:t>
            </w:r>
            <w:proofErr w:type="gramEnd"/>
            <w:r>
              <w:rPr>
                <w:rFonts w:ascii="仿宋" w:eastAsia="仿宋" w:hAnsi="仿宋" w:cs="仿宋" w:hint="eastAsia"/>
                <w:sz w:val="28"/>
                <w:szCs w:val="28"/>
              </w:rPr>
              <w:t>的创作流程和规范，熟悉其艺术表现形式，掌握二</w:t>
            </w:r>
            <w:proofErr w:type="gramStart"/>
            <w:r>
              <w:rPr>
                <w:rFonts w:ascii="仿宋" w:eastAsia="仿宋" w:hAnsi="仿宋" w:cs="仿宋" w:hint="eastAsia"/>
                <w:sz w:val="28"/>
                <w:szCs w:val="28"/>
              </w:rPr>
              <w:t>维或者</w:t>
            </w:r>
            <w:proofErr w:type="gramEnd"/>
            <w:r>
              <w:rPr>
                <w:rFonts w:ascii="仿宋" w:eastAsia="仿宋" w:hAnsi="仿宋" w:cs="仿宋" w:hint="eastAsia"/>
                <w:sz w:val="28"/>
                <w:szCs w:val="28"/>
              </w:rPr>
              <w:t>三维动画作品的创作技法，包括脚本创作、角色设计、场景绘制、动画制作、分镜头素材整合等相关技能</w:t>
            </w:r>
          </w:p>
        </w:tc>
        <w:tc>
          <w:tcPr>
            <w:tcW w:w="713" w:type="pct"/>
            <w:tcMar>
              <w:top w:w="15" w:type="dxa"/>
              <w:left w:w="15" w:type="dxa"/>
              <w:bottom w:w="0" w:type="dxa"/>
              <w:right w:w="15" w:type="dxa"/>
            </w:tcMar>
            <w:vAlign w:val="center"/>
          </w:tcPr>
          <w:p w:rsidR="00B13177" w:rsidRDefault="00100B89">
            <w:pPr>
              <w:overflowPunct w:val="0"/>
              <w:spacing w:line="440" w:lineRule="exact"/>
              <w:ind w:firstLineChars="100" w:firstLine="280"/>
              <w:jc w:val="center"/>
              <w:rPr>
                <w:rFonts w:ascii="仿宋" w:eastAsia="仿宋" w:hAnsi="仿宋" w:cs="仿宋"/>
                <w:sz w:val="28"/>
                <w:szCs w:val="28"/>
              </w:rPr>
            </w:pPr>
            <w:r>
              <w:rPr>
                <w:rFonts w:ascii="仿宋" w:eastAsia="仿宋" w:hAnsi="仿宋" w:cs="仿宋" w:hint="eastAsia"/>
                <w:sz w:val="28"/>
                <w:szCs w:val="28"/>
              </w:rPr>
              <w:t>72</w:t>
            </w:r>
          </w:p>
        </w:tc>
      </w:tr>
      <w:tr w:rsidR="00B13177">
        <w:trPr>
          <w:cantSplit/>
          <w:trHeight w:val="450"/>
        </w:trPr>
        <w:tc>
          <w:tcPr>
            <w:tcW w:w="432" w:type="pct"/>
            <w:tcMar>
              <w:top w:w="15" w:type="dxa"/>
              <w:left w:w="15" w:type="dxa"/>
              <w:bottom w:w="0" w:type="dxa"/>
              <w:right w:w="15" w:type="dxa"/>
            </w:tcMar>
            <w:vAlign w:val="center"/>
          </w:tcPr>
          <w:p w:rsidR="00B13177" w:rsidRDefault="00100B89">
            <w:pPr>
              <w:overflowPunct w:val="0"/>
              <w:spacing w:line="440" w:lineRule="exact"/>
              <w:ind w:firstLineChars="100" w:firstLine="280"/>
              <w:jc w:val="center"/>
              <w:rPr>
                <w:rFonts w:ascii="仿宋" w:eastAsia="仿宋" w:hAnsi="仿宋" w:cs="仿宋"/>
                <w:sz w:val="28"/>
                <w:szCs w:val="28"/>
              </w:rPr>
            </w:pPr>
            <w:r>
              <w:rPr>
                <w:rFonts w:ascii="仿宋" w:eastAsia="仿宋" w:hAnsi="仿宋" w:cs="仿宋"/>
                <w:sz w:val="28"/>
                <w:szCs w:val="28"/>
              </w:rPr>
              <w:t>3</w:t>
            </w:r>
          </w:p>
        </w:tc>
        <w:tc>
          <w:tcPr>
            <w:tcW w:w="732" w:type="pct"/>
            <w:tcMar>
              <w:top w:w="15" w:type="dxa"/>
              <w:left w:w="15" w:type="dxa"/>
              <w:bottom w:w="0" w:type="dxa"/>
              <w:right w:w="15" w:type="dxa"/>
            </w:tcMar>
            <w:vAlign w:val="center"/>
          </w:tcPr>
          <w:p w:rsidR="00B13177" w:rsidRDefault="00100B89">
            <w:pPr>
              <w:widowControl/>
              <w:overflowPunct w:val="0"/>
              <w:spacing w:line="440" w:lineRule="exact"/>
              <w:ind w:firstLineChars="100" w:firstLine="280"/>
              <w:rPr>
                <w:rFonts w:ascii="仿宋" w:eastAsia="仿宋" w:hAnsi="仿宋" w:cs="仿宋"/>
                <w:sz w:val="28"/>
                <w:szCs w:val="28"/>
              </w:rPr>
            </w:pPr>
            <w:r>
              <w:rPr>
                <w:rFonts w:ascii="仿宋" w:eastAsia="仿宋" w:hAnsi="仿宋" w:cs="仿宋" w:hint="eastAsia"/>
                <w:sz w:val="28"/>
                <w:szCs w:val="28"/>
              </w:rPr>
              <w:t>手机游戏制作与运营</w:t>
            </w:r>
          </w:p>
        </w:tc>
        <w:tc>
          <w:tcPr>
            <w:tcW w:w="3121" w:type="pct"/>
            <w:vAlign w:val="center"/>
          </w:tcPr>
          <w:p w:rsidR="00B13177" w:rsidRDefault="00100B89">
            <w:pPr>
              <w:overflowPunct w:val="0"/>
              <w:spacing w:line="440" w:lineRule="exact"/>
              <w:ind w:firstLineChars="100" w:firstLine="280"/>
              <w:jc w:val="left"/>
            </w:pPr>
            <w:r>
              <w:rPr>
                <w:rFonts w:ascii="仿宋" w:eastAsia="仿宋" w:hAnsi="仿宋" w:cs="仿宋" w:hint="eastAsia"/>
                <w:sz w:val="28"/>
                <w:szCs w:val="28"/>
              </w:rPr>
              <w:t>了解使用常用手机程序开发平台进行游戏开发、测试、运营的相关知识，熟悉手机游戏开发的规范和制作流程，掌握手机游戏的制作、部署、维护和运营方法</w:t>
            </w:r>
          </w:p>
        </w:tc>
        <w:tc>
          <w:tcPr>
            <w:tcW w:w="713" w:type="pct"/>
            <w:tcMar>
              <w:top w:w="15" w:type="dxa"/>
              <w:left w:w="15" w:type="dxa"/>
              <w:bottom w:w="0" w:type="dxa"/>
              <w:right w:w="15" w:type="dxa"/>
            </w:tcMar>
            <w:vAlign w:val="center"/>
          </w:tcPr>
          <w:p w:rsidR="00B13177" w:rsidRDefault="00100B89">
            <w:pPr>
              <w:overflowPunct w:val="0"/>
              <w:spacing w:line="440" w:lineRule="exact"/>
              <w:ind w:firstLineChars="100" w:firstLine="280"/>
              <w:jc w:val="center"/>
              <w:rPr>
                <w:rFonts w:ascii="仿宋" w:eastAsia="仿宋" w:hAnsi="仿宋" w:cs="仿宋"/>
                <w:sz w:val="28"/>
                <w:szCs w:val="28"/>
              </w:rPr>
            </w:pPr>
            <w:r>
              <w:rPr>
                <w:rFonts w:ascii="仿宋" w:eastAsia="仿宋" w:hAnsi="仿宋" w:cs="仿宋" w:hint="eastAsia"/>
                <w:sz w:val="28"/>
                <w:szCs w:val="28"/>
              </w:rPr>
              <w:t>72</w:t>
            </w:r>
          </w:p>
        </w:tc>
      </w:tr>
      <w:tr w:rsidR="00B13177">
        <w:trPr>
          <w:cantSplit/>
          <w:trHeight w:val="450"/>
        </w:trPr>
        <w:tc>
          <w:tcPr>
            <w:tcW w:w="432" w:type="pct"/>
            <w:tcMar>
              <w:top w:w="15" w:type="dxa"/>
              <w:left w:w="15" w:type="dxa"/>
              <w:bottom w:w="0" w:type="dxa"/>
              <w:right w:w="15" w:type="dxa"/>
            </w:tcMar>
            <w:vAlign w:val="center"/>
          </w:tcPr>
          <w:p w:rsidR="00B13177" w:rsidRDefault="00100B89">
            <w:pPr>
              <w:overflowPunct w:val="0"/>
              <w:spacing w:line="440" w:lineRule="exact"/>
              <w:ind w:firstLineChars="100" w:firstLine="280"/>
              <w:jc w:val="center"/>
              <w:rPr>
                <w:rFonts w:ascii="仿宋" w:eastAsia="仿宋" w:hAnsi="仿宋" w:cs="仿宋"/>
                <w:sz w:val="28"/>
                <w:szCs w:val="28"/>
              </w:rPr>
            </w:pPr>
            <w:r>
              <w:rPr>
                <w:rFonts w:ascii="仿宋" w:eastAsia="仿宋" w:hAnsi="仿宋" w:cs="仿宋" w:hint="eastAsia"/>
                <w:sz w:val="28"/>
                <w:szCs w:val="28"/>
              </w:rPr>
              <w:t>4</w:t>
            </w:r>
          </w:p>
        </w:tc>
        <w:tc>
          <w:tcPr>
            <w:tcW w:w="732" w:type="pct"/>
            <w:tcMar>
              <w:top w:w="15" w:type="dxa"/>
              <w:left w:w="15" w:type="dxa"/>
              <w:bottom w:w="0" w:type="dxa"/>
              <w:right w:w="15" w:type="dxa"/>
            </w:tcMar>
            <w:vAlign w:val="center"/>
          </w:tcPr>
          <w:p w:rsidR="00B13177" w:rsidRDefault="00100B89">
            <w:pPr>
              <w:widowControl/>
              <w:overflowPunct w:val="0"/>
              <w:spacing w:line="440" w:lineRule="exact"/>
              <w:ind w:firstLineChars="100" w:firstLine="280"/>
              <w:rPr>
                <w:rFonts w:ascii="仿宋" w:eastAsia="仿宋" w:hAnsi="仿宋" w:cs="仿宋"/>
                <w:sz w:val="28"/>
                <w:szCs w:val="28"/>
              </w:rPr>
            </w:pPr>
            <w:r>
              <w:rPr>
                <w:rFonts w:ascii="仿宋" w:eastAsia="仿宋" w:hAnsi="仿宋" w:cs="仿宋" w:hint="eastAsia"/>
                <w:sz w:val="28"/>
                <w:szCs w:val="28"/>
              </w:rPr>
              <w:t>网络游戏运营</w:t>
            </w:r>
          </w:p>
        </w:tc>
        <w:tc>
          <w:tcPr>
            <w:tcW w:w="3121" w:type="pct"/>
            <w:tcMar>
              <w:top w:w="15" w:type="dxa"/>
              <w:left w:w="15" w:type="dxa"/>
              <w:bottom w:w="0" w:type="dxa"/>
              <w:right w:w="15" w:type="dxa"/>
            </w:tcMar>
            <w:vAlign w:val="center"/>
          </w:tcPr>
          <w:p w:rsidR="00B13177" w:rsidRDefault="00100B89">
            <w:pPr>
              <w:widowControl/>
              <w:overflowPunct w:val="0"/>
              <w:spacing w:line="440" w:lineRule="exact"/>
              <w:ind w:firstLineChars="100" w:firstLine="280"/>
              <w:jc w:val="left"/>
              <w:rPr>
                <w:rFonts w:ascii="仿宋" w:eastAsia="仿宋" w:hAnsi="仿宋" w:cs="仿宋"/>
                <w:sz w:val="28"/>
                <w:szCs w:val="28"/>
              </w:rPr>
            </w:pPr>
            <w:r>
              <w:rPr>
                <w:rFonts w:ascii="仿宋" w:eastAsia="仿宋" w:hAnsi="仿宋" w:cs="仿宋" w:hint="eastAsia"/>
                <w:sz w:val="28"/>
                <w:szCs w:val="28"/>
              </w:rPr>
              <w:t>了解网络游戏开发、网络游戏策划和网络游戏运营的基础知识，理解网络游戏设计规则与制作规范，熟悉主流网络游戏制作平台、常用软件工具和制作流程，掌握网络游戏的操作、部署、维护和管理运营技能</w:t>
            </w:r>
          </w:p>
        </w:tc>
        <w:tc>
          <w:tcPr>
            <w:tcW w:w="713" w:type="pct"/>
            <w:tcMar>
              <w:top w:w="15" w:type="dxa"/>
              <w:left w:w="15" w:type="dxa"/>
              <w:bottom w:w="0" w:type="dxa"/>
              <w:right w:w="15" w:type="dxa"/>
            </w:tcMar>
            <w:vAlign w:val="center"/>
          </w:tcPr>
          <w:p w:rsidR="00B13177" w:rsidRDefault="00100B89">
            <w:pPr>
              <w:widowControl/>
              <w:overflowPunct w:val="0"/>
              <w:spacing w:line="440" w:lineRule="exact"/>
              <w:ind w:firstLineChars="100" w:firstLine="280"/>
              <w:jc w:val="center"/>
              <w:rPr>
                <w:rFonts w:ascii="仿宋" w:eastAsia="仿宋" w:hAnsi="仿宋" w:cs="仿宋"/>
                <w:sz w:val="28"/>
                <w:szCs w:val="28"/>
              </w:rPr>
            </w:pPr>
            <w:r>
              <w:rPr>
                <w:rFonts w:ascii="仿宋" w:eastAsia="仿宋" w:hAnsi="仿宋" w:cs="仿宋" w:hint="eastAsia"/>
                <w:sz w:val="28"/>
                <w:szCs w:val="28"/>
              </w:rPr>
              <w:t>72</w:t>
            </w:r>
          </w:p>
        </w:tc>
      </w:tr>
    </w:tbl>
    <w:p w:rsidR="00B13177" w:rsidRDefault="00B13177">
      <w:pPr>
        <w:pStyle w:val="a0"/>
      </w:pPr>
    </w:p>
    <w:p w:rsidR="00B13177" w:rsidRDefault="00100B89">
      <w:pPr>
        <w:numPr>
          <w:ilvl w:val="0"/>
          <w:numId w:val="4"/>
        </w:numPr>
        <w:snapToGrid w:val="0"/>
        <w:spacing w:line="480" w:lineRule="exact"/>
        <w:ind w:firstLineChars="200" w:firstLine="640"/>
        <w:rPr>
          <w:rFonts w:ascii="黑体" w:eastAsia="黑体" w:hAnsi="黑体"/>
          <w:sz w:val="32"/>
          <w:szCs w:val="32"/>
        </w:rPr>
      </w:pPr>
      <w:r>
        <w:rPr>
          <w:rFonts w:ascii="黑体" w:eastAsia="黑体" w:hAnsi="黑体"/>
          <w:sz w:val="32"/>
          <w:szCs w:val="32"/>
        </w:rPr>
        <w:lastRenderedPageBreak/>
        <w:t>教学进程总体安排</w:t>
      </w:r>
    </w:p>
    <w:p w:rsidR="00B13177" w:rsidRDefault="00100B89">
      <w:pPr>
        <w:widowControl/>
        <w:shd w:val="clear" w:color="auto" w:fill="FFFFFF"/>
        <w:spacing w:line="400" w:lineRule="atLeast"/>
        <w:ind w:firstLine="422"/>
        <w:jc w:val="left"/>
        <w:rPr>
          <w:rFonts w:ascii="宋体" w:eastAsia="宋体" w:hAnsi="宋体" w:cs="宋体"/>
          <w:b/>
          <w:bCs/>
          <w:kern w:val="0"/>
          <w:sz w:val="28"/>
          <w:szCs w:val="28"/>
        </w:rPr>
      </w:pPr>
      <w:r>
        <w:rPr>
          <w:rFonts w:ascii="宋体" w:eastAsia="宋体" w:hAnsi="宋体" w:cs="宋体" w:hint="eastAsia"/>
          <w:b/>
          <w:bCs/>
          <w:kern w:val="0"/>
          <w:sz w:val="28"/>
          <w:szCs w:val="28"/>
        </w:rPr>
        <w:t>（一）课程结构</w:t>
      </w:r>
    </w:p>
    <w:p w:rsidR="00B13177" w:rsidRDefault="00100B89">
      <w:pPr>
        <w:pStyle w:val="a0"/>
      </w:pPr>
      <w:r>
        <w:rPr>
          <w:rFonts w:asciiTheme="minorEastAsia" w:hAnsiTheme="minorEastAsia"/>
          <w:noProof/>
          <w:sz w:val="21"/>
          <w:szCs w:val="21"/>
        </w:rPr>
        <mc:AlternateContent>
          <mc:Choice Requires="wpc">
            <w:drawing>
              <wp:inline distT="0" distB="0" distL="0" distR="0">
                <wp:extent cx="5842000" cy="6257290"/>
                <wp:effectExtent l="0" t="3810" r="6350" b="0"/>
                <wp:docPr id="48"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31115" y="1270"/>
                            <a:ext cx="537210" cy="4392295"/>
                          </a:xfrm>
                          <a:prstGeom prst="rect">
                            <a:avLst/>
                          </a:prstGeom>
                          <a:solidFill>
                            <a:srgbClr val="FFFFFF"/>
                          </a:solidFill>
                          <a:ln w="9525">
                            <a:solidFill>
                              <a:srgbClr val="000000"/>
                            </a:solidFill>
                            <a:miter lim="800000"/>
                          </a:ln>
                        </wps:spPr>
                        <wps:txbx>
                          <w:txbxContent>
                            <w:p w:rsidR="00B13177" w:rsidRDefault="00100B89">
                              <w:pPr>
                                <w:jc w:val="center"/>
                              </w:pPr>
                              <w:r>
                                <w:rPr>
                                  <w:rFonts w:hint="eastAsia"/>
                                </w:rPr>
                                <w:t>专业技能课</w:t>
                              </w:r>
                            </w:p>
                          </w:txbxContent>
                        </wps:txbx>
                        <wps:bodyPr rot="0" vert="eaVert" wrap="square" lIns="91440" tIns="45720" rIns="91440" bIns="45720" anchor="t" anchorCtr="0" upright="1">
                          <a:noAutofit/>
                        </wps:bodyPr>
                      </wps:wsp>
                      <wps:wsp>
                        <wps:cNvPr id="2" name="Rectangle 5"/>
                        <wps:cNvSpPr>
                          <a:spLocks noChangeArrowheads="1"/>
                        </wps:cNvSpPr>
                        <wps:spPr bwMode="auto">
                          <a:xfrm>
                            <a:off x="1225550" y="943610"/>
                            <a:ext cx="1028700" cy="891540"/>
                          </a:xfrm>
                          <a:prstGeom prst="rect">
                            <a:avLst/>
                          </a:prstGeom>
                          <a:solidFill>
                            <a:srgbClr val="FFFFFF"/>
                          </a:solidFill>
                          <a:ln w="9525">
                            <a:solidFill>
                              <a:srgbClr val="000000"/>
                            </a:solidFill>
                            <a:miter lim="800000"/>
                          </a:ln>
                        </wps:spPr>
                        <wps:txbx>
                          <w:txbxContent>
                            <w:p w:rsidR="00B13177" w:rsidRDefault="00100B89">
                              <w:r>
                                <w:rPr>
                                  <w:rFonts w:hint="eastAsia"/>
                                </w:rPr>
                                <w:t>动画片制作</w:t>
                              </w:r>
                              <w:r>
                                <w:rPr>
                                  <w:rFonts w:hint="eastAsia"/>
                                </w:rPr>
                                <w:t>方向</w:t>
                              </w:r>
                            </w:p>
                          </w:txbxContent>
                        </wps:txbx>
                        <wps:bodyPr rot="0" vert="horz" wrap="square" lIns="91440" tIns="45720" rIns="91440" bIns="45720" anchor="t" anchorCtr="0" upright="1">
                          <a:noAutofit/>
                        </wps:bodyPr>
                      </wps:wsp>
                      <wps:wsp>
                        <wps:cNvPr id="3" name="Rectangle 6"/>
                        <wps:cNvSpPr>
                          <a:spLocks noChangeArrowheads="1"/>
                        </wps:cNvSpPr>
                        <wps:spPr bwMode="auto">
                          <a:xfrm>
                            <a:off x="1225550" y="1537970"/>
                            <a:ext cx="1028700" cy="969645"/>
                          </a:xfrm>
                          <a:prstGeom prst="rect">
                            <a:avLst/>
                          </a:prstGeom>
                          <a:solidFill>
                            <a:srgbClr val="FFFFFF"/>
                          </a:solidFill>
                          <a:ln w="9525">
                            <a:solidFill>
                              <a:srgbClr val="000000"/>
                            </a:solidFill>
                            <a:miter lim="800000"/>
                          </a:ln>
                        </wps:spPr>
                        <wps:txbx>
                          <w:txbxContent>
                            <w:p w:rsidR="00B13177" w:rsidRDefault="00100B89">
                              <w:r>
                                <w:rPr>
                                  <w:rFonts w:hint="eastAsia"/>
                                </w:rPr>
                                <w:t>1.</w:t>
                              </w:r>
                              <w:r>
                                <w:rPr>
                                  <w:rFonts w:hint="eastAsia"/>
                                </w:rPr>
                                <w:t>动画原画制作</w:t>
                              </w:r>
                            </w:p>
                            <w:p w:rsidR="00B13177" w:rsidRDefault="00100B89">
                              <w:pPr>
                                <w:pStyle w:val="a0"/>
                              </w:pPr>
                              <w:r>
                                <w:rPr>
                                  <w:rFonts w:hAnsiTheme="minorHAnsi" w:hint="eastAsia"/>
                                  <w:sz w:val="21"/>
                                  <w:szCs w:val="22"/>
                                </w:rPr>
                                <w:t>2.</w:t>
                              </w:r>
                              <w:proofErr w:type="gramStart"/>
                              <w:r>
                                <w:rPr>
                                  <w:rFonts w:hAnsiTheme="minorHAnsi" w:hint="eastAsia"/>
                                  <w:sz w:val="21"/>
                                  <w:szCs w:val="22"/>
                                </w:rPr>
                                <w:t>动漫作品</w:t>
                              </w:r>
                              <w:proofErr w:type="gramEnd"/>
                              <w:r>
                                <w:rPr>
                                  <w:rFonts w:hAnsiTheme="minorHAnsi" w:hint="eastAsia"/>
                                  <w:sz w:val="21"/>
                                  <w:szCs w:val="22"/>
                                </w:rPr>
                                <w:t>制作</w:t>
                              </w:r>
                            </w:p>
                          </w:txbxContent>
                        </wps:txbx>
                        <wps:bodyPr rot="0" vert="horz" wrap="square" lIns="91440" tIns="45720" rIns="91440" bIns="45720" anchor="t" anchorCtr="0" upright="1">
                          <a:noAutofit/>
                        </wps:bodyPr>
                      </wps:wsp>
                      <wps:wsp>
                        <wps:cNvPr id="4" name="Rectangle 7"/>
                        <wps:cNvSpPr>
                          <a:spLocks noChangeArrowheads="1"/>
                        </wps:cNvSpPr>
                        <wps:spPr bwMode="auto">
                          <a:xfrm>
                            <a:off x="4831080" y="943610"/>
                            <a:ext cx="914400" cy="3413760"/>
                          </a:xfrm>
                          <a:prstGeom prst="rect">
                            <a:avLst/>
                          </a:prstGeom>
                          <a:solidFill>
                            <a:srgbClr val="FFFFFF"/>
                          </a:solidFill>
                          <a:ln w="9525">
                            <a:solidFill>
                              <a:srgbClr val="000000"/>
                            </a:solidFill>
                            <a:miter lim="800000"/>
                          </a:ln>
                        </wps:spPr>
                        <wps:txbx>
                          <w:txbxContent>
                            <w:p w:rsidR="00B13177" w:rsidRDefault="00100B89">
                              <w:r>
                                <w:rPr>
                                  <w:rFonts w:hint="eastAsia"/>
                                </w:rPr>
                                <w:t>专业选修课</w:t>
                              </w:r>
                            </w:p>
                            <w:p w:rsidR="00B13177" w:rsidRDefault="00B13177"/>
                            <w:p w:rsidR="00B13177" w:rsidRDefault="00B13177"/>
                            <w:p w:rsidR="00B13177" w:rsidRDefault="00100B89">
                              <w:r>
                                <w:rPr>
                                  <w:rFonts w:hint="eastAsia"/>
                                </w:rPr>
                                <w:t>1</w:t>
                              </w:r>
                              <w:r>
                                <w:rPr>
                                  <w:rFonts w:hint="eastAsia"/>
                                </w:rPr>
                                <w:t>.</w:t>
                              </w:r>
                              <w:r>
                                <w:rPr>
                                  <w:rFonts w:hint="eastAsia"/>
                                </w:rPr>
                                <w:t>摄影摄像技术</w:t>
                              </w:r>
                            </w:p>
                            <w:p w:rsidR="00B13177" w:rsidRDefault="00100B89">
                              <w:r>
                                <w:rPr>
                                  <w:rFonts w:hint="eastAsia"/>
                                </w:rPr>
                                <w:t>2</w:t>
                              </w:r>
                              <w:r>
                                <w:rPr>
                                  <w:rFonts w:hint="eastAsia"/>
                                </w:rPr>
                                <w:t>.</w:t>
                              </w:r>
                              <w:r>
                                <w:rPr>
                                  <w:rFonts w:hint="eastAsia"/>
                                </w:rPr>
                                <w:t>网页动画制作</w:t>
                              </w:r>
                            </w:p>
                            <w:p w:rsidR="00B13177" w:rsidRDefault="00100B89">
                              <w:r>
                                <w:rPr>
                                  <w:rFonts w:hint="eastAsia"/>
                                </w:rPr>
                                <w:t>3</w:t>
                              </w:r>
                              <w:r>
                                <w:rPr>
                                  <w:rFonts w:hint="eastAsia"/>
                                </w:rPr>
                                <w:t>.</w:t>
                              </w:r>
                              <w:r>
                                <w:rPr>
                                  <w:rFonts w:hint="eastAsia"/>
                                </w:rPr>
                                <w:t>三维</w:t>
                              </w:r>
                              <w:r>
                                <w:rPr>
                                  <w:rFonts w:hint="eastAsia"/>
                                </w:rPr>
                                <w:t>CG</w:t>
                              </w:r>
                              <w:r>
                                <w:rPr>
                                  <w:rFonts w:hint="eastAsia"/>
                                </w:rPr>
                                <w:t>造型技术</w:t>
                              </w:r>
                            </w:p>
                            <w:p w:rsidR="00B13177" w:rsidRDefault="00100B89">
                              <w:pPr>
                                <w:pStyle w:val="a0"/>
                              </w:pPr>
                              <w:r>
                                <w:rPr>
                                  <w:rFonts w:hint="eastAsia"/>
                                </w:rPr>
                                <w:t>4.</w:t>
                              </w:r>
                              <w:r>
                                <w:rPr>
                                  <w:rFonts w:hint="eastAsia"/>
                                </w:rPr>
                                <w:t>数字媒体创意</w:t>
                              </w:r>
                            </w:p>
                            <w:p w:rsidR="00B13177" w:rsidRDefault="00100B89">
                              <w:pPr>
                                <w:pStyle w:val="a0"/>
                              </w:pPr>
                              <w:r>
                                <w:rPr>
                                  <w:rFonts w:hint="eastAsia"/>
                                </w:rPr>
                                <w:t>5.</w:t>
                              </w:r>
                              <w:r>
                                <w:rPr>
                                  <w:rFonts w:hint="eastAsia"/>
                                </w:rPr>
                                <w:t>其他</w:t>
                              </w:r>
                            </w:p>
                          </w:txbxContent>
                        </wps:txbx>
                        <wps:bodyPr rot="0" vert="horz" wrap="square" lIns="91440" tIns="45720" rIns="91440" bIns="45720" anchor="t" anchorCtr="0" upright="1">
                          <a:noAutofit/>
                        </wps:bodyPr>
                      </wps:wsp>
                      <wps:wsp>
                        <wps:cNvPr id="5" name="Rectangle 8"/>
                        <wps:cNvSpPr>
                          <a:spLocks noChangeArrowheads="1"/>
                        </wps:cNvSpPr>
                        <wps:spPr bwMode="auto">
                          <a:xfrm>
                            <a:off x="685800" y="944880"/>
                            <a:ext cx="342900" cy="1562735"/>
                          </a:xfrm>
                          <a:prstGeom prst="rect">
                            <a:avLst/>
                          </a:prstGeom>
                          <a:solidFill>
                            <a:srgbClr val="FFFFFF"/>
                          </a:solidFill>
                          <a:ln w="9525">
                            <a:solidFill>
                              <a:srgbClr val="000000"/>
                            </a:solidFill>
                            <a:miter lim="800000"/>
                          </a:ln>
                        </wps:spPr>
                        <wps:txbx>
                          <w:txbxContent>
                            <w:p w:rsidR="00B13177" w:rsidRDefault="00100B89">
                              <w:r>
                                <w:rPr>
                                  <w:rFonts w:hint="eastAsia"/>
                                </w:rPr>
                                <w:t>专业（</w:t>
                              </w:r>
                              <w:r>
                                <w:rPr>
                                  <w:rFonts w:hint="eastAsia"/>
                                </w:rPr>
                                <w:t>技能）方向课</w:t>
                              </w:r>
                            </w:p>
                          </w:txbxContent>
                        </wps:txbx>
                        <wps:bodyPr rot="0" vert="eaVert" wrap="square" lIns="91440" tIns="45720" rIns="91440" bIns="45720" anchor="t" anchorCtr="0" upright="1">
                          <a:noAutofit/>
                        </wps:bodyPr>
                      </wps:wsp>
                      <wps:wsp>
                        <wps:cNvPr id="6" name="Rectangle 9"/>
                        <wps:cNvSpPr>
                          <a:spLocks noChangeArrowheads="1"/>
                        </wps:cNvSpPr>
                        <wps:spPr bwMode="auto">
                          <a:xfrm>
                            <a:off x="681990" y="424815"/>
                            <a:ext cx="5048885" cy="349885"/>
                          </a:xfrm>
                          <a:prstGeom prst="rect">
                            <a:avLst/>
                          </a:prstGeom>
                          <a:solidFill>
                            <a:srgbClr val="FFFFFF"/>
                          </a:solidFill>
                          <a:ln w="9525">
                            <a:solidFill>
                              <a:srgbClr val="000000"/>
                            </a:solidFill>
                            <a:miter lim="800000"/>
                          </a:ln>
                        </wps:spPr>
                        <wps:txbx>
                          <w:txbxContent>
                            <w:p w:rsidR="00B13177" w:rsidRDefault="00100B89">
                              <w:pPr>
                                <w:jc w:val="center"/>
                              </w:pPr>
                              <w:r>
                                <w:rPr>
                                  <w:rFonts w:hint="eastAsia"/>
                                </w:rPr>
                                <w:t>综合实训</w:t>
                              </w:r>
                            </w:p>
                          </w:txbxContent>
                        </wps:txbx>
                        <wps:bodyPr rot="0" vert="horz" wrap="square" lIns="91440" tIns="45720" rIns="91440" bIns="45720" anchor="t" anchorCtr="0" upright="1">
                          <a:noAutofit/>
                        </wps:bodyPr>
                      </wps:wsp>
                      <wps:wsp>
                        <wps:cNvPr id="9" name="Rectangle 14"/>
                        <wps:cNvSpPr>
                          <a:spLocks noChangeArrowheads="1"/>
                        </wps:cNvSpPr>
                        <wps:spPr bwMode="auto">
                          <a:xfrm>
                            <a:off x="685800" y="3006725"/>
                            <a:ext cx="342900" cy="1386840"/>
                          </a:xfrm>
                          <a:prstGeom prst="rect">
                            <a:avLst/>
                          </a:prstGeom>
                          <a:solidFill>
                            <a:srgbClr val="FFFFFF"/>
                          </a:solidFill>
                          <a:ln w="9525">
                            <a:solidFill>
                              <a:srgbClr val="000000"/>
                            </a:solidFill>
                            <a:miter lim="800000"/>
                          </a:ln>
                        </wps:spPr>
                        <wps:txbx>
                          <w:txbxContent>
                            <w:p w:rsidR="00B13177" w:rsidRDefault="00100B89">
                              <w:pPr>
                                <w:jc w:val="center"/>
                              </w:pPr>
                              <w:r>
                                <w:rPr>
                                  <w:rFonts w:hint="eastAsia"/>
                                </w:rPr>
                                <w:t>专业核心课</w:t>
                              </w:r>
                            </w:p>
                          </w:txbxContent>
                        </wps:txbx>
                        <wps:bodyPr rot="0" vert="eaVert" wrap="square" lIns="91440" tIns="45720" rIns="91440" bIns="45720" anchor="t" anchorCtr="0" upright="1">
                          <a:noAutofit/>
                        </wps:bodyPr>
                      </wps:wsp>
                      <wps:wsp>
                        <wps:cNvPr id="10" name="Rectangle 15"/>
                        <wps:cNvSpPr>
                          <a:spLocks noChangeArrowheads="1"/>
                        </wps:cNvSpPr>
                        <wps:spPr bwMode="auto">
                          <a:xfrm>
                            <a:off x="1226820" y="3006725"/>
                            <a:ext cx="342900" cy="1386840"/>
                          </a:xfrm>
                          <a:prstGeom prst="rect">
                            <a:avLst/>
                          </a:prstGeom>
                          <a:solidFill>
                            <a:srgbClr val="FFFFFF"/>
                          </a:solidFill>
                          <a:ln w="9525">
                            <a:solidFill>
                              <a:srgbClr val="000000"/>
                            </a:solidFill>
                            <a:miter lim="800000"/>
                          </a:ln>
                        </wps:spPr>
                        <wps:txbx>
                          <w:txbxContent>
                            <w:p w:rsidR="00B13177" w:rsidRDefault="00100B89">
                              <w:pPr>
                                <w:jc w:val="center"/>
                              </w:pPr>
                              <w:r>
                                <w:rPr>
                                  <w:rFonts w:hint="eastAsia"/>
                                </w:rPr>
                                <w:t>常用工具软件</w:t>
                              </w:r>
                            </w:p>
                          </w:txbxContent>
                        </wps:txbx>
                        <wps:bodyPr rot="0" vert="eaVert" wrap="square" lIns="91440" tIns="45720" rIns="91440" bIns="45720" anchor="t" anchorCtr="0" upright="1">
                          <a:noAutofit/>
                        </wps:bodyPr>
                      </wps:wsp>
                      <wps:wsp>
                        <wps:cNvPr id="11" name="Rectangle 16"/>
                        <wps:cNvSpPr>
                          <a:spLocks noChangeArrowheads="1"/>
                        </wps:cNvSpPr>
                        <wps:spPr bwMode="auto">
                          <a:xfrm>
                            <a:off x="1569720" y="3006725"/>
                            <a:ext cx="342900" cy="1386840"/>
                          </a:xfrm>
                          <a:prstGeom prst="rect">
                            <a:avLst/>
                          </a:prstGeom>
                          <a:solidFill>
                            <a:srgbClr val="FFFFFF"/>
                          </a:solidFill>
                          <a:ln w="9525">
                            <a:solidFill>
                              <a:srgbClr val="000000"/>
                            </a:solidFill>
                            <a:miter lim="800000"/>
                          </a:ln>
                        </wps:spPr>
                        <wps:txbx>
                          <w:txbxContent>
                            <w:p w:rsidR="00B13177" w:rsidRDefault="00100B89">
                              <w:pPr>
                                <w:jc w:val="center"/>
                              </w:pPr>
                              <w:proofErr w:type="gramStart"/>
                              <w:r>
                                <w:rPr>
                                  <w:rFonts w:hint="eastAsia"/>
                                </w:rPr>
                                <w:t>动漫美术</w:t>
                              </w:r>
                              <w:proofErr w:type="gramEnd"/>
                              <w:r>
                                <w:rPr>
                                  <w:rFonts w:hint="eastAsia"/>
                                </w:rPr>
                                <w:t>基础</w:t>
                              </w:r>
                            </w:p>
                          </w:txbxContent>
                        </wps:txbx>
                        <wps:bodyPr rot="0" vert="eaVert" wrap="square" lIns="91440" tIns="45720" rIns="91440" bIns="45720" anchor="t" anchorCtr="0" upright="1">
                          <a:noAutofit/>
                        </wps:bodyPr>
                      </wps:wsp>
                      <wps:wsp>
                        <wps:cNvPr id="12" name="Rectangle 17"/>
                        <wps:cNvSpPr>
                          <a:spLocks noChangeArrowheads="1"/>
                        </wps:cNvSpPr>
                        <wps:spPr bwMode="auto">
                          <a:xfrm>
                            <a:off x="1912620" y="3006725"/>
                            <a:ext cx="342900" cy="1386840"/>
                          </a:xfrm>
                          <a:prstGeom prst="rect">
                            <a:avLst/>
                          </a:prstGeom>
                          <a:solidFill>
                            <a:srgbClr val="FFFFFF"/>
                          </a:solidFill>
                          <a:ln w="9525">
                            <a:solidFill>
                              <a:srgbClr val="000000"/>
                            </a:solidFill>
                            <a:miter lim="800000"/>
                          </a:ln>
                        </wps:spPr>
                        <wps:txbx>
                          <w:txbxContent>
                            <w:p w:rsidR="00B13177" w:rsidRDefault="00100B89">
                              <w:pPr>
                                <w:jc w:val="center"/>
                              </w:pPr>
                              <w:r>
                                <w:rPr>
                                  <w:rFonts w:hint="eastAsia"/>
                                </w:rPr>
                                <w:t>造型基础</w:t>
                              </w:r>
                            </w:p>
                          </w:txbxContent>
                        </wps:txbx>
                        <wps:bodyPr rot="0" vert="eaVert" wrap="square" lIns="91440" tIns="45720" rIns="91440" bIns="45720" anchor="t" anchorCtr="0" upright="1">
                          <a:noAutofit/>
                        </wps:bodyPr>
                      </wps:wsp>
                      <wps:wsp>
                        <wps:cNvPr id="13" name="Rectangle 18"/>
                        <wps:cNvSpPr>
                          <a:spLocks noChangeArrowheads="1"/>
                        </wps:cNvSpPr>
                        <wps:spPr bwMode="auto">
                          <a:xfrm>
                            <a:off x="2255520" y="3006725"/>
                            <a:ext cx="342900" cy="1386840"/>
                          </a:xfrm>
                          <a:prstGeom prst="rect">
                            <a:avLst/>
                          </a:prstGeom>
                          <a:solidFill>
                            <a:srgbClr val="FFFFFF"/>
                          </a:solidFill>
                          <a:ln w="9525">
                            <a:solidFill>
                              <a:srgbClr val="000000"/>
                            </a:solidFill>
                            <a:miter lim="800000"/>
                          </a:ln>
                        </wps:spPr>
                        <wps:txbx>
                          <w:txbxContent>
                            <w:p w:rsidR="00B13177" w:rsidRDefault="00100B89">
                              <w:pPr>
                                <w:jc w:val="center"/>
                              </w:pPr>
                              <w:r>
                                <w:rPr>
                                  <w:rFonts w:hint="eastAsia"/>
                                </w:rPr>
                                <w:t>三大构成</w:t>
                              </w:r>
                            </w:p>
                            <w:p w:rsidR="00B13177" w:rsidRDefault="00B13177">
                              <w:pPr>
                                <w:jc w:val="center"/>
                              </w:pPr>
                            </w:p>
                          </w:txbxContent>
                        </wps:txbx>
                        <wps:bodyPr rot="0" vert="eaVert" wrap="square" lIns="91440" tIns="45720" rIns="91440" bIns="45720" anchor="t" anchorCtr="0" upright="1">
                          <a:noAutofit/>
                        </wps:bodyPr>
                      </wps:wsp>
                      <wps:wsp>
                        <wps:cNvPr id="14" name="Rectangle 19"/>
                        <wps:cNvSpPr>
                          <a:spLocks noChangeArrowheads="1"/>
                        </wps:cNvSpPr>
                        <wps:spPr bwMode="auto">
                          <a:xfrm>
                            <a:off x="2598420" y="3006725"/>
                            <a:ext cx="342900" cy="1386840"/>
                          </a:xfrm>
                          <a:prstGeom prst="rect">
                            <a:avLst/>
                          </a:prstGeom>
                          <a:solidFill>
                            <a:srgbClr val="FFFFFF"/>
                          </a:solidFill>
                          <a:ln w="9525">
                            <a:solidFill>
                              <a:srgbClr val="000000"/>
                            </a:solidFill>
                            <a:miter lim="800000"/>
                          </a:ln>
                        </wps:spPr>
                        <wps:txbx>
                          <w:txbxContent>
                            <w:p w:rsidR="00B13177" w:rsidRDefault="00100B89">
                              <w:pPr>
                                <w:jc w:val="center"/>
                              </w:pPr>
                              <w:r>
                                <w:rPr>
                                  <w:rFonts w:hint="eastAsia"/>
                                </w:rPr>
                                <w:t>图形图像处理</w:t>
                              </w:r>
                            </w:p>
                          </w:txbxContent>
                        </wps:txbx>
                        <wps:bodyPr rot="0" vert="eaVert" wrap="square" lIns="91440" tIns="45720" rIns="91440" bIns="45720" anchor="t" anchorCtr="0" upright="1">
                          <a:noAutofit/>
                        </wps:bodyPr>
                      </wps:wsp>
                      <wps:wsp>
                        <wps:cNvPr id="15" name="Rectangle 20"/>
                        <wps:cNvSpPr>
                          <a:spLocks noChangeArrowheads="1"/>
                        </wps:cNvSpPr>
                        <wps:spPr bwMode="auto">
                          <a:xfrm>
                            <a:off x="2941320" y="3006725"/>
                            <a:ext cx="342900" cy="1386840"/>
                          </a:xfrm>
                          <a:prstGeom prst="rect">
                            <a:avLst/>
                          </a:prstGeom>
                          <a:solidFill>
                            <a:srgbClr val="FFFFFF"/>
                          </a:solidFill>
                          <a:ln w="9525">
                            <a:solidFill>
                              <a:srgbClr val="000000"/>
                            </a:solidFill>
                            <a:miter lim="800000"/>
                          </a:ln>
                        </wps:spPr>
                        <wps:txbx>
                          <w:txbxContent>
                            <w:p w:rsidR="00B13177" w:rsidRDefault="00100B89">
                              <w:pPr>
                                <w:jc w:val="center"/>
                              </w:pPr>
                              <w:proofErr w:type="gramStart"/>
                              <w:r>
                                <w:rPr>
                                  <w:rFonts w:hint="eastAsia"/>
                                </w:rPr>
                                <w:t>动漫手绘</w:t>
                              </w:r>
                              <w:proofErr w:type="gramEnd"/>
                              <w:r>
                                <w:rPr>
                                  <w:rFonts w:hint="eastAsia"/>
                                </w:rPr>
                                <w:t>与上色技术</w:t>
                              </w:r>
                            </w:p>
                          </w:txbxContent>
                        </wps:txbx>
                        <wps:bodyPr rot="0" vert="eaVert" wrap="square" lIns="91440" tIns="45720" rIns="91440" bIns="45720" anchor="t" anchorCtr="0" upright="1">
                          <a:noAutofit/>
                        </wps:bodyPr>
                      </wps:wsp>
                      <wps:wsp>
                        <wps:cNvPr id="16" name="Rectangle 21"/>
                        <wps:cNvSpPr>
                          <a:spLocks noChangeArrowheads="1"/>
                        </wps:cNvSpPr>
                        <wps:spPr bwMode="auto">
                          <a:xfrm>
                            <a:off x="3284220" y="3006725"/>
                            <a:ext cx="342900" cy="1386840"/>
                          </a:xfrm>
                          <a:prstGeom prst="rect">
                            <a:avLst/>
                          </a:prstGeom>
                          <a:solidFill>
                            <a:srgbClr val="FFFFFF"/>
                          </a:solidFill>
                          <a:ln w="9525">
                            <a:solidFill>
                              <a:srgbClr val="000000"/>
                            </a:solidFill>
                            <a:miter lim="800000"/>
                          </a:ln>
                        </wps:spPr>
                        <wps:txbx>
                          <w:txbxContent>
                            <w:p w:rsidR="00B13177" w:rsidRDefault="00100B89">
                              <w:pPr>
                                <w:jc w:val="center"/>
                              </w:pPr>
                              <w:r>
                                <w:rPr>
                                  <w:rFonts w:hint="eastAsia"/>
                                </w:rPr>
                                <w:t>动画设计软件应用</w:t>
                              </w:r>
                            </w:p>
                          </w:txbxContent>
                        </wps:txbx>
                        <wps:bodyPr rot="0" vert="eaVert" wrap="square" lIns="91440" tIns="45720" rIns="91440" bIns="45720" anchor="t" anchorCtr="0" upright="1">
                          <a:noAutofit/>
                        </wps:bodyPr>
                      </wps:wsp>
                      <wps:wsp>
                        <wps:cNvPr id="17" name="Rectangle 22"/>
                        <wps:cNvSpPr>
                          <a:spLocks noChangeArrowheads="1"/>
                        </wps:cNvSpPr>
                        <wps:spPr bwMode="auto">
                          <a:xfrm>
                            <a:off x="3627120" y="3006725"/>
                            <a:ext cx="342900" cy="1386840"/>
                          </a:xfrm>
                          <a:prstGeom prst="rect">
                            <a:avLst/>
                          </a:prstGeom>
                          <a:solidFill>
                            <a:srgbClr val="FFFFFF"/>
                          </a:solidFill>
                          <a:ln w="9525">
                            <a:solidFill>
                              <a:srgbClr val="000000"/>
                            </a:solidFill>
                            <a:miter lim="800000"/>
                          </a:ln>
                        </wps:spPr>
                        <wps:txbx>
                          <w:txbxContent>
                            <w:p w:rsidR="00B13177" w:rsidRDefault="00100B89">
                              <w:pPr>
                                <w:jc w:val="center"/>
                              </w:pPr>
                              <w:r>
                                <w:rPr>
                                  <w:rFonts w:hint="eastAsia"/>
                                </w:rPr>
                                <w:t>三维设计软件应用</w:t>
                              </w:r>
                            </w:p>
                          </w:txbxContent>
                        </wps:txbx>
                        <wps:bodyPr rot="0" vert="eaVert" wrap="square" lIns="91440" tIns="45720" rIns="91440" bIns="45720" anchor="t" anchorCtr="0" upright="1">
                          <a:noAutofit/>
                        </wps:bodyPr>
                      </wps:wsp>
                      <wps:wsp>
                        <wps:cNvPr id="18" name="Rectangle 23"/>
                        <wps:cNvSpPr>
                          <a:spLocks noChangeArrowheads="1"/>
                        </wps:cNvSpPr>
                        <wps:spPr bwMode="auto">
                          <a:xfrm>
                            <a:off x="3970020" y="3006725"/>
                            <a:ext cx="342900" cy="1386840"/>
                          </a:xfrm>
                          <a:prstGeom prst="rect">
                            <a:avLst/>
                          </a:prstGeom>
                          <a:solidFill>
                            <a:srgbClr val="FFFFFF"/>
                          </a:solidFill>
                          <a:ln w="9525">
                            <a:solidFill>
                              <a:srgbClr val="000000"/>
                            </a:solidFill>
                            <a:miter lim="800000"/>
                          </a:ln>
                        </wps:spPr>
                        <wps:txbx>
                          <w:txbxContent>
                            <w:p w:rsidR="00B13177" w:rsidRDefault="00100B89">
                              <w:pPr>
                                <w:jc w:val="center"/>
                              </w:pPr>
                              <w:r>
                                <w:rPr>
                                  <w:rFonts w:hint="eastAsia"/>
                                </w:rPr>
                                <w:t>数字影音</w:t>
                              </w:r>
                              <w:r>
                                <w:rPr>
                                  <w:rFonts w:hint="eastAsia"/>
                                </w:rPr>
                                <w:t>处理</w:t>
                              </w:r>
                            </w:p>
                          </w:txbxContent>
                        </wps:txbx>
                        <wps:bodyPr rot="0" vert="eaVert" wrap="square" lIns="91440" tIns="45720" rIns="91440" bIns="45720" anchor="t" anchorCtr="0" upright="1">
                          <a:noAutofit/>
                        </wps:bodyPr>
                      </wps:wsp>
                      <wps:wsp>
                        <wps:cNvPr id="19" name="Rectangle 24"/>
                        <wps:cNvSpPr>
                          <a:spLocks noChangeArrowheads="1"/>
                        </wps:cNvSpPr>
                        <wps:spPr bwMode="auto">
                          <a:xfrm>
                            <a:off x="4312920" y="3006725"/>
                            <a:ext cx="342900" cy="1386840"/>
                          </a:xfrm>
                          <a:prstGeom prst="rect">
                            <a:avLst/>
                          </a:prstGeom>
                          <a:solidFill>
                            <a:srgbClr val="FFFFFF"/>
                          </a:solidFill>
                          <a:ln w="9525">
                            <a:solidFill>
                              <a:srgbClr val="000000"/>
                            </a:solidFill>
                            <a:miter lim="800000"/>
                          </a:ln>
                        </wps:spPr>
                        <wps:txbx>
                          <w:txbxContent>
                            <w:p w:rsidR="00B13177" w:rsidRDefault="00100B89">
                              <w:pPr>
                                <w:jc w:val="center"/>
                              </w:pPr>
                              <w:r>
                                <w:rPr>
                                  <w:rFonts w:hint="eastAsia"/>
                                </w:rPr>
                                <w:t>游戏制作与运营</w:t>
                              </w:r>
                            </w:p>
                          </w:txbxContent>
                        </wps:txbx>
                        <wps:bodyPr rot="0" vert="eaVert" wrap="square" lIns="91440" tIns="45720" rIns="91440" bIns="45720" anchor="t" anchorCtr="0" upright="1">
                          <a:noAutofit/>
                        </wps:bodyPr>
                      </wps:wsp>
                      <wps:wsp>
                        <wps:cNvPr id="20" name="Rectangle 25"/>
                        <wps:cNvSpPr>
                          <a:spLocks noChangeArrowheads="1"/>
                        </wps:cNvSpPr>
                        <wps:spPr bwMode="auto">
                          <a:xfrm>
                            <a:off x="40005" y="5008880"/>
                            <a:ext cx="760730" cy="1178560"/>
                          </a:xfrm>
                          <a:prstGeom prst="rect">
                            <a:avLst/>
                          </a:prstGeom>
                          <a:solidFill>
                            <a:srgbClr val="FFFFFF"/>
                          </a:solidFill>
                          <a:ln w="9525">
                            <a:solidFill>
                              <a:srgbClr val="000000"/>
                            </a:solidFill>
                            <a:miter lim="800000"/>
                          </a:ln>
                        </wps:spPr>
                        <wps:txbx>
                          <w:txbxContent>
                            <w:p w:rsidR="00B13177" w:rsidRDefault="00B13177">
                              <w:pPr>
                                <w:jc w:val="center"/>
                              </w:pPr>
                            </w:p>
                            <w:p w:rsidR="00B13177" w:rsidRDefault="00100B89">
                              <w:pPr>
                                <w:jc w:val="center"/>
                              </w:pPr>
                              <w:r>
                                <w:rPr>
                                  <w:rFonts w:hint="eastAsia"/>
                                </w:rPr>
                                <w:t>公共</w:t>
                              </w:r>
                            </w:p>
                            <w:p w:rsidR="00B13177" w:rsidRDefault="00100B89">
                              <w:pPr>
                                <w:jc w:val="center"/>
                              </w:pPr>
                              <w:r>
                                <w:rPr>
                                  <w:rFonts w:hint="eastAsia"/>
                                </w:rPr>
                                <w:t>基础课</w:t>
                              </w:r>
                            </w:p>
                          </w:txbxContent>
                        </wps:txbx>
                        <wps:bodyPr rot="0" vert="horz" wrap="square" lIns="91440" tIns="45720" rIns="91440" bIns="45720" anchor="t" anchorCtr="0" upright="1">
                          <a:noAutofit/>
                        </wps:bodyPr>
                      </wps:wsp>
                      <wps:wsp>
                        <wps:cNvPr id="21" name="Rectangle 26"/>
                        <wps:cNvSpPr>
                          <a:spLocks noChangeArrowheads="1"/>
                        </wps:cNvSpPr>
                        <wps:spPr bwMode="auto">
                          <a:xfrm>
                            <a:off x="1028700" y="5008880"/>
                            <a:ext cx="342900" cy="1178560"/>
                          </a:xfrm>
                          <a:prstGeom prst="rect">
                            <a:avLst/>
                          </a:prstGeom>
                          <a:solidFill>
                            <a:srgbClr val="FFFFFF"/>
                          </a:solidFill>
                          <a:ln w="9525">
                            <a:solidFill>
                              <a:srgbClr val="000000"/>
                            </a:solidFill>
                            <a:miter lim="800000"/>
                          </a:ln>
                        </wps:spPr>
                        <wps:txbx>
                          <w:txbxContent>
                            <w:p w:rsidR="00B13177" w:rsidRDefault="00100B89">
                              <w:pPr>
                                <w:jc w:val="center"/>
                              </w:pPr>
                              <w:r>
                                <w:rPr>
                                  <w:rFonts w:hint="eastAsia"/>
                                </w:rPr>
                                <w:t>职业生涯规划</w:t>
                              </w:r>
                            </w:p>
                          </w:txbxContent>
                        </wps:txbx>
                        <wps:bodyPr rot="0" vert="eaVert" wrap="square" lIns="91440" tIns="45720" rIns="91440" bIns="45720" anchor="t" anchorCtr="0" upright="1">
                          <a:noAutofit/>
                        </wps:bodyPr>
                      </wps:wsp>
                      <wps:wsp>
                        <wps:cNvPr id="22" name="Rectangle 27"/>
                        <wps:cNvSpPr>
                          <a:spLocks noChangeArrowheads="1"/>
                        </wps:cNvSpPr>
                        <wps:spPr bwMode="auto">
                          <a:xfrm>
                            <a:off x="1371600" y="5008880"/>
                            <a:ext cx="342900" cy="1178560"/>
                          </a:xfrm>
                          <a:prstGeom prst="rect">
                            <a:avLst/>
                          </a:prstGeom>
                          <a:solidFill>
                            <a:srgbClr val="FFFFFF"/>
                          </a:solidFill>
                          <a:ln w="9525">
                            <a:solidFill>
                              <a:srgbClr val="000000"/>
                            </a:solidFill>
                            <a:miter lim="800000"/>
                          </a:ln>
                        </wps:spPr>
                        <wps:txbx>
                          <w:txbxContent>
                            <w:p w:rsidR="00B13177" w:rsidRDefault="00100B89">
                              <w:pPr>
                                <w:jc w:val="center"/>
                              </w:pPr>
                              <w:r>
                                <w:rPr>
                                  <w:rFonts w:hint="eastAsia"/>
                                </w:rPr>
                                <w:t>职业道德与法律</w:t>
                              </w:r>
                            </w:p>
                          </w:txbxContent>
                        </wps:txbx>
                        <wps:bodyPr rot="0" vert="eaVert" wrap="square" lIns="91440" tIns="45720" rIns="91440" bIns="45720" anchor="t" anchorCtr="0" upright="1">
                          <a:noAutofit/>
                        </wps:bodyPr>
                      </wps:wsp>
                      <wps:wsp>
                        <wps:cNvPr id="23" name="Rectangle 28"/>
                        <wps:cNvSpPr>
                          <a:spLocks noChangeArrowheads="1"/>
                        </wps:cNvSpPr>
                        <wps:spPr bwMode="auto">
                          <a:xfrm>
                            <a:off x="1714500" y="5008880"/>
                            <a:ext cx="342900" cy="1178560"/>
                          </a:xfrm>
                          <a:prstGeom prst="rect">
                            <a:avLst/>
                          </a:prstGeom>
                          <a:solidFill>
                            <a:srgbClr val="FFFFFF"/>
                          </a:solidFill>
                          <a:ln w="9525">
                            <a:solidFill>
                              <a:srgbClr val="000000"/>
                            </a:solidFill>
                            <a:miter lim="800000"/>
                          </a:ln>
                        </wps:spPr>
                        <wps:txbx>
                          <w:txbxContent>
                            <w:p w:rsidR="00B13177" w:rsidRDefault="00100B89">
                              <w:pPr>
                                <w:jc w:val="center"/>
                              </w:pPr>
                              <w:r>
                                <w:rPr>
                                  <w:rFonts w:hint="eastAsia"/>
                                </w:rPr>
                                <w:t>经济政治与社会</w:t>
                              </w:r>
                            </w:p>
                          </w:txbxContent>
                        </wps:txbx>
                        <wps:bodyPr rot="0" vert="eaVert" wrap="square" lIns="91440" tIns="45720" rIns="91440" bIns="45720" anchor="t" anchorCtr="0" upright="1">
                          <a:noAutofit/>
                        </wps:bodyPr>
                      </wps:wsp>
                      <wps:wsp>
                        <wps:cNvPr id="24" name="Rectangle 29"/>
                        <wps:cNvSpPr>
                          <a:spLocks noChangeArrowheads="1"/>
                        </wps:cNvSpPr>
                        <wps:spPr bwMode="auto">
                          <a:xfrm>
                            <a:off x="2057400" y="5008880"/>
                            <a:ext cx="342900" cy="1178560"/>
                          </a:xfrm>
                          <a:prstGeom prst="rect">
                            <a:avLst/>
                          </a:prstGeom>
                          <a:solidFill>
                            <a:srgbClr val="FFFFFF"/>
                          </a:solidFill>
                          <a:ln w="9525">
                            <a:solidFill>
                              <a:srgbClr val="000000"/>
                            </a:solidFill>
                            <a:miter lim="800000"/>
                          </a:ln>
                        </wps:spPr>
                        <wps:txbx>
                          <w:txbxContent>
                            <w:p w:rsidR="00B13177" w:rsidRDefault="00100B89">
                              <w:pPr>
                                <w:jc w:val="center"/>
                              </w:pPr>
                              <w:r>
                                <w:rPr>
                                  <w:rFonts w:hint="eastAsia"/>
                                </w:rPr>
                                <w:t>哲学与人生</w:t>
                              </w:r>
                            </w:p>
                          </w:txbxContent>
                        </wps:txbx>
                        <wps:bodyPr rot="0" vert="eaVert" wrap="square" lIns="91440" tIns="45720" rIns="91440" bIns="45720" anchor="t" anchorCtr="0" upright="1">
                          <a:noAutofit/>
                        </wps:bodyPr>
                      </wps:wsp>
                      <wps:wsp>
                        <wps:cNvPr id="25" name="Rectangle 30"/>
                        <wps:cNvSpPr>
                          <a:spLocks noChangeArrowheads="1"/>
                        </wps:cNvSpPr>
                        <wps:spPr bwMode="auto">
                          <a:xfrm>
                            <a:off x="2400300" y="5008880"/>
                            <a:ext cx="342900" cy="1178560"/>
                          </a:xfrm>
                          <a:prstGeom prst="rect">
                            <a:avLst/>
                          </a:prstGeom>
                          <a:solidFill>
                            <a:srgbClr val="FFFFFF"/>
                          </a:solidFill>
                          <a:ln w="9525">
                            <a:solidFill>
                              <a:srgbClr val="000000"/>
                            </a:solidFill>
                            <a:miter lim="800000"/>
                          </a:ln>
                        </wps:spPr>
                        <wps:txbx>
                          <w:txbxContent>
                            <w:p w:rsidR="00B13177" w:rsidRDefault="00100B89">
                              <w:pPr>
                                <w:jc w:val="center"/>
                              </w:pPr>
                              <w:r>
                                <w:rPr>
                                  <w:rFonts w:hint="eastAsia"/>
                                </w:rPr>
                                <w:t>语文</w:t>
                              </w:r>
                            </w:p>
                          </w:txbxContent>
                        </wps:txbx>
                        <wps:bodyPr rot="0" vert="eaVert" wrap="square" lIns="91440" tIns="45720" rIns="91440" bIns="45720" anchor="t" anchorCtr="0" upright="1">
                          <a:noAutofit/>
                        </wps:bodyPr>
                      </wps:wsp>
                      <wps:wsp>
                        <wps:cNvPr id="26" name="Rectangle 31"/>
                        <wps:cNvSpPr>
                          <a:spLocks noChangeArrowheads="1"/>
                        </wps:cNvSpPr>
                        <wps:spPr bwMode="auto">
                          <a:xfrm>
                            <a:off x="2743200" y="5008880"/>
                            <a:ext cx="342900" cy="1178560"/>
                          </a:xfrm>
                          <a:prstGeom prst="rect">
                            <a:avLst/>
                          </a:prstGeom>
                          <a:solidFill>
                            <a:srgbClr val="FFFFFF"/>
                          </a:solidFill>
                          <a:ln w="9525">
                            <a:solidFill>
                              <a:srgbClr val="000000"/>
                            </a:solidFill>
                            <a:miter lim="800000"/>
                          </a:ln>
                        </wps:spPr>
                        <wps:txbx>
                          <w:txbxContent>
                            <w:p w:rsidR="00B13177" w:rsidRDefault="00100B89">
                              <w:pPr>
                                <w:jc w:val="center"/>
                              </w:pPr>
                              <w:r>
                                <w:rPr>
                                  <w:rFonts w:hint="eastAsia"/>
                                </w:rPr>
                                <w:t>数学</w:t>
                              </w:r>
                            </w:p>
                          </w:txbxContent>
                        </wps:txbx>
                        <wps:bodyPr rot="0" vert="eaVert" wrap="square" lIns="91440" tIns="45720" rIns="91440" bIns="45720" anchor="t" anchorCtr="0" upright="1">
                          <a:noAutofit/>
                        </wps:bodyPr>
                      </wps:wsp>
                      <wps:wsp>
                        <wps:cNvPr id="27" name="Rectangle 32"/>
                        <wps:cNvSpPr>
                          <a:spLocks noChangeArrowheads="1"/>
                        </wps:cNvSpPr>
                        <wps:spPr bwMode="auto">
                          <a:xfrm>
                            <a:off x="3086100" y="5008880"/>
                            <a:ext cx="342900" cy="1178560"/>
                          </a:xfrm>
                          <a:prstGeom prst="rect">
                            <a:avLst/>
                          </a:prstGeom>
                          <a:solidFill>
                            <a:srgbClr val="FFFFFF"/>
                          </a:solidFill>
                          <a:ln w="9525">
                            <a:solidFill>
                              <a:srgbClr val="000000"/>
                            </a:solidFill>
                            <a:miter lim="800000"/>
                          </a:ln>
                        </wps:spPr>
                        <wps:txbx>
                          <w:txbxContent>
                            <w:p w:rsidR="00B13177" w:rsidRDefault="00100B89">
                              <w:pPr>
                                <w:jc w:val="center"/>
                              </w:pPr>
                              <w:r>
                                <w:rPr>
                                  <w:rFonts w:hint="eastAsia"/>
                                </w:rPr>
                                <w:t>英语</w:t>
                              </w:r>
                            </w:p>
                          </w:txbxContent>
                        </wps:txbx>
                        <wps:bodyPr rot="0" vert="eaVert" wrap="square" lIns="91440" tIns="45720" rIns="91440" bIns="45720" anchor="t" anchorCtr="0" upright="1">
                          <a:noAutofit/>
                        </wps:bodyPr>
                      </wps:wsp>
                      <wps:wsp>
                        <wps:cNvPr id="28" name="Rectangle 33"/>
                        <wps:cNvSpPr>
                          <a:spLocks noChangeArrowheads="1"/>
                        </wps:cNvSpPr>
                        <wps:spPr bwMode="auto">
                          <a:xfrm>
                            <a:off x="3429000" y="5008880"/>
                            <a:ext cx="342900" cy="1178560"/>
                          </a:xfrm>
                          <a:prstGeom prst="rect">
                            <a:avLst/>
                          </a:prstGeom>
                          <a:solidFill>
                            <a:srgbClr val="FFFFFF"/>
                          </a:solidFill>
                          <a:ln w="9525">
                            <a:solidFill>
                              <a:srgbClr val="000000"/>
                            </a:solidFill>
                            <a:miter lim="800000"/>
                          </a:ln>
                        </wps:spPr>
                        <wps:txbx>
                          <w:txbxContent>
                            <w:p w:rsidR="00B13177" w:rsidRDefault="00100B89">
                              <w:pPr>
                                <w:jc w:val="center"/>
                              </w:pPr>
                              <w:r>
                                <w:rPr>
                                  <w:rFonts w:hint="eastAsia"/>
                                </w:rPr>
                                <w:t>计算机应用基础</w:t>
                              </w:r>
                            </w:p>
                          </w:txbxContent>
                        </wps:txbx>
                        <wps:bodyPr rot="0" vert="eaVert" wrap="square" lIns="91440" tIns="45720" rIns="91440" bIns="45720" anchor="t" anchorCtr="0" upright="1">
                          <a:noAutofit/>
                        </wps:bodyPr>
                      </wps:wsp>
                      <wps:wsp>
                        <wps:cNvPr id="29" name="Rectangle 34"/>
                        <wps:cNvSpPr>
                          <a:spLocks noChangeArrowheads="1"/>
                        </wps:cNvSpPr>
                        <wps:spPr bwMode="auto">
                          <a:xfrm>
                            <a:off x="3771900" y="5008880"/>
                            <a:ext cx="342900" cy="1178560"/>
                          </a:xfrm>
                          <a:prstGeom prst="rect">
                            <a:avLst/>
                          </a:prstGeom>
                          <a:solidFill>
                            <a:srgbClr val="FFFFFF"/>
                          </a:solidFill>
                          <a:ln w="9525">
                            <a:solidFill>
                              <a:srgbClr val="000000"/>
                            </a:solidFill>
                            <a:miter lim="800000"/>
                          </a:ln>
                        </wps:spPr>
                        <wps:txbx>
                          <w:txbxContent>
                            <w:p w:rsidR="00B13177" w:rsidRDefault="00100B89">
                              <w:pPr>
                                <w:jc w:val="center"/>
                              </w:pPr>
                              <w:r>
                                <w:rPr>
                                  <w:rFonts w:hint="eastAsia"/>
                                </w:rPr>
                                <w:t>体育与健康</w:t>
                              </w:r>
                            </w:p>
                          </w:txbxContent>
                        </wps:txbx>
                        <wps:bodyPr rot="0" vert="eaVert" wrap="square" lIns="91440" tIns="45720" rIns="91440" bIns="45720" anchor="t" anchorCtr="0" upright="1">
                          <a:noAutofit/>
                        </wps:bodyPr>
                      </wps:wsp>
                      <wps:wsp>
                        <wps:cNvPr id="30" name="Rectangle 35"/>
                        <wps:cNvSpPr>
                          <a:spLocks noChangeArrowheads="1"/>
                        </wps:cNvSpPr>
                        <wps:spPr bwMode="auto">
                          <a:xfrm>
                            <a:off x="4114800" y="5008880"/>
                            <a:ext cx="342900" cy="1178560"/>
                          </a:xfrm>
                          <a:prstGeom prst="rect">
                            <a:avLst/>
                          </a:prstGeom>
                          <a:solidFill>
                            <a:srgbClr val="FFFFFF"/>
                          </a:solidFill>
                          <a:ln w="9525">
                            <a:solidFill>
                              <a:srgbClr val="000000"/>
                            </a:solidFill>
                            <a:miter lim="800000"/>
                          </a:ln>
                        </wps:spPr>
                        <wps:txbx>
                          <w:txbxContent>
                            <w:p w:rsidR="00B13177" w:rsidRDefault="00100B89">
                              <w:pPr>
                                <w:jc w:val="center"/>
                              </w:pPr>
                              <w:r>
                                <w:rPr>
                                  <w:rFonts w:hint="eastAsia"/>
                                </w:rPr>
                                <w:t>公共艺术</w:t>
                              </w:r>
                            </w:p>
                          </w:txbxContent>
                        </wps:txbx>
                        <wps:bodyPr rot="0" vert="eaVert" wrap="square" lIns="91440" tIns="45720" rIns="91440" bIns="45720" anchor="t" anchorCtr="0" upright="1">
                          <a:noAutofit/>
                        </wps:bodyPr>
                      </wps:wsp>
                      <wps:wsp>
                        <wps:cNvPr id="31" name="Rectangle 36"/>
                        <wps:cNvSpPr>
                          <a:spLocks noChangeArrowheads="1"/>
                        </wps:cNvSpPr>
                        <wps:spPr bwMode="auto">
                          <a:xfrm>
                            <a:off x="4457700" y="5008880"/>
                            <a:ext cx="342900" cy="1178560"/>
                          </a:xfrm>
                          <a:prstGeom prst="rect">
                            <a:avLst/>
                          </a:prstGeom>
                          <a:solidFill>
                            <a:srgbClr val="FFFFFF"/>
                          </a:solidFill>
                          <a:ln w="9525">
                            <a:solidFill>
                              <a:srgbClr val="000000"/>
                            </a:solidFill>
                            <a:miter lim="800000"/>
                          </a:ln>
                        </wps:spPr>
                        <wps:txbx>
                          <w:txbxContent>
                            <w:p w:rsidR="00B13177" w:rsidRDefault="00100B89">
                              <w:pPr>
                                <w:jc w:val="center"/>
                              </w:pPr>
                              <w:r>
                                <w:rPr>
                                  <w:rFonts w:hint="eastAsia"/>
                                </w:rPr>
                                <w:t>历史</w:t>
                              </w:r>
                            </w:p>
                          </w:txbxContent>
                        </wps:txbx>
                        <wps:bodyPr rot="0" vert="eaVert" wrap="square" lIns="91440" tIns="45720" rIns="91440" bIns="45720" anchor="t" anchorCtr="0" upright="1">
                          <a:noAutofit/>
                        </wps:bodyPr>
                      </wps:wsp>
                      <wps:wsp>
                        <wps:cNvPr id="32" name="Rectangle 37"/>
                        <wps:cNvSpPr>
                          <a:spLocks noChangeArrowheads="1"/>
                        </wps:cNvSpPr>
                        <wps:spPr bwMode="auto">
                          <a:xfrm>
                            <a:off x="4864100" y="5008880"/>
                            <a:ext cx="914400" cy="1178560"/>
                          </a:xfrm>
                          <a:prstGeom prst="rect">
                            <a:avLst/>
                          </a:prstGeom>
                          <a:solidFill>
                            <a:srgbClr val="FFFFFF"/>
                          </a:solidFill>
                          <a:ln w="9525">
                            <a:solidFill>
                              <a:srgbClr val="000000"/>
                            </a:solidFill>
                            <a:miter lim="800000"/>
                          </a:ln>
                        </wps:spPr>
                        <wps:txbx>
                          <w:txbxContent>
                            <w:p w:rsidR="00B13177" w:rsidRDefault="00100B89">
                              <w:r>
                                <w:rPr>
                                  <w:rFonts w:hint="eastAsia"/>
                                </w:rPr>
                                <w:t>公共选修课</w:t>
                              </w:r>
                            </w:p>
                            <w:p w:rsidR="00B13177" w:rsidRDefault="00B13177"/>
                            <w:p w:rsidR="00B13177" w:rsidRDefault="00100B89">
                              <w:r>
                                <w:rPr>
                                  <w:rFonts w:hint="eastAsia"/>
                                </w:rPr>
                                <w:t>1</w:t>
                              </w:r>
                              <w:r>
                                <w:rPr>
                                  <w:rFonts w:hint="eastAsia"/>
                                </w:rPr>
                                <w:t>、心理健康</w:t>
                              </w:r>
                            </w:p>
                            <w:p w:rsidR="00B13177" w:rsidRDefault="00100B89">
                              <w:r>
                                <w:rPr>
                                  <w:rFonts w:hint="eastAsia"/>
                                </w:rPr>
                                <w:t>2</w:t>
                              </w:r>
                              <w:r>
                                <w:rPr>
                                  <w:rFonts w:hint="eastAsia"/>
                                </w:rPr>
                                <w:t>、其他</w:t>
                              </w:r>
                            </w:p>
                          </w:txbxContent>
                        </wps:txbx>
                        <wps:bodyPr rot="0" vert="horz" wrap="square" lIns="91440" tIns="45720" rIns="91440" bIns="45720" anchor="t" anchorCtr="0" upright="1">
                          <a:noAutofit/>
                        </wps:bodyPr>
                      </wps:wsp>
                      <wps:wsp>
                        <wps:cNvPr id="33" name="AutoShape 38"/>
                        <wps:cNvCnPr>
                          <a:cxnSpLocks noChangeShapeType="1"/>
                        </wps:cNvCnPr>
                        <wps:spPr bwMode="auto">
                          <a:xfrm>
                            <a:off x="1783080" y="2656205"/>
                            <a:ext cx="2529840" cy="635"/>
                          </a:xfrm>
                          <a:prstGeom prst="straightConnector1">
                            <a:avLst/>
                          </a:prstGeom>
                          <a:noFill/>
                          <a:ln w="9525">
                            <a:solidFill>
                              <a:srgbClr val="000000"/>
                            </a:solidFill>
                            <a:round/>
                          </a:ln>
                        </wps:spPr>
                        <wps:bodyPr/>
                      </wps:wsp>
                      <wps:wsp>
                        <wps:cNvPr id="34" name="AutoShape 39"/>
                        <wps:cNvCnPr>
                          <a:cxnSpLocks noChangeShapeType="1"/>
                        </wps:cNvCnPr>
                        <wps:spPr bwMode="auto">
                          <a:xfrm>
                            <a:off x="1371600" y="2837815"/>
                            <a:ext cx="3133090" cy="635"/>
                          </a:xfrm>
                          <a:prstGeom prst="straightConnector1">
                            <a:avLst/>
                          </a:prstGeom>
                          <a:noFill/>
                          <a:ln w="9525">
                            <a:solidFill>
                              <a:srgbClr val="000000"/>
                            </a:solidFill>
                            <a:round/>
                          </a:ln>
                        </wps:spPr>
                        <wps:bodyPr/>
                      </wps:wsp>
                      <wps:wsp>
                        <wps:cNvPr id="35" name="AutoShape 40"/>
                        <wps:cNvCnPr>
                          <a:cxnSpLocks noChangeShapeType="1"/>
                        </wps:cNvCnPr>
                        <wps:spPr bwMode="auto">
                          <a:xfrm flipV="1">
                            <a:off x="4312920" y="2490470"/>
                            <a:ext cx="635" cy="166370"/>
                          </a:xfrm>
                          <a:prstGeom prst="straightConnector1">
                            <a:avLst/>
                          </a:prstGeom>
                          <a:noFill/>
                          <a:ln w="9525">
                            <a:solidFill>
                              <a:srgbClr val="000000"/>
                            </a:solidFill>
                            <a:round/>
                            <a:tailEnd type="triangle" w="med" len="med"/>
                          </a:ln>
                        </wps:spPr>
                        <wps:bodyPr/>
                      </wps:wsp>
                      <wps:wsp>
                        <wps:cNvPr id="36" name="AutoShape 41"/>
                        <wps:cNvCnPr>
                          <a:cxnSpLocks noChangeShapeType="1"/>
                        </wps:cNvCnPr>
                        <wps:spPr bwMode="auto">
                          <a:xfrm flipV="1">
                            <a:off x="1783080" y="2490470"/>
                            <a:ext cx="635" cy="166370"/>
                          </a:xfrm>
                          <a:prstGeom prst="straightConnector1">
                            <a:avLst/>
                          </a:prstGeom>
                          <a:noFill/>
                          <a:ln w="9525">
                            <a:solidFill>
                              <a:srgbClr val="000000"/>
                            </a:solidFill>
                            <a:round/>
                            <a:tailEnd type="triangle" w="med" len="med"/>
                          </a:ln>
                        </wps:spPr>
                        <wps:bodyPr/>
                      </wps:wsp>
                      <wps:wsp>
                        <wps:cNvPr id="37" name="AutoShape 42"/>
                        <wps:cNvCnPr>
                          <a:cxnSpLocks noChangeShapeType="1"/>
                        </wps:cNvCnPr>
                        <wps:spPr bwMode="auto">
                          <a:xfrm flipV="1">
                            <a:off x="3003550" y="2656840"/>
                            <a:ext cx="635" cy="166370"/>
                          </a:xfrm>
                          <a:prstGeom prst="straightConnector1">
                            <a:avLst/>
                          </a:prstGeom>
                          <a:noFill/>
                          <a:ln w="9525">
                            <a:solidFill>
                              <a:srgbClr val="000000"/>
                            </a:solidFill>
                            <a:round/>
                            <a:tailEnd type="triangle" w="med" len="med"/>
                          </a:ln>
                        </wps:spPr>
                        <wps:bodyPr/>
                      </wps:wsp>
                      <wps:wsp>
                        <wps:cNvPr id="38" name="AutoShape 43"/>
                        <wps:cNvCnPr>
                          <a:cxnSpLocks noChangeShapeType="1"/>
                        </wps:cNvCnPr>
                        <wps:spPr bwMode="auto">
                          <a:xfrm>
                            <a:off x="1371600" y="2837815"/>
                            <a:ext cx="0" cy="154940"/>
                          </a:xfrm>
                          <a:prstGeom prst="straightConnector1">
                            <a:avLst/>
                          </a:prstGeom>
                          <a:noFill/>
                          <a:ln w="9525">
                            <a:solidFill>
                              <a:srgbClr val="000000"/>
                            </a:solidFill>
                            <a:round/>
                          </a:ln>
                        </wps:spPr>
                        <wps:bodyPr/>
                      </wps:wsp>
                      <wps:wsp>
                        <wps:cNvPr id="39" name="AutoShape 44"/>
                        <wps:cNvCnPr>
                          <a:cxnSpLocks noChangeShapeType="1"/>
                        </wps:cNvCnPr>
                        <wps:spPr bwMode="auto">
                          <a:xfrm>
                            <a:off x="4504690" y="2838450"/>
                            <a:ext cx="635" cy="154940"/>
                          </a:xfrm>
                          <a:prstGeom prst="straightConnector1">
                            <a:avLst/>
                          </a:prstGeom>
                          <a:noFill/>
                          <a:ln w="9525">
                            <a:solidFill>
                              <a:srgbClr val="000000"/>
                            </a:solidFill>
                            <a:round/>
                          </a:ln>
                        </wps:spPr>
                        <wps:bodyPr/>
                      </wps:wsp>
                      <wpg:wgp>
                        <wpg:cNvPr id="40" name="Group 45"/>
                        <wpg:cNvGrpSpPr/>
                        <wpg:grpSpPr>
                          <a:xfrm>
                            <a:off x="1142365" y="4393565"/>
                            <a:ext cx="3536315" cy="614045"/>
                            <a:chOff x="3611" y="8440"/>
                            <a:chExt cx="5569" cy="967"/>
                          </a:xfrm>
                        </wpg:grpSpPr>
                        <wps:wsp>
                          <wps:cNvPr id="41" name="AutoShape 46"/>
                          <wps:cNvCnPr>
                            <a:cxnSpLocks noChangeShapeType="1"/>
                          </wps:cNvCnPr>
                          <wps:spPr bwMode="auto">
                            <a:xfrm>
                              <a:off x="4043" y="8760"/>
                              <a:ext cx="4795" cy="1"/>
                            </a:xfrm>
                            <a:prstGeom prst="straightConnector1">
                              <a:avLst/>
                            </a:prstGeom>
                            <a:noFill/>
                            <a:ln w="9525">
                              <a:solidFill>
                                <a:srgbClr val="000000"/>
                              </a:solidFill>
                              <a:round/>
                            </a:ln>
                          </wps:spPr>
                          <wps:bodyPr/>
                        </wps:wsp>
                        <wps:wsp>
                          <wps:cNvPr id="42" name="AutoShape 47"/>
                          <wps:cNvCnPr>
                            <a:cxnSpLocks noChangeShapeType="1"/>
                          </wps:cNvCnPr>
                          <wps:spPr bwMode="auto">
                            <a:xfrm>
                              <a:off x="3611" y="9108"/>
                              <a:ext cx="5568" cy="1"/>
                            </a:xfrm>
                            <a:prstGeom prst="straightConnector1">
                              <a:avLst/>
                            </a:prstGeom>
                            <a:noFill/>
                            <a:ln w="9525">
                              <a:solidFill>
                                <a:srgbClr val="000000"/>
                              </a:solidFill>
                              <a:round/>
                            </a:ln>
                          </wps:spPr>
                          <wps:bodyPr/>
                        </wps:wsp>
                        <wps:wsp>
                          <wps:cNvPr id="43" name="AutoShape 48"/>
                          <wps:cNvCnPr>
                            <a:cxnSpLocks noChangeShapeType="1"/>
                          </wps:cNvCnPr>
                          <wps:spPr bwMode="auto">
                            <a:xfrm flipV="1">
                              <a:off x="8838" y="8440"/>
                              <a:ext cx="1" cy="320"/>
                            </a:xfrm>
                            <a:prstGeom prst="straightConnector1">
                              <a:avLst/>
                            </a:prstGeom>
                            <a:noFill/>
                            <a:ln w="9525">
                              <a:solidFill>
                                <a:srgbClr val="000000"/>
                              </a:solidFill>
                              <a:round/>
                              <a:tailEnd type="triangle" w="med" len="med"/>
                            </a:ln>
                          </wps:spPr>
                          <wps:bodyPr/>
                        </wps:wsp>
                        <wps:wsp>
                          <wps:cNvPr id="44" name="AutoShape 49"/>
                          <wps:cNvCnPr>
                            <a:cxnSpLocks noChangeShapeType="1"/>
                          </wps:cNvCnPr>
                          <wps:spPr bwMode="auto">
                            <a:xfrm flipV="1">
                              <a:off x="4069" y="8440"/>
                              <a:ext cx="1" cy="320"/>
                            </a:xfrm>
                            <a:prstGeom prst="straightConnector1">
                              <a:avLst/>
                            </a:prstGeom>
                            <a:noFill/>
                            <a:ln w="9525">
                              <a:solidFill>
                                <a:srgbClr val="000000"/>
                              </a:solidFill>
                              <a:round/>
                              <a:tailEnd type="triangle" w="med" len="med"/>
                            </a:ln>
                          </wps:spPr>
                          <wps:bodyPr/>
                        </wps:wsp>
                        <wps:wsp>
                          <wps:cNvPr id="45" name="AutoShape 50"/>
                          <wps:cNvCnPr>
                            <a:cxnSpLocks noChangeShapeType="1"/>
                          </wps:cNvCnPr>
                          <wps:spPr bwMode="auto">
                            <a:xfrm flipV="1">
                              <a:off x="6511" y="8760"/>
                              <a:ext cx="1" cy="320"/>
                            </a:xfrm>
                            <a:prstGeom prst="straightConnector1">
                              <a:avLst/>
                            </a:prstGeom>
                            <a:noFill/>
                            <a:ln w="9525">
                              <a:solidFill>
                                <a:srgbClr val="000000"/>
                              </a:solidFill>
                              <a:round/>
                              <a:tailEnd type="triangle" w="med" len="med"/>
                            </a:ln>
                          </wps:spPr>
                          <wps:bodyPr/>
                        </wps:wsp>
                        <wps:wsp>
                          <wps:cNvPr id="46" name="AutoShape 51"/>
                          <wps:cNvCnPr>
                            <a:cxnSpLocks noChangeShapeType="1"/>
                          </wps:cNvCnPr>
                          <wps:spPr bwMode="auto">
                            <a:xfrm>
                              <a:off x="3611" y="9108"/>
                              <a:ext cx="1" cy="298"/>
                            </a:xfrm>
                            <a:prstGeom prst="straightConnector1">
                              <a:avLst/>
                            </a:prstGeom>
                            <a:noFill/>
                            <a:ln w="9525">
                              <a:solidFill>
                                <a:srgbClr val="000000"/>
                              </a:solidFill>
                              <a:round/>
                            </a:ln>
                          </wps:spPr>
                          <wps:bodyPr/>
                        </wps:wsp>
                        <wps:wsp>
                          <wps:cNvPr id="47" name="AutoShape 52"/>
                          <wps:cNvCnPr>
                            <a:cxnSpLocks noChangeShapeType="1"/>
                          </wps:cNvCnPr>
                          <wps:spPr bwMode="auto">
                            <a:xfrm>
                              <a:off x="9179" y="9109"/>
                              <a:ext cx="1" cy="298"/>
                            </a:xfrm>
                            <a:prstGeom prst="straightConnector1">
                              <a:avLst/>
                            </a:prstGeom>
                            <a:noFill/>
                            <a:ln w="9525">
                              <a:solidFill>
                                <a:srgbClr val="000000"/>
                              </a:solidFill>
                              <a:round/>
                            </a:ln>
                          </wps:spPr>
                          <wps:bodyPr/>
                        </wps:wsp>
                      </wpg:wgp>
                      <wps:wsp>
                        <wps:cNvPr id="50" name="Rectangle 53"/>
                        <wps:cNvSpPr>
                          <a:spLocks noChangeArrowheads="1"/>
                        </wps:cNvSpPr>
                        <wps:spPr bwMode="auto">
                          <a:xfrm>
                            <a:off x="681990" y="20320"/>
                            <a:ext cx="5048885" cy="349885"/>
                          </a:xfrm>
                          <a:prstGeom prst="rect">
                            <a:avLst/>
                          </a:prstGeom>
                          <a:solidFill>
                            <a:srgbClr val="FFFFFF"/>
                          </a:solidFill>
                          <a:ln w="9525">
                            <a:solidFill>
                              <a:srgbClr val="000000"/>
                            </a:solidFill>
                            <a:miter lim="800000"/>
                          </a:ln>
                        </wps:spPr>
                        <wps:txbx>
                          <w:txbxContent>
                            <w:p w:rsidR="00B13177" w:rsidRDefault="00100B89">
                              <w:pPr>
                                <w:pStyle w:val="a7"/>
                                <w:spacing w:before="0" w:beforeAutospacing="0" w:after="0" w:afterAutospacing="0"/>
                                <w:jc w:val="center"/>
                              </w:pPr>
                              <w:r>
                                <w:rPr>
                                  <w:rFonts w:ascii="Calibri" w:hint="eastAsia"/>
                                  <w:kern w:val="2"/>
                                  <w:sz w:val="21"/>
                                  <w:szCs w:val="21"/>
                                </w:rPr>
                                <w:t>顶岗实习</w:t>
                              </w:r>
                            </w:p>
                          </w:txbxContent>
                        </wps:txbx>
                        <wps:bodyPr rot="0" vert="horz" wrap="square" lIns="91440" tIns="45720" rIns="91440" bIns="45720" anchor="t" anchorCtr="0" upright="1">
                          <a:noAutofit/>
                        </wps:bodyPr>
                      </wps:wsp>
                      <wpg:wgp>
                        <wpg:cNvPr id="52" name="组合 52"/>
                        <wpg:cNvGrpSpPr/>
                        <wpg:grpSpPr>
                          <a:xfrm>
                            <a:off x="3598545" y="925830"/>
                            <a:ext cx="1029335" cy="1564005"/>
                            <a:chOff x="5667" y="1458"/>
                            <a:chExt cx="1621" cy="2463"/>
                          </a:xfrm>
                        </wpg:grpSpPr>
                        <wps:wsp>
                          <wps:cNvPr id="49" name="Rectangle 5"/>
                          <wps:cNvSpPr>
                            <a:spLocks noChangeArrowheads="1"/>
                          </wps:cNvSpPr>
                          <wps:spPr bwMode="auto">
                            <a:xfrm>
                              <a:off x="5667" y="1458"/>
                              <a:ext cx="1620" cy="1005"/>
                            </a:xfrm>
                            <a:prstGeom prst="rect">
                              <a:avLst/>
                            </a:prstGeom>
                            <a:solidFill>
                              <a:srgbClr val="FFFFFF"/>
                            </a:solidFill>
                            <a:ln w="9525">
                              <a:solidFill>
                                <a:srgbClr val="000000"/>
                              </a:solidFill>
                              <a:miter lim="800000"/>
                            </a:ln>
                          </wps:spPr>
                          <wps:txbx>
                            <w:txbxContent>
                              <w:p w:rsidR="00B13177" w:rsidRDefault="00100B89">
                                <w:r>
                                  <w:rPr>
                                    <w:rFonts w:hint="eastAsia"/>
                                  </w:rPr>
                                  <w:t>电脑游戏制作与运营方向</w:t>
                                </w:r>
                              </w:p>
                            </w:txbxContent>
                          </wps:txbx>
                          <wps:bodyPr rot="0" vert="horz" wrap="square" lIns="91440" tIns="45720" rIns="91440" bIns="45720" anchor="t" anchorCtr="0" upright="1">
                            <a:noAutofit/>
                          </wps:bodyPr>
                        </wps:wsp>
                        <wps:wsp>
                          <wps:cNvPr id="51" name="Rectangle 6"/>
                          <wps:cNvSpPr>
                            <a:spLocks noChangeArrowheads="1"/>
                          </wps:cNvSpPr>
                          <wps:spPr bwMode="auto">
                            <a:xfrm>
                              <a:off x="5668" y="2457"/>
                              <a:ext cx="1620" cy="1465"/>
                            </a:xfrm>
                            <a:prstGeom prst="rect">
                              <a:avLst/>
                            </a:prstGeom>
                            <a:solidFill>
                              <a:srgbClr val="FFFFFF"/>
                            </a:solidFill>
                            <a:ln w="9525">
                              <a:solidFill>
                                <a:srgbClr val="000000"/>
                              </a:solidFill>
                              <a:miter lim="800000"/>
                            </a:ln>
                          </wps:spPr>
                          <wps:txbx>
                            <w:txbxContent>
                              <w:p w:rsidR="00B13177" w:rsidRDefault="00100B89">
                                <w:r>
                                  <w:rPr>
                                    <w:rFonts w:hint="eastAsia"/>
                                  </w:rPr>
                                  <w:t>1.</w:t>
                                </w:r>
                                <w:r>
                                  <w:rPr>
                                    <w:rFonts w:hint="eastAsia"/>
                                  </w:rPr>
                                  <w:t>手机游戏制作与运营</w:t>
                                </w:r>
                              </w:p>
                              <w:p w:rsidR="00B13177" w:rsidRDefault="00100B89">
                                <w:pPr>
                                  <w:pStyle w:val="a0"/>
                                </w:pPr>
                                <w:r>
                                  <w:rPr>
                                    <w:rFonts w:hAnsiTheme="minorHAnsi" w:hint="eastAsia"/>
                                    <w:sz w:val="21"/>
                                    <w:szCs w:val="22"/>
                                  </w:rPr>
                                  <w:t>2.</w:t>
                                </w:r>
                                <w:r>
                                  <w:rPr>
                                    <w:rFonts w:hAnsiTheme="minorHAnsi" w:hint="eastAsia"/>
                                    <w:sz w:val="21"/>
                                    <w:szCs w:val="22"/>
                                  </w:rPr>
                                  <w:t>网络游戏运营</w:t>
                                </w:r>
                              </w:p>
                            </w:txbxContent>
                          </wps:txbx>
                          <wps:bodyPr rot="0" vert="horz" wrap="square" lIns="91440" tIns="45720" rIns="91440" bIns="45720" anchor="t" anchorCtr="0" upright="1">
                            <a:noAutofit/>
                          </wps:bodyPr>
                        </wps:wsp>
                      </wpg:wgp>
                    </wpc:wpc>
                  </a:graphicData>
                </a:graphic>
              </wp:inline>
            </w:drawing>
          </mc:Choice>
          <mc:Fallback xmlns:wpsCustomData="http://www.wps.cn/officeDocument/2013/wpsCustomData" xmlns:w15="http://schemas.microsoft.com/office/word/2012/wordml">
            <w:pict>
              <v:group id="画布 2" o:spid="_x0000_s1026" o:spt="203" style="height:492.7pt;width:460pt;" coordsize="5842000,6257290" editas="canvas" o:gfxdata="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">
                <o:lock v:ext="edit" aspectratio="f"/>
                <v:shape id="画布 2" o:spid="_x0000_s1026" style="position:absolute;left:0;top:0;height:6257290;width:5842000;" filled="f" stroked="f" coordsize="21600,21600" o:gfxdata="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">
                  <v:fill on="f" focussize="0,0"/>
                  <v:stroke on="f"/>
                  <v:imagedata o:title=""/>
                  <o:lock v:ext="edit" aspectratio="t"/>
                </v:shape>
                <v:rect id="Rectangle 4" o:spid="_x0000_s1026" o:spt="1" style="position:absolute;left:31115;top:1270;height:4392295;width:537210;" fillcolor="#FFFFFF" filled="t" stroked="t" coordsize="21600,21600" o:gfxdata="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8TDJ/UAAAABQEAAA8AAAAAAAAAAQAgAAAAIgAAAGRycy9kb3ducmV2Lnht&#10;bFBLAQIUABQAAAAIAIdO4kC5x+KHNgIAAIYEAAAOAAAAAAAAAAEAIAAAACMBAABkcnMvZTJvRG9j&#10;LnhtbFBLBQYAAAAABgAGAFkBAADLBQAAAAA=&#10;">
                  <v:fill on="t" focussize="0,0"/>
                  <v:stroke color="#000000" miterlimit="8" joinstyle="miter"/>
                  <v:imagedata o:title=""/>
                  <o:lock v:ext="edit" aspectratio="f"/>
                  <v:textbox style="layout-flow:vertical-ideographic;">
                    <w:txbxContent>
                      <w:p>
                        <w:pPr>
                          <w:jc w:val="center"/>
                        </w:pPr>
                        <w:r>
                          <w:rPr>
                            <w:rFonts w:hint="eastAsia"/>
                          </w:rPr>
                          <w:t>专业技能课</w:t>
                        </w:r>
                      </w:p>
                    </w:txbxContent>
                  </v:textbox>
                </v:rect>
                <v:rect id="Rectangle 5" o:spid="_x0000_s1026" o:spt="1" style="position:absolute;left:1225550;top:943610;height:891540;width:1028700;" fillcolor="#FFFFFF" filled="t" stroked="t" coordsize="21600,21600" o:gfxdata="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aRKuE1AAAAAUBAAAPAAAAAAAAAAEAIAAAACIAAABkcnMvZG93bnJldi54&#10;bWxQSwECFAAUAAAACACHTuJAIMlABzcCAACIBAAADgAAAAAAAAABACAAAAAjAQAAZHJzL2Uyb0Rv&#10;Yy54bWxQSwUGAAAAAAYABgBZAQAAzAUAAAAA&#10;">
                  <v:fill on="t" focussize="0,0"/>
                  <v:stroke color="#000000" miterlimit="8" joinstyle="miter"/>
                  <v:imagedata o:title=""/>
                  <o:lock v:ext="edit" aspectratio="f"/>
                  <v:textbox>
                    <w:txbxContent>
                      <w:p>
                        <w:r>
                          <w:rPr>
                            <w:rFonts w:hint="eastAsia"/>
                            <w:lang w:val="en-US" w:eastAsia="zh-CN"/>
                          </w:rPr>
                          <w:t>动画片制作</w:t>
                        </w:r>
                        <w:r>
                          <w:rPr>
                            <w:rFonts w:hint="eastAsia"/>
                          </w:rPr>
                          <w:t>方向</w:t>
                        </w:r>
                      </w:p>
                    </w:txbxContent>
                  </v:textbox>
                </v:rect>
                <v:rect id="Rectangle 6" o:spid="_x0000_s1026" o:spt="1" style="position:absolute;left:1225550;top:1537970;height:969645;width:1028700;" fillcolor="#FFFFFF" filled="t" stroked="t" coordsize="21600,21600" o:gfxdata="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kSrhNQAAAAFAQAADwAAAAAAAAABACAAAAAiAAAAZHJzL2Rvd25yZXYu&#10;eG1sUEsBAhQAFAAAAAgAh07iQCXQAUo4AgAAiQQAAA4AAAAAAAAAAQAgAAAAIwEAAGRycy9lMm9E&#10;b2MueG1sUEsFBgAAAAAGAAYAWQEAAM0FAAAAAA==&#10;">
                  <v:fill on="t" focussize="0,0"/>
                  <v:stroke color="#000000" miterlimit="8" joinstyle="miter"/>
                  <v:imagedata o:title=""/>
                  <o:lock v:ext="edit" aspectratio="f"/>
                  <v:textbox>
                    <w:txbxContent>
                      <w:p>
                        <w:pPr>
                          <w:rPr>
                            <w:rFonts w:hint="eastAsia"/>
                            <w:lang w:val="en-US" w:eastAsia="zh-CN"/>
                          </w:rPr>
                        </w:pPr>
                        <w:r>
                          <w:rPr>
                            <w:rFonts w:hint="eastAsia"/>
                            <w:lang w:val="en-US" w:eastAsia="zh-CN"/>
                          </w:rPr>
                          <w:t>1.动画原画制作</w:t>
                        </w:r>
                      </w:p>
                      <w:p>
                        <w:pPr>
                          <w:pStyle w:val="2"/>
                          <w:rPr>
                            <w:rFonts w:hint="default"/>
                            <w:lang w:val="en-US" w:eastAsia="zh-CN"/>
                          </w:rPr>
                        </w:pPr>
                        <w:r>
                          <w:rPr>
                            <w:rFonts w:hint="eastAsia" w:asciiTheme="minorHAnsi" w:hAnsiTheme="minorHAnsi" w:eastAsiaTheme="minorEastAsia" w:cstheme="minorBidi"/>
                            <w:kern w:val="2"/>
                            <w:sz w:val="21"/>
                            <w:szCs w:val="22"/>
                            <w:lang w:val="en-US" w:eastAsia="zh-CN" w:bidi="ar-SA"/>
                          </w:rPr>
                          <w:t>2.动漫作品制作</w:t>
                        </w:r>
                      </w:p>
                    </w:txbxContent>
                  </v:textbox>
                </v:rect>
                <v:rect id="Rectangle 7" o:spid="_x0000_s1026" o:spt="1" style="position:absolute;left:4831080;top:943610;height:3413760;width:914400;" fillcolor="#FFFFFF" filled="t" stroked="t" coordsize="21600,21600" o:gfxdata="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kSrhNQAAAAFAQAADwAAAAAAAAABACAAAAAiAAAAZHJzL2Rvd25yZXYu&#10;eG1sUEsBAhQAFAAAAAgAh07iQNpUcFU4AgAAiAQAAA4AAAAAAAAAAQAgAAAAIwEAAGRycy9lMm9E&#10;b2MueG1sUEsFBgAAAAAGAAYAWQEAAM0FAAAAAA==&#10;">
                  <v:fill on="t" focussize="0,0"/>
                  <v:stroke color="#000000" miterlimit="8" joinstyle="miter"/>
                  <v:imagedata o:title=""/>
                  <o:lock v:ext="edit" aspectratio="f"/>
                  <v:textbox>
                    <w:txbxContent>
                      <w:p>
                        <w:r>
                          <w:rPr>
                            <w:rFonts w:hint="eastAsia"/>
                          </w:rPr>
                          <w:t>专业选修课</w:t>
                        </w:r>
                      </w:p>
                      <w:p/>
                      <w:p/>
                      <w:p>
                        <w:pPr>
                          <w:rPr>
                            <w:rFonts w:hint="default" w:eastAsiaTheme="minorEastAsia"/>
                            <w:lang w:val="en-US" w:eastAsia="zh-CN"/>
                          </w:rPr>
                        </w:pPr>
                        <w:r>
                          <w:rPr>
                            <w:rFonts w:hint="eastAsia"/>
                          </w:rPr>
                          <w:t>1</w:t>
                        </w:r>
                        <w:r>
                          <w:rPr>
                            <w:rFonts w:hint="eastAsia"/>
                            <w:lang w:val="en-US" w:eastAsia="zh-CN"/>
                          </w:rPr>
                          <w:t>.摄影摄像技术</w:t>
                        </w:r>
                      </w:p>
                      <w:p>
                        <w:pPr>
                          <w:rPr>
                            <w:rFonts w:hint="default" w:eastAsiaTheme="minorEastAsia"/>
                            <w:lang w:val="en-US" w:eastAsia="zh-CN"/>
                          </w:rPr>
                        </w:pPr>
                        <w:r>
                          <w:rPr>
                            <w:rFonts w:hint="eastAsia"/>
                          </w:rPr>
                          <w:t>2</w:t>
                        </w:r>
                        <w:r>
                          <w:rPr>
                            <w:rFonts w:hint="eastAsia"/>
                            <w:lang w:val="en-US" w:eastAsia="zh-CN"/>
                          </w:rPr>
                          <w:t>.网页动画制作</w:t>
                        </w:r>
                      </w:p>
                      <w:p>
                        <w:pPr>
                          <w:rPr>
                            <w:rFonts w:hint="eastAsia"/>
                            <w:lang w:val="en-US" w:eastAsia="zh-CN"/>
                          </w:rPr>
                        </w:pPr>
                        <w:r>
                          <w:rPr>
                            <w:rFonts w:hint="eastAsia"/>
                          </w:rPr>
                          <w:t>3</w:t>
                        </w:r>
                        <w:r>
                          <w:rPr>
                            <w:rFonts w:hint="eastAsia"/>
                            <w:lang w:val="en-US" w:eastAsia="zh-CN"/>
                          </w:rPr>
                          <w:t>.三维CG造型技术</w:t>
                        </w:r>
                      </w:p>
                      <w:p>
                        <w:pPr>
                          <w:pStyle w:val="2"/>
                          <w:rPr>
                            <w:rFonts w:hint="eastAsia"/>
                            <w:lang w:val="en-US" w:eastAsia="zh-CN"/>
                          </w:rPr>
                        </w:pPr>
                        <w:r>
                          <w:rPr>
                            <w:rFonts w:hint="eastAsia"/>
                            <w:lang w:val="en-US" w:eastAsia="zh-CN"/>
                          </w:rPr>
                          <w:t>4.数字媒体创意</w:t>
                        </w:r>
                      </w:p>
                      <w:p>
                        <w:pPr>
                          <w:pStyle w:val="2"/>
                          <w:rPr>
                            <w:rFonts w:hint="default"/>
                            <w:lang w:val="en-US" w:eastAsia="zh-CN"/>
                          </w:rPr>
                        </w:pPr>
                        <w:r>
                          <w:rPr>
                            <w:rFonts w:hint="eastAsia"/>
                            <w:lang w:val="en-US" w:eastAsia="zh-CN"/>
                          </w:rPr>
                          <w:t>5.其他</w:t>
                        </w:r>
                      </w:p>
                    </w:txbxContent>
                  </v:textbox>
                </v:rect>
                <v:rect id="Rectangle 8" o:spid="_x0000_s1026" o:spt="1" style="position:absolute;left:685800;top:944880;height:1562735;width:342900;" fillcolor="#FFFFFF" filled="t" stroked="t" coordsize="21600,21600" o:gfxdata="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vEwyf1AAAAAUBAAAPAAAAAAAAAAEAIAAAACIAAABkcnMvZG93bnJl&#10;di54bWxQSwECFAAUAAAACACHTuJAxWRhNToCAACJBAAADgAAAAAAAAABACAAAAAjAQAAZHJzL2Uy&#10;b0RvYy54bWxQSwUGAAAAAAYABgBZAQAAzwUAAAAA&#10;">
                  <v:fill on="t" focussize="0,0"/>
                  <v:stroke color="#000000" miterlimit="8" joinstyle="miter"/>
                  <v:imagedata o:title=""/>
                  <o:lock v:ext="edit" aspectratio="f"/>
                  <v:textbox style="layout-flow:vertical-ideographic;">
                    <w:txbxContent>
                      <w:p>
                        <w:r>
                          <w:rPr>
                            <w:rFonts w:hint="eastAsia"/>
                          </w:rPr>
                          <w:t>专业（技能）方向课</w:t>
                        </w:r>
                      </w:p>
                    </w:txbxContent>
                  </v:textbox>
                </v:rect>
                <v:rect id="Rectangle 9" o:spid="_x0000_s1026" o:spt="1" style="position:absolute;left:681990;top:424815;height:349885;width:5048885;" fillcolor="#FFFFFF" filled="t" stroked="t" coordsize="21600,21600" o:gfxdata="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pEq4TUAAAABQEAAA8AAAAAAAAAAQAgAAAAIgAAAGRycy9kb3ducmV2Lnht&#10;bFBLAQIUABQAAAAIAIdO4kAcu/l5NgIAAIcEAAAOAAAAAAAAAAEAIAAAACMBAABkcnMvZTJvRG9j&#10;LnhtbFBLBQYAAAAABgAGAFkBAADLBQAAAAA=&#10;">
                  <v:fill on="t" focussize="0,0"/>
                  <v:stroke color="#000000" miterlimit="8" joinstyle="miter"/>
                  <v:imagedata o:title=""/>
                  <o:lock v:ext="edit" aspectratio="f"/>
                  <v:textbox>
                    <w:txbxContent>
                      <w:p>
                        <w:pPr>
                          <w:jc w:val="center"/>
                        </w:pPr>
                        <w:r>
                          <w:rPr>
                            <w:rFonts w:hint="eastAsia"/>
                          </w:rPr>
                          <w:t>综合实训</w:t>
                        </w:r>
                      </w:p>
                    </w:txbxContent>
                  </v:textbox>
                </v:rect>
                <v:rect id="Rectangle 14" o:spid="_x0000_s1026" o:spt="1" style="position:absolute;left:685800;top:3006725;height:1386840;width:342900;" fillcolor="#FFFFFF" filled="t" stroked="t" coordsize="21600,21600" o:gfxdata="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vEwyf1AAAAAUBAAAPAAAAAAAAAAEAIAAAACIAAABkcnMvZG93bnJl&#10;di54bWxQSwECFAAUAAAACACHTuJAxEiGqToCAACLBAAADgAAAAAAAAABACAAAAAjAQAAZHJzL2Uy&#10;b0RvYy54bWxQSwUGAAAAAAYABgBZAQAAzwUAAAAA&#10;">
                  <v:fill on="t" focussize="0,0"/>
                  <v:stroke color="#000000" miterlimit="8" joinstyle="miter"/>
                  <v:imagedata o:title=""/>
                  <o:lock v:ext="edit" aspectratio="f"/>
                  <v:textbox style="layout-flow:vertical-ideographic;">
                    <w:txbxContent>
                      <w:p>
                        <w:pPr>
                          <w:jc w:val="center"/>
                        </w:pPr>
                        <w:r>
                          <w:rPr>
                            <w:rFonts w:hint="eastAsia"/>
                          </w:rPr>
                          <w:t>专业核心课</w:t>
                        </w:r>
                      </w:p>
                    </w:txbxContent>
                  </v:textbox>
                </v:rect>
                <v:rect id="Rectangle 15" o:spid="_x0000_s1026" o:spt="1" style="position:absolute;left:1226820;top:3006725;height:1386840;width:342900;" fillcolor="#FFFFFF" filled="t" stroked="t" coordsize="21600,21600" o:gfxdata="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8TDJ/UAAAABQEAAA8AAAAAAAAAAQAgAAAAIgAAAGRycy9kb3ducmV2&#10;LnhtbFBLAQIUABQAAAAIAIdO4kCJ/q8dOQIAAI0EAAAOAAAAAAAAAAEAIAAAACMBAABkcnMvZTJv&#10;RG9jLnhtbFBLBQYAAAAABgAGAFkBAADOBQAAAAA=&#10;">
                  <v:fill on="t" focussize="0,0"/>
                  <v:stroke color="#000000" miterlimit="8" joinstyle="miter"/>
                  <v:imagedata o:title=""/>
                  <o:lock v:ext="edit" aspectratio="f"/>
                  <v:textbox style="layout-flow:vertical-ideographic;">
                    <w:txbxContent>
                      <w:p>
                        <w:pPr>
                          <w:jc w:val="center"/>
                          <w:rPr>
                            <w:rFonts w:hint="default" w:eastAsiaTheme="minorEastAsia"/>
                            <w:lang w:val="en-US" w:eastAsia="zh-CN"/>
                          </w:rPr>
                        </w:pPr>
                        <w:r>
                          <w:rPr>
                            <w:rFonts w:hint="eastAsia"/>
                            <w:lang w:val="en-US" w:eastAsia="zh-CN"/>
                          </w:rPr>
                          <w:t>常用工具软件</w:t>
                        </w:r>
                      </w:p>
                    </w:txbxContent>
                  </v:textbox>
                </v:rect>
                <v:rect id="Rectangle 16" o:spid="_x0000_s1026" o:spt="1" style="position:absolute;left:1569720;top:3006725;height:1386840;width:342900;" fillcolor="#FFFFFF" filled="t" stroked="t" coordsize="21600,21600" o:gfxdata="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8TDJ/UAAAABQEAAA8AAAAAAAAAAQAgAAAAIgAAAGRycy9kb3ducmV2&#10;LnhtbFBLAQIUABQAAAAIAIdO4kAaX1DaOQIAAI0EAAAOAAAAAAAAAAEAIAAAACMBAABkcnMvZTJv&#10;RG9jLnhtbFBLBQYAAAAABgAGAFkBAADOBQAAAAA=&#10;">
                  <v:fill on="t" focussize="0,0"/>
                  <v:stroke color="#000000" miterlimit="8" joinstyle="miter"/>
                  <v:imagedata o:title=""/>
                  <o:lock v:ext="edit" aspectratio="f"/>
                  <v:textbox style="layout-flow:vertical-ideographic;">
                    <w:txbxContent>
                      <w:p>
                        <w:pPr>
                          <w:jc w:val="center"/>
                          <w:rPr>
                            <w:rFonts w:hint="default" w:eastAsiaTheme="minorEastAsia"/>
                            <w:lang w:val="en-US" w:eastAsia="zh-CN"/>
                          </w:rPr>
                        </w:pPr>
                        <w:r>
                          <w:rPr>
                            <w:rFonts w:hint="eastAsia"/>
                            <w:lang w:val="en-US" w:eastAsia="zh-CN"/>
                          </w:rPr>
                          <w:t>动漫美术基础</w:t>
                        </w:r>
                      </w:p>
                    </w:txbxContent>
                  </v:textbox>
                </v:rect>
                <v:rect id="Rectangle 17" o:spid="_x0000_s1026" o:spt="1" style="position:absolute;left:1912620;top:3006725;height:1386840;width:342900;" fillcolor="#FFFFFF" filled="t" stroked="t" coordsize="21600,21600" o:gfxdata="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vEwyf1AAAAAUBAAAPAAAAAAAAAAEAIAAAACIAAABkcnMvZG93bnJl&#10;di54bWxQSwECFAAUAAAACACHTuJAZvJF6zoCAACNBAAADgAAAAAAAAABACAAAAAjAQAAZHJzL2Uy&#10;b0RvYy54bWxQSwUGAAAAAAYABgBZAQAAzwUAAAAA&#10;">
                  <v:fill on="t" focussize="0,0"/>
                  <v:stroke color="#000000" miterlimit="8" joinstyle="miter"/>
                  <v:imagedata o:title=""/>
                  <o:lock v:ext="edit" aspectratio="f"/>
                  <v:textbox style="layout-flow:vertical-ideographic;">
                    <w:txbxContent>
                      <w:p>
                        <w:pPr>
                          <w:jc w:val="center"/>
                          <w:rPr>
                            <w:rFonts w:hint="default" w:eastAsiaTheme="minorEastAsia"/>
                            <w:lang w:val="en-US" w:eastAsia="zh-CN"/>
                          </w:rPr>
                        </w:pPr>
                        <w:r>
                          <w:rPr>
                            <w:rFonts w:hint="eastAsia"/>
                            <w:lang w:val="en-US" w:eastAsia="zh-CN"/>
                          </w:rPr>
                          <w:t>造型基础</w:t>
                        </w:r>
                      </w:p>
                    </w:txbxContent>
                  </v:textbox>
                </v:rect>
                <v:rect id="Rectangle 18" o:spid="_x0000_s1026" o:spt="1" style="position:absolute;left:2255520;top:3006725;height:1386840;width:342900;" fillcolor="#FFFFFF" filled="t" stroked="t" coordsize="21600,21600" o:gfxdata="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vEwyf1AAAAAUBAAAPAAAAAAAAAAEAIAAAACIAAABkcnMvZG93bnJl&#10;di54bWxQSwECFAAUAAAACACHTuJAEiX7WDoCAACNBAAADgAAAAAAAAABACAAAAAjAQAAZHJzL2Uy&#10;b0RvYy54bWxQSwUGAAAAAAYABgBZAQAAzwUAAAAA&#10;">
                  <v:fill on="t" focussize="0,0"/>
                  <v:stroke color="#000000" miterlimit="8" joinstyle="miter"/>
                  <v:imagedata o:title=""/>
                  <o:lock v:ext="edit" aspectratio="f"/>
                  <v:textbox style="layout-flow:vertical-ideographic;">
                    <w:txbxContent>
                      <w:p>
                        <w:pPr>
                          <w:jc w:val="center"/>
                        </w:pPr>
                        <w:r>
                          <w:rPr>
                            <w:rFonts w:hint="eastAsia"/>
                          </w:rPr>
                          <w:t>三大构成</w:t>
                        </w:r>
                      </w:p>
                      <w:p>
                        <w:pPr>
                          <w:jc w:val="center"/>
                        </w:pPr>
                      </w:p>
                    </w:txbxContent>
                  </v:textbox>
                </v:rect>
                <v:rect id="Rectangle 19" o:spid="_x0000_s1026" o:spt="1" style="position:absolute;left:2598420;top:3006725;height:1386840;width:342900;" fillcolor="#FFFFFF" filled="t" stroked="t" coordsize="21600,21600" o:gfxdata="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xMMn9QAAAAFAQAADwAAAAAAAAABACAAAAAiAAAAZHJzL2Rvd25y&#10;ZXYueG1sUEsBAhQAFAAAAAgAh07iQMr4AeI7AgAAjQQAAA4AAAAAAAAAAQAgAAAAIwEAAGRycy9l&#10;Mm9Eb2MueG1sUEsFBgAAAAAGAAYAWQEAANAFAAAAAA==&#10;">
                  <v:fill on="t" focussize="0,0"/>
                  <v:stroke color="#000000" miterlimit="8" joinstyle="miter"/>
                  <v:imagedata o:title=""/>
                  <o:lock v:ext="edit" aspectratio="f"/>
                  <v:textbox style="layout-flow:vertical-ideographic;">
                    <w:txbxContent>
                      <w:p>
                        <w:pPr>
                          <w:jc w:val="center"/>
                        </w:pPr>
                        <w:r>
                          <w:rPr>
                            <w:rFonts w:hint="eastAsia"/>
                          </w:rPr>
                          <w:t>图形图像处理</w:t>
                        </w:r>
                      </w:p>
                    </w:txbxContent>
                  </v:textbox>
                </v:rect>
                <v:rect id="Rectangle 20" o:spid="_x0000_s1026" o:spt="1" style="position:absolute;left:2941320;top:3006725;height:1386840;width:342900;" fillcolor="#FFFFFF" filled="t" stroked="t" coordsize="21600,21600" o:gfxdata="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vEwyf1AAAAAUBAAAPAAAAAAAAAAEAIAAAACIAAABkcnMvZG93bnJl&#10;di54bWxQSwECFAAUAAAACACHTuJAGguVxjoCAACNBAAADgAAAAAAAAABACAAAAAjAQAAZHJzL2Uy&#10;b0RvYy54bWxQSwUGAAAAAAYABgBZAQAAzwUAAAAA&#10;">
                  <v:fill on="t" focussize="0,0"/>
                  <v:stroke color="#000000" miterlimit="8" joinstyle="miter"/>
                  <v:imagedata o:title=""/>
                  <o:lock v:ext="edit" aspectratio="f"/>
                  <v:textbox style="layout-flow:vertical-ideographic;">
                    <w:txbxContent>
                      <w:p>
                        <w:pPr>
                          <w:jc w:val="center"/>
                          <w:rPr>
                            <w:rFonts w:hint="default" w:eastAsiaTheme="minorEastAsia"/>
                            <w:lang w:val="en-US" w:eastAsia="zh-CN"/>
                          </w:rPr>
                        </w:pPr>
                        <w:r>
                          <w:rPr>
                            <w:rFonts w:hint="eastAsia"/>
                            <w:lang w:val="en-US" w:eastAsia="zh-CN"/>
                          </w:rPr>
                          <w:t>动漫手绘与上色技术</w:t>
                        </w:r>
                      </w:p>
                    </w:txbxContent>
                  </v:textbox>
                </v:rect>
                <v:rect id="Rectangle 21" o:spid="_x0000_s1026" o:spt="1" style="position:absolute;left:3284220;top:3006725;height:1386840;width:342900;" fillcolor="#FFFFFF" filled="t" stroked="t" coordsize="21600,21600" o:gfxdata="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xMMn9QAAAAFAQAADwAAAAAAAAABACAAAAAiAAAAZHJzL2Rvd25yZXYu&#10;eG1sUEsBAhQAFAAAAAgAh07iQFZQxco4AgAAjQQAAA4AAAAAAAAAAQAgAAAAIwEAAGRycy9lMm9E&#10;b2MueG1sUEsFBgAAAAAGAAYAWQEAAM0FAAAAAA==&#10;">
                  <v:fill on="t" focussize="0,0"/>
                  <v:stroke color="#000000" miterlimit="8" joinstyle="miter"/>
                  <v:imagedata o:title=""/>
                  <o:lock v:ext="edit" aspectratio="f"/>
                  <v:textbox style="layout-flow:vertical-ideographic;">
                    <w:txbxContent>
                      <w:p>
                        <w:pPr>
                          <w:jc w:val="center"/>
                          <w:rPr>
                            <w:rFonts w:hint="default" w:eastAsiaTheme="minorEastAsia"/>
                            <w:lang w:val="en-US" w:eastAsia="zh-CN"/>
                          </w:rPr>
                        </w:pPr>
                        <w:r>
                          <w:rPr>
                            <w:rFonts w:hint="eastAsia"/>
                            <w:lang w:val="en-US" w:eastAsia="zh-CN"/>
                          </w:rPr>
                          <w:t>动画设计软件应用</w:t>
                        </w:r>
                      </w:p>
                    </w:txbxContent>
                  </v:textbox>
                </v:rect>
                <v:rect id="Rectangle 22" o:spid="_x0000_s1026" o:spt="1" style="position:absolute;left:3627120;top:3006725;height:1386840;width:342900;" fillcolor="#FFFFFF" filled="t" stroked="t" coordsize="21600,21600" o:gfxdata="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8TDJ/UAAAABQEAAA8AAAAAAAAAAQAgAAAAIgAAAGRycy9kb3ducmV2&#10;LnhtbFBLAQIUABQAAAAIAIdO4kBMSDWfOQIAAI0EAAAOAAAAAAAAAAEAIAAAACMBAABkcnMvZTJv&#10;RG9jLnhtbFBLBQYAAAAABgAGAFkBAADOBQAAAAA=&#10;">
                  <v:fill on="t" focussize="0,0"/>
                  <v:stroke color="#000000" miterlimit="8" joinstyle="miter"/>
                  <v:imagedata o:title=""/>
                  <o:lock v:ext="edit" aspectratio="f"/>
                  <v:textbox style="layout-flow:vertical-ideographic;">
                    <w:txbxContent>
                      <w:p>
                        <w:pPr>
                          <w:jc w:val="center"/>
                          <w:rPr>
                            <w:rFonts w:hint="default" w:eastAsiaTheme="minorEastAsia"/>
                            <w:lang w:val="en-US" w:eastAsia="zh-CN"/>
                          </w:rPr>
                        </w:pPr>
                        <w:r>
                          <w:rPr>
                            <w:rFonts w:hint="eastAsia"/>
                            <w:lang w:val="en-US" w:eastAsia="zh-CN"/>
                          </w:rPr>
                          <w:t>三维设计软件应用</w:t>
                        </w:r>
                      </w:p>
                    </w:txbxContent>
                  </v:textbox>
                </v:rect>
                <v:rect id="Rectangle 23" o:spid="_x0000_s1026" o:spt="1" style="position:absolute;left:3970020;top:3006725;height:1386840;width:342900;" fillcolor="#FFFFFF" filled="t" stroked="t" coordsize="21600,21600" o:gfxdata="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xMMn9QAAAAFAQAADwAAAAAAAAABACAAAAAiAAAAZHJzL2Rvd25yZXYu&#10;eG1sUEsBAhQAFAAAAAgAh07iQFiC8kQ4AgAAjQQAAA4AAAAAAAAAAQAgAAAAIwEAAGRycy9lMm9E&#10;b2MueG1sUEsFBgAAAAAGAAYAWQEAAM0FAAAAAA==&#10;">
                  <v:fill on="t" focussize="0,0"/>
                  <v:stroke color="#000000" miterlimit="8" joinstyle="miter"/>
                  <v:imagedata o:title=""/>
                  <o:lock v:ext="edit" aspectratio="f"/>
                  <v:textbox style="layout-flow:vertical-ideographic;">
                    <w:txbxContent>
                      <w:p>
                        <w:pPr>
                          <w:jc w:val="center"/>
                          <w:rPr>
                            <w:rFonts w:hint="eastAsia" w:eastAsiaTheme="minorEastAsia"/>
                            <w:lang w:eastAsia="zh-CN"/>
                          </w:rPr>
                        </w:pPr>
                        <w:r>
                          <w:rPr>
                            <w:rFonts w:hint="eastAsia"/>
                          </w:rPr>
                          <w:t>数字影音</w:t>
                        </w:r>
                        <w:r>
                          <w:rPr>
                            <w:rFonts w:hint="eastAsia"/>
                            <w:lang w:val="en-US" w:eastAsia="zh-CN"/>
                          </w:rPr>
                          <w:t>处理</w:t>
                        </w:r>
                      </w:p>
                    </w:txbxContent>
                  </v:textbox>
                </v:rect>
                <v:rect id="Rectangle 24" o:spid="_x0000_s1026" o:spt="1" style="position:absolute;left:4312920;top:3006725;height:1386840;width:342900;" fillcolor="#FFFFFF" filled="t" stroked="t" coordsize="21600,21600" o:gfxdata="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vEwyf1AAAAAUBAAAPAAAAAAAAAAEAIAAAACIAAABkcnMvZG93bnJl&#10;di54bWxQSwECFAAUAAAACACHTuJAiZdSYjoCAACNBAAADgAAAAAAAAABACAAAAAjAQAAZHJzL2Uy&#10;b0RvYy54bWxQSwUGAAAAAAYABgBZAQAAzwUAAAAA&#10;">
                  <v:fill on="t" focussize="0,0"/>
                  <v:stroke color="#000000" miterlimit="8" joinstyle="miter"/>
                  <v:imagedata o:title=""/>
                  <o:lock v:ext="edit" aspectratio="f"/>
                  <v:textbox style="layout-flow:vertical-ideographic;">
                    <w:txbxContent>
                      <w:p>
                        <w:pPr>
                          <w:jc w:val="center"/>
                          <w:rPr>
                            <w:rFonts w:hint="default" w:eastAsiaTheme="minorEastAsia"/>
                            <w:lang w:val="en-US" w:eastAsia="zh-CN"/>
                          </w:rPr>
                        </w:pPr>
                        <w:r>
                          <w:rPr>
                            <w:rFonts w:hint="eastAsia"/>
                            <w:lang w:val="en-US" w:eastAsia="zh-CN"/>
                          </w:rPr>
                          <w:t>游戏制作与运营</w:t>
                        </w:r>
                      </w:p>
                    </w:txbxContent>
                  </v:textbox>
                </v:rect>
                <v:rect id="Rectangle 25" o:spid="_x0000_s1026" o:spt="1" style="position:absolute;left:40005;top:5008880;height:1178560;width:760730;" fillcolor="#FFFFFF" filled="t" stroked="t" coordsize="21600,21600" o:gfxdata="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aRKuE1AAAAAUBAAAPAAAAAAAAAAEAIAAAACIAAABkcnMvZG93bnJldi54&#10;bWxQSwECFAAUAAAACACHTuJA/9yxuzcCAACJBAAADgAAAAAAAAABACAAAAAjAQAAZHJzL2Uyb0Rv&#10;Yy54bWxQSwUGAAAAAAYABgBZAQAAzAUAAAAA&#10;">
                  <v:fill on="t" focussize="0,0"/>
                  <v:stroke color="#000000" miterlimit="8" joinstyle="miter"/>
                  <v:imagedata o:title=""/>
                  <o:lock v:ext="edit" aspectratio="f"/>
                  <v:textbox>
                    <w:txbxContent>
                      <w:p>
                        <w:pPr>
                          <w:jc w:val="center"/>
                        </w:pPr>
                      </w:p>
                      <w:p>
                        <w:pPr>
                          <w:jc w:val="center"/>
                        </w:pPr>
                        <w:r>
                          <w:rPr>
                            <w:rFonts w:hint="eastAsia"/>
                          </w:rPr>
                          <w:t>公共</w:t>
                        </w:r>
                      </w:p>
                      <w:p>
                        <w:pPr>
                          <w:jc w:val="center"/>
                        </w:pPr>
                        <w:r>
                          <w:rPr>
                            <w:rFonts w:hint="eastAsia"/>
                          </w:rPr>
                          <w:t>基础课</w:t>
                        </w:r>
                      </w:p>
                    </w:txbxContent>
                  </v:textbox>
                </v:rect>
                <v:rect id="Rectangle 26" o:spid="_x0000_s1026" o:spt="1" style="position:absolute;left:1028700;top:5008880;height:1178560;width:342900;" fillcolor="#FFFFFF" filled="t" stroked="t" coordsize="21600,21600" o:gfxdata="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8TDJ/UAAAABQEAAA8AAAAAAAAAAQAgAAAAIgAAAGRycy9kb3du&#10;cmV2LnhtbFBLAQIUABQAAAAIAIdO4kAkPg32PAIAAI0EAAAOAAAAAAAAAAEAIAAAACMBAABkcnMv&#10;ZTJvRG9jLnhtbFBLBQYAAAAABgAGAFkBAADRBQAAAAA=&#10;">
                  <v:fill on="t" focussize="0,0"/>
                  <v:stroke color="#000000" miterlimit="8" joinstyle="miter"/>
                  <v:imagedata o:title=""/>
                  <o:lock v:ext="edit" aspectratio="f"/>
                  <v:textbox style="layout-flow:vertical-ideographic;">
                    <w:txbxContent>
                      <w:p>
                        <w:pPr>
                          <w:jc w:val="center"/>
                        </w:pPr>
                        <w:r>
                          <w:rPr>
                            <w:rFonts w:hint="eastAsia"/>
                          </w:rPr>
                          <w:t>职业生涯规划</w:t>
                        </w:r>
                      </w:p>
                    </w:txbxContent>
                  </v:textbox>
                </v:rect>
                <v:rect id="Rectangle 27" o:spid="_x0000_s1026" o:spt="1" style="position:absolute;left:1371600;top:5008880;height:1178560;width:342900;" fillcolor="#FFFFFF" filled="t" stroked="t" coordsize="21600,21600" o:gfxdata="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8TDJ/UAAAABQEAAA8AAAAAAAAAAQAgAAAAIgAAAGRycy9kb3du&#10;cmV2LnhtbFBLAQIUABQAAAAIAIdO4kBeR4q2PAIAAI0EAAAOAAAAAAAAAAEAIAAAACMBAABkcnMv&#10;ZTJvRG9jLnhtbFBLBQYAAAAABgAGAFkBAADRBQAAAAA=&#10;">
                  <v:fill on="t" focussize="0,0"/>
                  <v:stroke color="#000000" miterlimit="8" joinstyle="miter"/>
                  <v:imagedata o:title=""/>
                  <o:lock v:ext="edit" aspectratio="f"/>
                  <v:textbox style="layout-flow:vertical-ideographic;">
                    <w:txbxContent>
                      <w:p>
                        <w:pPr>
                          <w:jc w:val="center"/>
                        </w:pPr>
                        <w:r>
                          <w:rPr>
                            <w:rFonts w:hint="eastAsia"/>
                          </w:rPr>
                          <w:t>职业道德与法律</w:t>
                        </w:r>
                      </w:p>
                    </w:txbxContent>
                  </v:textbox>
                </v:rect>
                <v:rect id="Rectangle 28" o:spid="_x0000_s1026" o:spt="1" style="position:absolute;left:1714500;top:5008880;height:1178560;width:342900;" fillcolor="#FFFFFF" filled="t" stroked="t" coordsize="21600,21600" o:gfxdata="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xMMn9QAAAAFAQAADwAAAAAAAAABACAAAAAiAAAAZHJzL2Rvd25y&#10;ZXYueG1sUEsBAhQAFAAAAAgAh07iQDoQM107AgAAjQQAAA4AAAAAAAAAAQAgAAAAIwEAAGRycy9l&#10;Mm9Eb2MueG1sUEsFBgAAAAAGAAYAWQEAANAFAAAAAA==&#10;">
                  <v:fill on="t" focussize="0,0"/>
                  <v:stroke color="#000000" miterlimit="8" joinstyle="miter"/>
                  <v:imagedata o:title=""/>
                  <o:lock v:ext="edit" aspectratio="f"/>
                  <v:textbox style="layout-flow:vertical-ideographic;">
                    <w:txbxContent>
                      <w:p>
                        <w:pPr>
                          <w:jc w:val="center"/>
                        </w:pPr>
                        <w:r>
                          <w:rPr>
                            <w:rFonts w:hint="eastAsia"/>
                          </w:rPr>
                          <w:t>经济政治与社会</w:t>
                        </w:r>
                      </w:p>
                    </w:txbxContent>
                  </v:textbox>
                </v:rect>
                <v:rect id="Rectangle 29" o:spid="_x0000_s1026" o:spt="1" style="position:absolute;left:2057400;top:5008880;height:1178560;width:342900;" fillcolor="#FFFFFF" filled="t" stroked="t" coordsize="21600,21600" o:gfxdata="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8TDJ/UAAAABQEAAA8AAAAAAAAAAQAgAAAAIgAAAGRycy9kb3du&#10;cmV2LnhtbFBLAQIUABQAAAAIAIdO4kAy4ru9PAIAAI0EAAAOAAAAAAAAAAEAIAAAACMBAABkcnMv&#10;ZTJvRG9jLnhtbFBLBQYAAAAABgAGAFkBAADRBQAAAAA=&#10;">
                  <v:fill on="t" focussize="0,0"/>
                  <v:stroke color="#000000" miterlimit="8" joinstyle="miter"/>
                  <v:imagedata o:title=""/>
                  <o:lock v:ext="edit" aspectratio="f"/>
                  <v:textbox style="layout-flow:vertical-ideographic;">
                    <w:txbxContent>
                      <w:p>
                        <w:pPr>
                          <w:jc w:val="center"/>
                        </w:pPr>
                        <w:r>
                          <w:rPr>
                            <w:rFonts w:hint="eastAsia"/>
                          </w:rPr>
                          <w:t>哲学与人生</w:t>
                        </w:r>
                      </w:p>
                    </w:txbxContent>
                  </v:textbox>
                </v:rect>
                <v:rect id="Rectangle 30" o:spid="_x0000_s1026" o:spt="1" style="position:absolute;left:2400300;top:5008880;height:1178560;width:342900;" fillcolor="#FFFFFF" filled="t" stroked="t" coordsize="21600,21600" o:gfxdata="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8TDJ/UAAAABQEAAA8AAAAAAAAAAQAgAAAAIgAAAGRycy9kb3ducmV2&#10;LnhtbFBLAQIUABQAAAAIAIdO4kDFLy5JOQIAAI0EAAAOAAAAAAAAAAEAIAAAACMBAABkcnMvZTJv&#10;RG9jLnhtbFBLBQYAAAAABgAGAFkBAADOBQAAAAA=&#10;">
                  <v:fill on="t" focussize="0,0"/>
                  <v:stroke color="#000000" miterlimit="8" joinstyle="miter"/>
                  <v:imagedata o:title=""/>
                  <o:lock v:ext="edit" aspectratio="f"/>
                  <v:textbox style="layout-flow:vertical-ideographic;">
                    <w:txbxContent>
                      <w:p>
                        <w:pPr>
                          <w:jc w:val="center"/>
                        </w:pPr>
                        <w:r>
                          <w:rPr>
                            <w:rFonts w:hint="eastAsia"/>
                          </w:rPr>
                          <w:t>语文</w:t>
                        </w:r>
                      </w:p>
                    </w:txbxContent>
                  </v:textbox>
                </v:rect>
                <v:rect id="Rectangle 31" o:spid="_x0000_s1026" o:spt="1" style="position:absolute;left:2743200;top:5008880;height:1178560;width:342900;" fillcolor="#FFFFFF" filled="t" stroked="t" coordsize="21600,21600" o:gfxdata="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8TDJ/UAAAABQEAAA8AAAAAAAAAAQAgAAAAIgAAAGRycy9kb3du&#10;cmV2LnhtbFBLAQIUABQAAAAIAIdO4kCVbT8+PAIAAI0EAAAOAAAAAAAAAAEAIAAAACMBAABkcnMv&#10;ZTJvRG9jLnhtbFBLBQYAAAAABgAGAFkBAADRBQAAAAA=&#10;">
                  <v:fill on="t" focussize="0,0"/>
                  <v:stroke color="#000000" miterlimit="8" joinstyle="miter"/>
                  <v:imagedata o:title=""/>
                  <o:lock v:ext="edit" aspectratio="f"/>
                  <v:textbox style="layout-flow:vertical-ideographic;">
                    <w:txbxContent>
                      <w:p>
                        <w:pPr>
                          <w:jc w:val="center"/>
                        </w:pPr>
                        <w:r>
                          <w:rPr>
                            <w:rFonts w:hint="eastAsia"/>
                          </w:rPr>
                          <w:t>数学</w:t>
                        </w:r>
                      </w:p>
                    </w:txbxContent>
                  </v:textbox>
                </v:rect>
                <v:rect id="Rectangle 32" o:spid="_x0000_s1026" o:spt="1" style="position:absolute;left:3086100;top:5008880;height:1178560;width:342900;" fillcolor="#FFFFFF" filled="t" stroked="t" coordsize="21600,21600" o:gfxdata="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xMMn9QAAAAFAQAADwAAAAAAAAABACAAAAAiAAAAZHJzL2Rvd25y&#10;ZXYueG1sUEsBAhQAFAAAAAgAh07iQBRiZy47AgAAjQQAAA4AAAAAAAAAAQAgAAAAIwEAAGRycy9l&#10;Mm9Eb2MueG1sUEsFBgAAAAAGAAYAWQEAANAFAAAAAA==&#10;">
                  <v:fill on="t" focussize="0,0"/>
                  <v:stroke color="#000000" miterlimit="8" joinstyle="miter"/>
                  <v:imagedata o:title=""/>
                  <o:lock v:ext="edit" aspectratio="f"/>
                  <v:textbox style="layout-flow:vertical-ideographic;">
                    <w:txbxContent>
                      <w:p>
                        <w:pPr>
                          <w:jc w:val="center"/>
                        </w:pPr>
                        <w:r>
                          <w:rPr>
                            <w:rFonts w:hint="eastAsia"/>
                          </w:rPr>
                          <w:t>英语</w:t>
                        </w:r>
                      </w:p>
                    </w:txbxContent>
                  </v:textbox>
                </v:rect>
                <v:rect id="Rectangle 33" o:spid="_x0000_s1026" o:spt="1" style="position:absolute;left:3429000;top:5008880;height:1178560;width:342900;" fillcolor="#FFFFFF" filled="t" stroked="t" coordsize="21600,21600" o:gfxdata="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xMMn9QAAAAFAQAADwAAAAAAAAABACAAAAAiAAAAZHJzL2Rvd25y&#10;ZXYueG1sUEsBAhQAFAAAAAgAh07iQEnCw487AgAAjQQAAA4AAAAAAAAAAQAgAAAAIwEAAGRycy9l&#10;Mm9Eb2MueG1sUEsFBgAAAAAGAAYAWQEAANAFAAAAAA==&#10;">
                  <v:fill on="t" focussize="0,0"/>
                  <v:stroke color="#000000" miterlimit="8" joinstyle="miter"/>
                  <v:imagedata o:title=""/>
                  <o:lock v:ext="edit" aspectratio="f"/>
                  <v:textbox style="layout-flow:vertical-ideographic;">
                    <w:txbxContent>
                      <w:p>
                        <w:pPr>
                          <w:jc w:val="center"/>
                        </w:pPr>
                        <w:r>
                          <w:rPr>
                            <w:rFonts w:hint="eastAsia"/>
                          </w:rPr>
                          <w:t>计算机应用基础</w:t>
                        </w:r>
                      </w:p>
                    </w:txbxContent>
                  </v:textbox>
                </v:rect>
                <v:rect id="Rectangle 34" o:spid="_x0000_s1026" o:spt="1" style="position:absolute;left:3771900;top:5008880;height:1178560;width:342900;" fillcolor="#FFFFFF" filled="t" stroked="t" coordsize="21600,21600" o:gfxdata="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xMMn9QAAAAFAQAADwAAAAAAAAABACAAAAAiAAAAZHJzL2Rvd25y&#10;ZXYueG1sUEsBAhQAFAAAAAgAh07iQEPiNvg7AgAAjQQAAA4AAAAAAAAAAQAgAAAAIwEAAGRycy9l&#10;Mm9Eb2MueG1sUEsFBgAAAAAGAAYAWQEAANAFAAAAAA==&#10;">
                  <v:fill on="t" focussize="0,0"/>
                  <v:stroke color="#000000" miterlimit="8" joinstyle="miter"/>
                  <v:imagedata o:title=""/>
                  <o:lock v:ext="edit" aspectratio="f"/>
                  <v:textbox style="layout-flow:vertical-ideographic;">
                    <w:txbxContent>
                      <w:p>
                        <w:pPr>
                          <w:jc w:val="center"/>
                        </w:pPr>
                        <w:r>
                          <w:rPr>
                            <w:rFonts w:hint="eastAsia"/>
                          </w:rPr>
                          <w:t>体育与健康</w:t>
                        </w:r>
                      </w:p>
                    </w:txbxContent>
                  </v:textbox>
                </v:rect>
                <v:rect id="Rectangle 35" o:spid="_x0000_s1026" o:spt="1" style="position:absolute;left:4114800;top:5008880;height:1178560;width:342900;" fillcolor="#FFFFFF" filled="t" stroked="t" coordsize="21600,21600" o:gfxdata="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xMMn9QAAAAFAQAADwAAAAAAAAABACAAAAAiAAAAZHJzL2Rv&#10;d25yZXYueG1sUEsBAhQAFAAAAAgAh07iQKeF2ww+AgAAjQQAAA4AAAAAAAAAAQAgAAAAIwEAAGRy&#10;cy9lMm9Eb2MueG1sUEsFBgAAAAAGAAYAWQEAANMFAAAAAA==&#10;">
                  <v:fill on="t" focussize="0,0"/>
                  <v:stroke color="#000000" miterlimit="8" joinstyle="miter"/>
                  <v:imagedata o:title=""/>
                  <o:lock v:ext="edit" aspectratio="f"/>
                  <v:textbox style="layout-flow:vertical-ideographic;">
                    <w:txbxContent>
                      <w:p>
                        <w:pPr>
                          <w:jc w:val="center"/>
                        </w:pPr>
                        <w:r>
                          <w:rPr>
                            <w:rFonts w:hint="eastAsia"/>
                          </w:rPr>
                          <w:t>公共艺术</w:t>
                        </w:r>
                      </w:p>
                    </w:txbxContent>
                  </v:textbox>
                </v:rect>
                <v:rect id="Rectangle 36" o:spid="_x0000_s1026" o:spt="1" style="position:absolute;left:4457700;top:5008880;height:1178560;width:342900;" fillcolor="#FFFFFF" filled="t" stroked="t" coordsize="21600,21600" o:gfxdata="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8TDJ/UAAAABQEAAA8AAAAAAAAAAQAgAAAAIgAAAGRycy9kb3du&#10;cmV2LnhtbFBLAQIUABQAAAAIAIdO4kC869r7PAIAAI0EAAAOAAAAAAAAAAEAIAAAACMBAABkcnMv&#10;ZTJvRG9jLnhtbFBLBQYAAAAABgAGAFkBAADRBQAAAAA=&#10;">
                  <v:fill on="t" focussize="0,0"/>
                  <v:stroke color="#000000" miterlimit="8" joinstyle="miter"/>
                  <v:imagedata o:title=""/>
                  <o:lock v:ext="edit" aspectratio="f"/>
                  <v:textbox style="layout-flow:vertical-ideographic;">
                    <w:txbxContent>
                      <w:p>
                        <w:pPr>
                          <w:jc w:val="center"/>
                        </w:pPr>
                        <w:r>
                          <w:rPr>
                            <w:rFonts w:hint="eastAsia"/>
                          </w:rPr>
                          <w:t>历史</w:t>
                        </w:r>
                      </w:p>
                    </w:txbxContent>
                  </v:textbox>
                </v:rect>
                <v:rect id="Rectangle 37" o:spid="_x0000_s1026" o:spt="1" style="position:absolute;left:4864100;top:5008880;height:1178560;width:914400;" fillcolor="#FFFFFF" filled="t" stroked="t" coordsize="21600,21600" o:gfxdata="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aRKuE1AAAAAUBAAAPAAAAAAAAAAEAIAAAACIAAABkcnMvZG93bnJl&#10;di54bWxQSwECFAAUAAAACACHTuJASBP2JzoCAACLBAAADgAAAAAAAAABACAAAAAjAQAAZHJzL2Uy&#10;b0RvYy54bWxQSwUGAAAAAAYABgBZAQAAzwUAAAAA&#10;">
                  <v:fill on="t" focussize="0,0"/>
                  <v:stroke color="#000000" miterlimit="8" joinstyle="miter"/>
                  <v:imagedata o:title=""/>
                  <o:lock v:ext="edit" aspectratio="f"/>
                  <v:textbox>
                    <w:txbxContent>
                      <w:p>
                        <w:r>
                          <w:rPr>
                            <w:rFonts w:hint="eastAsia"/>
                          </w:rPr>
                          <w:t>公共选修课</w:t>
                        </w:r>
                      </w:p>
                      <w:p/>
                      <w:p>
                        <w:r>
                          <w:rPr>
                            <w:rFonts w:hint="eastAsia"/>
                          </w:rPr>
                          <w:t>1、心理健康</w:t>
                        </w:r>
                      </w:p>
                      <w:p>
                        <w:r>
                          <w:rPr>
                            <w:rFonts w:hint="eastAsia"/>
                          </w:rPr>
                          <w:t>2、其他</w:t>
                        </w:r>
                      </w:p>
                    </w:txbxContent>
                  </v:textbox>
                </v:rect>
                <v:shape id="AutoShape 38" o:spid="_x0000_s1026" o:spt="32" type="#_x0000_t32" style="position:absolute;left:1783080;top:2656205;height:635;width:2529840;" filled="f" stroked="t" coordsize="21600,21600" o:gfxdata="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Pw8+NQAAAAF&#10;AQAADwAAAAAAAAABACAAAAAiAAAAZHJzL2Rvd25yZXYueG1sUEsBAhQAFAAAAAgAh07iQC7K/HDn&#10;AQAAwgMAAA4AAAAAAAAAAQAgAAAAIwEAAGRycy9lMm9Eb2MueG1sUEsFBgAAAAAGAAYAWQEAAHwF&#10;AAAAAA==&#10;">
                  <v:fill on="f" focussize="0,0"/>
                  <v:stroke color="#000000" joinstyle="round"/>
                  <v:imagedata o:title=""/>
                  <o:lock v:ext="edit" aspectratio="f"/>
                </v:shape>
                <v:shape id="AutoShape 39" o:spid="_x0000_s1026" o:spt="32" type="#_x0000_t32" style="position:absolute;left:1371600;top:2837815;height:635;width:3133090;" filled="f" stroked="t" coordsize="21600,21600" o:gfxdata="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Pw8+NQAAAAF&#10;AQAADwAAAAAAAAABACAAAAAiAAAAZHJzL2Rvd25yZXYueG1sUEsBAhQAFAAAAAgAh07iQFsYzpTn&#10;AQAAwgMAAA4AAAAAAAAAAQAgAAAAIwEAAGRycy9lMm9Eb2MueG1sUEsFBgAAAAAGAAYAWQEAAHwF&#10;AAAAAA==&#10;">
                  <v:fill on="f" focussize="0,0"/>
                  <v:stroke color="#000000" joinstyle="round"/>
                  <v:imagedata o:title=""/>
                  <o:lock v:ext="edit" aspectratio="f"/>
                </v:shape>
                <v:shape id="AutoShape 40" o:spid="_x0000_s1026" o:spt="32" type="#_x0000_t32" style="position:absolute;left:4312920;top:2490470;flip:y;height:166370;width:635;" filled="f" stroked="t" coordsize="21600,21600" o:gfxdata="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2KR+StQAAAAFAQAADwAAAAAAAAABACAAAAAiAAAAZHJzL2Rv&#10;d25yZXYueG1sUEsBAhQAFAAAAAgAh07iQDRJ5jMFAgAA+QMAAA4AAAAAAAAAAQAgAAAAIwEAAGRy&#10;cy9lMm9Eb2MueG1sUEsFBgAAAAAGAAYAWQEAAJoFAAAAAA==&#10;">
                  <v:fill on="f" focussize="0,0"/>
                  <v:stroke color="#000000" joinstyle="round" endarrow="block"/>
                  <v:imagedata o:title=""/>
                  <o:lock v:ext="edit" aspectratio="f"/>
                </v:shape>
                <v:shape id="AutoShape 41" o:spid="_x0000_s1026" o:spt="32" type="#_x0000_t32" style="position:absolute;left:1783080;top:2490470;flip:y;height:166370;width:635;" filled="f" stroked="t" coordsize="21600,21600" o:gfxdata="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2KR+StQAAAAFAQAADwAAAAAAAAABACAAAAAiAAAAZHJzL2Rv&#10;d25yZXYueG1sUEsBAhQAFAAAAAgAh07iQOZYXbgFAgAA+QMAAA4AAAAAAAAAAQAgAAAAIwEAAGRy&#10;cy9lMm9Eb2MueG1sUEsFBgAAAAAGAAYAWQEAAJoFAAAAAA==&#10;">
                  <v:fill on="f" focussize="0,0"/>
                  <v:stroke color="#000000" joinstyle="round" endarrow="block"/>
                  <v:imagedata o:title=""/>
                  <o:lock v:ext="edit" aspectratio="f"/>
                </v:shape>
                <v:shape id="AutoShape 42" o:spid="_x0000_s1026" o:spt="32" type="#_x0000_t32" style="position:absolute;left:3003550;top:2656840;flip:y;height:166370;width:635;" filled="f" stroked="t" coordsize="21600,21600" o:gfxdata="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ikfkrUAAAABQEAAA8AAAAAAAAAAQAgAAAAIgAAAGRycy9k&#10;b3ducmV2LnhtbFBLAQIUABQAAAAIAIdO4kBt6fyCBgIAAPkDAAAOAAAAAAAAAAEAIAAAACMBAABk&#10;cnMvZTJvRG9jLnhtbFBLBQYAAAAABgAGAFkBAACbBQAAAAA=&#10;">
                  <v:fill on="f" focussize="0,0"/>
                  <v:stroke color="#000000" joinstyle="round" endarrow="block"/>
                  <v:imagedata o:title=""/>
                  <o:lock v:ext="edit" aspectratio="f"/>
                </v:shape>
                <v:shape id="AutoShape 43" o:spid="_x0000_s1026" o:spt="32" type="#_x0000_t32" style="position:absolute;left:1371600;top:2837815;height:154940;width:0;" filled="f" stroked="t" coordsize="21600,21600" o:gfxdata="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8/Dz41AAAAAUB&#10;AAAPAAAAAAAAAAEAIAAAACIAAABkcnMvZG93bnJldi54bWxQSwECFAAUAAAACACHTuJAP6VpKuYB&#10;AAC/AwAADgAAAAAAAAABACAAAAAjAQAAZHJzL2Uyb0RvYy54bWxQSwUGAAAAAAYABgBZAQAAewUA&#10;AAAA&#10;">
                  <v:fill on="f" focussize="0,0"/>
                  <v:stroke color="#000000" joinstyle="round"/>
                  <v:imagedata o:title=""/>
                  <o:lock v:ext="edit" aspectratio="f"/>
                </v:shape>
                <v:shape id="AutoShape 44" o:spid="_x0000_s1026" o:spt="32" type="#_x0000_t32" style="position:absolute;left:4504690;top:2838450;height:154940;width:635;" filled="f" stroked="t" coordsize="21600,21600" o:gfxdata="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Pw8+NQAAAAF&#10;AQAADwAAAAAAAAABACAAAAAiAAAAZHJzL2Rvd25yZXYueG1sUEsBAhQAFAAAAAgAh07iQF4TyfLn&#10;AQAAwQMAAA4AAAAAAAAAAQAgAAAAIwEAAGRycy9lMm9Eb2MueG1sUEsFBgAAAAAGAAYAWQEAAHwF&#10;AAAAAA==&#10;">
                  <v:fill on="f" focussize="0,0"/>
                  <v:stroke color="#000000" joinstyle="round"/>
                  <v:imagedata o:title=""/>
                  <o:lock v:ext="edit" aspectratio="f"/>
                </v:shape>
                <v:group id="Group 45" o:spid="_x0000_s1026" o:spt="203" style="position:absolute;left:1142365;top:4393565;height:614045;width:3536315;" coordorigin="3611,8440" coordsize="5569,967" o:gfxdata="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">
                  <o:lock v:ext="edit" aspectratio="f"/>
                  <v:shape id="AutoShape 46" o:spid="_x0000_s1026" o:spt="32" type="#_x0000_t32" style="position:absolute;left:4043;top:8760;height:1;width:4795;" filled="f" stroked="t" coordsize="21600,21600" o:gfxdata="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3XOa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47" o:spid="_x0000_s1026" o:spt="32" type="#_x0000_t32" style="position:absolute;left:3611;top:9108;height:1;width:5568;" filled="f" stroked="t" coordsize="21600,21600" o:gfxdata="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ZcKR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48" o:spid="_x0000_s1026" o:spt="32" type="#_x0000_t32" style="position:absolute;left:8838;top:8440;flip:y;height:320;width:1;" filled="f" stroked="t" coordsize="21600,21600" o:gfxdata="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JwNP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49" o:spid="_x0000_s1026" o:spt="32" type="#_x0000_t32" style="position:absolute;left:4069;top:8440;flip:y;height:320;width:1;" filled="f" stroked="t" coordsize="21600,21600" o:gfxdata="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dZVK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50" o:spid="_x0000_s1026" o:spt="32" type="#_x0000_t32" style="position:absolute;left:6511;top:8760;flip:y;height:320;width:1;" filled="f" stroked="t" coordsize="21600,21600" o:gfxdata="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OTDR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51" o:spid="_x0000_s1026" o:spt="32" type="#_x0000_t32" style="position:absolute;left:3611;top:9108;height:298;width:1;" filled="f" stroked="t" coordsize="21600,21600" o:gfxdata="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sSS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52" o:spid="_x0000_s1026" o:spt="32" type="#_x0000_t32" style="position:absolute;left:9179;top:9109;height:298;width:1;" filled="f" stroked="t" coordsize="21600,21600" o:gfxdata="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SYQ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v:rect id="Rectangle 53" o:spid="_x0000_s1026" o:spt="1" style="position:absolute;left:681990;top:20320;height:349885;width:5048885;" fillcolor="#FFFFFF" filled="t" stroked="t" coordsize="21600,21600" o:gfxdata="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aRKuE1AAAAAUBAAAPAAAAAAAAAAEAIAAAACIAAABkcnMvZG93bnJldi54&#10;bWxQSwECFAAUAAAACACHTuJAXHS1KjcCAACIBAAADgAAAAAAAAABACAAAAAjAQAAZHJzL2Uyb0Rv&#10;Yy54bWxQSwUGAAAAAAYABgBZAQAAzAUAAAAA&#10;">
                  <v:fill on="t" focussize="0,0"/>
                  <v:stroke color="#000000" miterlimit="8" joinstyle="miter"/>
                  <v:imagedata o:title=""/>
                  <o:lock v:ext="edit" aspectratio="f"/>
                  <v:textbox>
                    <w:txbxContent>
                      <w:p>
                        <w:pPr>
                          <w:pStyle w:val="7"/>
                          <w:spacing w:before="0" w:beforeAutospacing="0" w:after="0" w:afterAutospacing="0"/>
                          <w:jc w:val="center"/>
                        </w:pPr>
                        <w:r>
                          <w:rPr>
                            <w:rFonts w:hint="eastAsia" w:ascii="Calibri"/>
                            <w:kern w:val="2"/>
                            <w:sz w:val="21"/>
                            <w:szCs w:val="21"/>
                          </w:rPr>
                          <w:t>顶岗实习</w:t>
                        </w:r>
                      </w:p>
                    </w:txbxContent>
                  </v:textbox>
                </v:rect>
                <v:group id="_x0000_s1026" o:spid="_x0000_s1026" o:spt="203" style="position:absolute;left:3598545;top:925830;height:1564005;width:1029335;" coordorigin="5667,1458" coordsize="1621,2463" o:gfxdata="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Ag/8CrVAAAABQEAAA8AAAAAAAAAAQAgAAAAIgAAAGRycy9kb3ducmV2&#10;LnhtbFBLAQIUABQAAAAIAIdO4kDs5dXQ4wIAAF4IAAAOAAAAAAAAAAEAIAAAACQBAABkcnMvZTJv&#10;RG9jLnhtbFBLBQYAAAAABgAGAFkBAAB5BgAAAAA=&#10;">
                  <o:lock v:ext="edit" aspectratio="f"/>
                  <v:rect id="Rectangle 5" o:spid="_x0000_s1026" o:spt="1" style="position:absolute;left:5667;top:1458;height:1005;width:1620;" fillcolor="#FFFFFF" filled="t" stroked="t" coordsize="21600,21600" o:gfxdata="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xWYE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rFonts w:hint="default"/>
                              <w:lang w:val="en-US"/>
                            </w:rPr>
                          </w:pPr>
                          <w:r>
                            <w:rPr>
                              <w:rFonts w:hint="eastAsia"/>
                              <w:lang w:val="en-US" w:eastAsia="zh-CN"/>
                            </w:rPr>
                            <w:t>电脑游戏制作与运营方向</w:t>
                          </w:r>
                        </w:p>
                      </w:txbxContent>
                    </v:textbox>
                  </v:rect>
                  <v:rect id="Rectangle 6" o:spid="_x0000_s1026" o:spt="1" style="position:absolute;left:5668;top:2457;height:1465;width:1620;" fillcolor="#FFFFFF" filled="t" stroked="t" coordsize="21600,21600" o:gfxdata="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ugLK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rFonts w:hint="default"/>
                              <w:lang w:val="en-US" w:eastAsia="zh-CN"/>
                            </w:rPr>
                          </w:pPr>
                          <w:r>
                            <w:rPr>
                              <w:rFonts w:hint="eastAsia"/>
                              <w:lang w:val="en-US" w:eastAsia="zh-CN"/>
                            </w:rPr>
                            <w:t>1.手机游戏制作与运营</w:t>
                          </w:r>
                        </w:p>
                        <w:p>
                          <w:pPr>
                            <w:pStyle w:val="2"/>
                            <w:rPr>
                              <w:rFonts w:hint="default"/>
                              <w:lang w:val="en-US" w:eastAsia="zh-CN"/>
                            </w:rPr>
                          </w:pPr>
                          <w:r>
                            <w:rPr>
                              <w:rFonts w:hint="eastAsia" w:asciiTheme="minorHAnsi" w:hAnsiTheme="minorHAnsi" w:eastAsiaTheme="minorEastAsia" w:cstheme="minorBidi"/>
                              <w:kern w:val="2"/>
                              <w:sz w:val="21"/>
                              <w:szCs w:val="22"/>
                              <w:lang w:val="en-US" w:eastAsia="zh-CN" w:bidi="ar-SA"/>
                            </w:rPr>
                            <w:t>2.</w:t>
                          </w:r>
                          <w:r>
                            <w:rPr>
                              <w:rFonts w:hint="eastAsia" w:hAnsiTheme="minorHAnsi" w:cstheme="minorBidi"/>
                              <w:kern w:val="2"/>
                              <w:sz w:val="21"/>
                              <w:szCs w:val="22"/>
                              <w:lang w:val="en-US" w:eastAsia="zh-CN" w:bidi="ar-SA"/>
                            </w:rPr>
                            <w:t>网络游戏运营</w:t>
                          </w:r>
                        </w:p>
                      </w:txbxContent>
                    </v:textbox>
                  </v:rect>
                </v:group>
                <w10:wrap type="none"/>
                <w10:anchorlock/>
              </v:group>
            </w:pict>
          </mc:Fallback>
        </mc:AlternateContent>
      </w:r>
    </w:p>
    <w:p w:rsidR="00B13177" w:rsidRDefault="00B13177">
      <w:pPr>
        <w:widowControl/>
        <w:shd w:val="clear" w:color="auto" w:fill="FFFFFF"/>
        <w:spacing w:line="400" w:lineRule="atLeast"/>
        <w:ind w:firstLine="422"/>
        <w:jc w:val="left"/>
        <w:rPr>
          <w:rFonts w:ascii="宋体" w:eastAsia="宋体" w:hAnsi="宋体" w:cs="宋体"/>
          <w:b/>
          <w:bCs/>
          <w:kern w:val="0"/>
          <w:sz w:val="28"/>
          <w:szCs w:val="28"/>
        </w:rPr>
      </w:pPr>
    </w:p>
    <w:p w:rsidR="00B13177" w:rsidRDefault="00100B89">
      <w:pPr>
        <w:widowControl/>
        <w:shd w:val="clear" w:color="auto" w:fill="FFFFFF"/>
        <w:spacing w:line="400" w:lineRule="atLeast"/>
        <w:ind w:firstLine="422"/>
        <w:jc w:val="left"/>
        <w:rPr>
          <w:rFonts w:ascii="宋体" w:eastAsia="宋体" w:hAnsi="宋体" w:cs="宋体"/>
          <w:b/>
          <w:bCs/>
          <w:kern w:val="0"/>
          <w:sz w:val="28"/>
          <w:szCs w:val="28"/>
        </w:rPr>
      </w:pPr>
      <w:r>
        <w:rPr>
          <w:rFonts w:ascii="宋体" w:eastAsia="宋体" w:hAnsi="宋体" w:cs="宋体" w:hint="eastAsia"/>
          <w:b/>
          <w:bCs/>
          <w:kern w:val="0"/>
          <w:sz w:val="28"/>
          <w:szCs w:val="28"/>
        </w:rPr>
        <w:t>（二）课程安排表</w:t>
      </w:r>
    </w:p>
    <w:p w:rsidR="00B13177" w:rsidRDefault="00B13177">
      <w:pPr>
        <w:pStyle w:val="a0"/>
      </w:pPr>
    </w:p>
    <w:p w:rsidR="00B13177" w:rsidRDefault="00100B89">
      <w:pPr>
        <w:jc w:val="center"/>
      </w:pPr>
      <w:proofErr w:type="gramStart"/>
      <w:r>
        <w:rPr>
          <w:rFonts w:ascii="仿宋" w:eastAsia="仿宋" w:hAnsi="仿宋" w:cs="仿宋" w:hint="eastAsia"/>
          <w:b/>
          <w:kern w:val="0"/>
          <w:sz w:val="28"/>
          <w:szCs w:val="28"/>
          <w:lang w:bidi="ar"/>
        </w:rPr>
        <w:t>动漫与</w:t>
      </w:r>
      <w:proofErr w:type="gramEnd"/>
      <w:r>
        <w:rPr>
          <w:rFonts w:ascii="仿宋" w:eastAsia="仿宋" w:hAnsi="仿宋" w:cs="仿宋" w:hint="eastAsia"/>
          <w:b/>
          <w:kern w:val="0"/>
          <w:sz w:val="28"/>
          <w:szCs w:val="28"/>
          <w:lang w:bidi="ar"/>
        </w:rPr>
        <w:t>游戏制作专业教学进程总体安排表</w:t>
      </w:r>
    </w:p>
    <w:tbl>
      <w:tblPr>
        <w:tblStyle w:val="a8"/>
        <w:tblpPr w:leftFromText="180" w:rightFromText="180" w:vertAnchor="text" w:horzAnchor="page" w:tblpX="743" w:tblpY="325"/>
        <w:tblOverlap w:val="never"/>
        <w:tblW w:w="10438" w:type="dxa"/>
        <w:tblLayout w:type="fixed"/>
        <w:tblLook w:val="04A0" w:firstRow="1" w:lastRow="0" w:firstColumn="1" w:lastColumn="0" w:noHBand="0" w:noVBand="1"/>
      </w:tblPr>
      <w:tblGrid>
        <w:gridCol w:w="316"/>
        <w:gridCol w:w="339"/>
        <w:gridCol w:w="341"/>
        <w:gridCol w:w="457"/>
        <w:gridCol w:w="2495"/>
        <w:gridCol w:w="401"/>
        <w:gridCol w:w="505"/>
        <w:gridCol w:w="523"/>
        <w:gridCol w:w="613"/>
        <w:gridCol w:w="559"/>
        <w:gridCol w:w="663"/>
        <w:gridCol w:w="660"/>
        <w:gridCol w:w="627"/>
        <w:gridCol w:w="640"/>
        <w:gridCol w:w="662"/>
        <w:gridCol w:w="637"/>
      </w:tblGrid>
      <w:tr w:rsidR="00B13177">
        <w:trPr>
          <w:trHeight w:val="310"/>
          <w:tblHeader/>
        </w:trPr>
        <w:tc>
          <w:tcPr>
            <w:tcW w:w="996" w:type="dxa"/>
            <w:gridSpan w:val="3"/>
            <w:vMerge w:val="restart"/>
            <w:tcBorders>
              <w:top w:val="single" w:sz="4" w:space="0" w:color="auto"/>
              <w:bottom w:val="nil"/>
            </w:tcBorders>
            <w:vAlign w:val="center"/>
          </w:tcPr>
          <w:p w:rsidR="00B13177" w:rsidRDefault="00100B89">
            <w:pPr>
              <w:jc w:val="center"/>
              <w:rPr>
                <w:b/>
                <w:bCs/>
                <w:sz w:val="18"/>
                <w:szCs w:val="18"/>
              </w:rPr>
            </w:pPr>
            <w:r>
              <w:rPr>
                <w:rFonts w:hint="eastAsia"/>
                <w:b/>
                <w:bCs/>
                <w:sz w:val="18"/>
                <w:szCs w:val="18"/>
              </w:rPr>
              <w:t>课程类型</w:t>
            </w:r>
          </w:p>
        </w:tc>
        <w:tc>
          <w:tcPr>
            <w:tcW w:w="457" w:type="dxa"/>
            <w:vMerge w:val="restart"/>
            <w:tcBorders>
              <w:top w:val="single" w:sz="4" w:space="0" w:color="auto"/>
            </w:tcBorders>
            <w:vAlign w:val="center"/>
          </w:tcPr>
          <w:p w:rsidR="00B13177" w:rsidRDefault="00100B89">
            <w:pPr>
              <w:jc w:val="center"/>
              <w:rPr>
                <w:sz w:val="18"/>
                <w:szCs w:val="18"/>
              </w:rPr>
            </w:pPr>
            <w:r>
              <w:rPr>
                <w:rFonts w:hint="eastAsia"/>
                <w:sz w:val="18"/>
                <w:szCs w:val="18"/>
              </w:rPr>
              <w:t>序</w:t>
            </w:r>
            <w:r>
              <w:rPr>
                <w:rFonts w:hint="eastAsia"/>
                <w:sz w:val="18"/>
                <w:szCs w:val="18"/>
              </w:rPr>
              <w:lastRenderedPageBreak/>
              <w:t>号</w:t>
            </w:r>
          </w:p>
        </w:tc>
        <w:tc>
          <w:tcPr>
            <w:tcW w:w="2495" w:type="dxa"/>
            <w:vMerge w:val="restart"/>
            <w:tcBorders>
              <w:top w:val="single" w:sz="4" w:space="0" w:color="auto"/>
            </w:tcBorders>
            <w:vAlign w:val="center"/>
          </w:tcPr>
          <w:p w:rsidR="00B13177" w:rsidRDefault="00100B89">
            <w:pPr>
              <w:jc w:val="center"/>
              <w:rPr>
                <w:sz w:val="18"/>
                <w:szCs w:val="18"/>
              </w:rPr>
            </w:pPr>
            <w:r>
              <w:rPr>
                <w:rFonts w:hint="eastAsia"/>
                <w:sz w:val="18"/>
                <w:szCs w:val="18"/>
              </w:rPr>
              <w:lastRenderedPageBreak/>
              <w:t>课程名称</w:t>
            </w:r>
          </w:p>
        </w:tc>
        <w:tc>
          <w:tcPr>
            <w:tcW w:w="401" w:type="dxa"/>
            <w:vMerge w:val="restart"/>
            <w:tcBorders>
              <w:top w:val="single" w:sz="4" w:space="0" w:color="auto"/>
            </w:tcBorders>
          </w:tcPr>
          <w:p w:rsidR="00B13177" w:rsidRDefault="00100B89">
            <w:pPr>
              <w:jc w:val="left"/>
              <w:rPr>
                <w:sz w:val="18"/>
                <w:szCs w:val="18"/>
              </w:rPr>
            </w:pPr>
            <w:r>
              <w:rPr>
                <w:rFonts w:hint="eastAsia"/>
                <w:sz w:val="18"/>
                <w:szCs w:val="18"/>
              </w:rPr>
              <w:t>学</w:t>
            </w:r>
            <w:r>
              <w:rPr>
                <w:rFonts w:hint="eastAsia"/>
                <w:sz w:val="18"/>
                <w:szCs w:val="18"/>
              </w:rPr>
              <w:lastRenderedPageBreak/>
              <w:t>分</w:t>
            </w:r>
          </w:p>
        </w:tc>
        <w:tc>
          <w:tcPr>
            <w:tcW w:w="505" w:type="dxa"/>
            <w:vMerge w:val="restart"/>
            <w:tcBorders>
              <w:top w:val="single" w:sz="4" w:space="0" w:color="auto"/>
            </w:tcBorders>
          </w:tcPr>
          <w:p w:rsidR="00B13177" w:rsidRDefault="00100B89">
            <w:pPr>
              <w:jc w:val="left"/>
              <w:rPr>
                <w:sz w:val="18"/>
                <w:szCs w:val="18"/>
              </w:rPr>
            </w:pPr>
            <w:r>
              <w:rPr>
                <w:rFonts w:hint="eastAsia"/>
                <w:sz w:val="18"/>
                <w:szCs w:val="18"/>
              </w:rPr>
              <w:lastRenderedPageBreak/>
              <w:t>百</w:t>
            </w:r>
            <w:r>
              <w:rPr>
                <w:rFonts w:hint="eastAsia"/>
                <w:sz w:val="18"/>
                <w:szCs w:val="18"/>
              </w:rPr>
              <w:lastRenderedPageBreak/>
              <w:t>分比</w:t>
            </w:r>
          </w:p>
        </w:tc>
        <w:tc>
          <w:tcPr>
            <w:tcW w:w="1695" w:type="dxa"/>
            <w:gridSpan w:val="3"/>
            <w:tcBorders>
              <w:top w:val="single" w:sz="4" w:space="0" w:color="auto"/>
            </w:tcBorders>
          </w:tcPr>
          <w:p w:rsidR="00B13177" w:rsidRDefault="00100B89">
            <w:pPr>
              <w:jc w:val="left"/>
              <w:rPr>
                <w:b/>
                <w:bCs/>
                <w:sz w:val="18"/>
                <w:szCs w:val="18"/>
              </w:rPr>
            </w:pPr>
            <w:r>
              <w:rPr>
                <w:rFonts w:hint="eastAsia"/>
                <w:b/>
                <w:bCs/>
                <w:sz w:val="18"/>
                <w:szCs w:val="18"/>
              </w:rPr>
              <w:lastRenderedPageBreak/>
              <w:t>学时分配</w:t>
            </w:r>
          </w:p>
        </w:tc>
        <w:tc>
          <w:tcPr>
            <w:tcW w:w="3889" w:type="dxa"/>
            <w:gridSpan w:val="6"/>
            <w:tcBorders>
              <w:top w:val="single" w:sz="4" w:space="0" w:color="auto"/>
            </w:tcBorders>
          </w:tcPr>
          <w:p w:rsidR="00B13177" w:rsidRDefault="00100B89">
            <w:pPr>
              <w:jc w:val="left"/>
              <w:rPr>
                <w:sz w:val="18"/>
                <w:szCs w:val="18"/>
              </w:rPr>
            </w:pPr>
            <w:r>
              <w:rPr>
                <w:rFonts w:hint="eastAsia"/>
                <w:sz w:val="18"/>
                <w:szCs w:val="18"/>
              </w:rPr>
              <w:t>理论教学周数</w:t>
            </w:r>
            <w:r>
              <w:rPr>
                <w:rFonts w:hint="eastAsia"/>
                <w:sz w:val="18"/>
                <w:szCs w:val="18"/>
              </w:rPr>
              <w:t>.</w:t>
            </w:r>
            <w:r>
              <w:rPr>
                <w:rFonts w:hint="eastAsia"/>
                <w:sz w:val="18"/>
                <w:szCs w:val="18"/>
              </w:rPr>
              <w:t>周课时数</w:t>
            </w:r>
          </w:p>
        </w:tc>
      </w:tr>
      <w:tr w:rsidR="00B13177">
        <w:trPr>
          <w:trHeight w:val="268"/>
          <w:tblHeader/>
        </w:trPr>
        <w:tc>
          <w:tcPr>
            <w:tcW w:w="996" w:type="dxa"/>
            <w:gridSpan w:val="3"/>
            <w:vMerge/>
          </w:tcPr>
          <w:p w:rsidR="00B13177" w:rsidRDefault="00B13177">
            <w:pPr>
              <w:jc w:val="left"/>
              <w:rPr>
                <w:b/>
                <w:bCs/>
                <w:sz w:val="18"/>
                <w:szCs w:val="18"/>
              </w:rPr>
            </w:pPr>
          </w:p>
        </w:tc>
        <w:tc>
          <w:tcPr>
            <w:tcW w:w="457" w:type="dxa"/>
            <w:vMerge/>
          </w:tcPr>
          <w:p w:rsidR="00B13177" w:rsidRDefault="00B13177">
            <w:pPr>
              <w:jc w:val="left"/>
              <w:rPr>
                <w:sz w:val="18"/>
                <w:szCs w:val="18"/>
              </w:rPr>
            </w:pPr>
          </w:p>
        </w:tc>
        <w:tc>
          <w:tcPr>
            <w:tcW w:w="2495" w:type="dxa"/>
            <w:vMerge/>
          </w:tcPr>
          <w:p w:rsidR="00B13177" w:rsidRDefault="00B13177">
            <w:pPr>
              <w:jc w:val="left"/>
              <w:rPr>
                <w:sz w:val="18"/>
                <w:szCs w:val="18"/>
              </w:rPr>
            </w:pPr>
          </w:p>
        </w:tc>
        <w:tc>
          <w:tcPr>
            <w:tcW w:w="401" w:type="dxa"/>
            <w:vMerge/>
          </w:tcPr>
          <w:p w:rsidR="00B13177" w:rsidRDefault="00B13177">
            <w:pPr>
              <w:jc w:val="left"/>
              <w:rPr>
                <w:sz w:val="18"/>
                <w:szCs w:val="18"/>
              </w:rPr>
            </w:pPr>
          </w:p>
        </w:tc>
        <w:tc>
          <w:tcPr>
            <w:tcW w:w="505" w:type="dxa"/>
            <w:vMerge/>
          </w:tcPr>
          <w:p w:rsidR="00B13177" w:rsidRDefault="00B13177">
            <w:pPr>
              <w:jc w:val="left"/>
              <w:rPr>
                <w:sz w:val="18"/>
                <w:szCs w:val="18"/>
              </w:rPr>
            </w:pPr>
          </w:p>
        </w:tc>
        <w:tc>
          <w:tcPr>
            <w:tcW w:w="523" w:type="dxa"/>
            <w:vMerge w:val="restart"/>
          </w:tcPr>
          <w:p w:rsidR="00B13177" w:rsidRDefault="00100B89">
            <w:pPr>
              <w:jc w:val="left"/>
              <w:rPr>
                <w:sz w:val="18"/>
                <w:szCs w:val="18"/>
              </w:rPr>
            </w:pPr>
            <w:r>
              <w:rPr>
                <w:rFonts w:hint="eastAsia"/>
                <w:sz w:val="18"/>
                <w:szCs w:val="18"/>
              </w:rPr>
              <w:t>学时</w:t>
            </w:r>
          </w:p>
        </w:tc>
        <w:tc>
          <w:tcPr>
            <w:tcW w:w="613" w:type="dxa"/>
            <w:vMerge w:val="restart"/>
          </w:tcPr>
          <w:p w:rsidR="00B13177" w:rsidRDefault="00100B89">
            <w:pPr>
              <w:jc w:val="left"/>
              <w:rPr>
                <w:sz w:val="18"/>
                <w:szCs w:val="18"/>
              </w:rPr>
            </w:pPr>
            <w:r>
              <w:rPr>
                <w:rFonts w:hint="eastAsia"/>
                <w:sz w:val="18"/>
                <w:szCs w:val="18"/>
              </w:rPr>
              <w:t>理论</w:t>
            </w:r>
          </w:p>
        </w:tc>
        <w:tc>
          <w:tcPr>
            <w:tcW w:w="559" w:type="dxa"/>
            <w:vMerge w:val="restart"/>
          </w:tcPr>
          <w:p w:rsidR="00B13177" w:rsidRDefault="00100B89">
            <w:pPr>
              <w:jc w:val="left"/>
              <w:rPr>
                <w:sz w:val="18"/>
                <w:szCs w:val="18"/>
              </w:rPr>
            </w:pPr>
            <w:r>
              <w:rPr>
                <w:rFonts w:hint="eastAsia"/>
                <w:sz w:val="18"/>
                <w:szCs w:val="18"/>
              </w:rPr>
              <w:t>实践</w:t>
            </w:r>
          </w:p>
        </w:tc>
        <w:tc>
          <w:tcPr>
            <w:tcW w:w="1323" w:type="dxa"/>
            <w:gridSpan w:val="2"/>
          </w:tcPr>
          <w:p w:rsidR="00B13177" w:rsidRDefault="00100B89">
            <w:pPr>
              <w:jc w:val="left"/>
              <w:rPr>
                <w:sz w:val="18"/>
                <w:szCs w:val="18"/>
              </w:rPr>
            </w:pPr>
            <w:r>
              <w:rPr>
                <w:rFonts w:hint="eastAsia"/>
                <w:sz w:val="18"/>
                <w:szCs w:val="18"/>
              </w:rPr>
              <w:t>第一学年</w:t>
            </w:r>
          </w:p>
        </w:tc>
        <w:tc>
          <w:tcPr>
            <w:tcW w:w="1267" w:type="dxa"/>
            <w:gridSpan w:val="2"/>
          </w:tcPr>
          <w:p w:rsidR="00B13177" w:rsidRDefault="00100B89">
            <w:pPr>
              <w:jc w:val="left"/>
              <w:rPr>
                <w:sz w:val="18"/>
                <w:szCs w:val="18"/>
              </w:rPr>
            </w:pPr>
            <w:r>
              <w:rPr>
                <w:rFonts w:hint="eastAsia"/>
                <w:sz w:val="18"/>
                <w:szCs w:val="18"/>
              </w:rPr>
              <w:t>第二学年</w:t>
            </w:r>
          </w:p>
        </w:tc>
        <w:tc>
          <w:tcPr>
            <w:tcW w:w="1299" w:type="dxa"/>
            <w:gridSpan w:val="2"/>
          </w:tcPr>
          <w:p w:rsidR="00B13177" w:rsidRDefault="00100B89">
            <w:pPr>
              <w:jc w:val="left"/>
              <w:rPr>
                <w:sz w:val="18"/>
                <w:szCs w:val="18"/>
              </w:rPr>
            </w:pPr>
            <w:r>
              <w:rPr>
                <w:rFonts w:hint="eastAsia"/>
                <w:sz w:val="18"/>
                <w:szCs w:val="18"/>
              </w:rPr>
              <w:t>第三学年</w:t>
            </w:r>
          </w:p>
        </w:tc>
      </w:tr>
      <w:tr w:rsidR="00B13177">
        <w:trPr>
          <w:trHeight w:val="288"/>
          <w:tblHeader/>
        </w:trPr>
        <w:tc>
          <w:tcPr>
            <w:tcW w:w="996" w:type="dxa"/>
            <w:gridSpan w:val="3"/>
            <w:vMerge/>
          </w:tcPr>
          <w:p w:rsidR="00B13177" w:rsidRDefault="00B13177">
            <w:pPr>
              <w:jc w:val="left"/>
              <w:rPr>
                <w:b/>
                <w:bCs/>
                <w:sz w:val="18"/>
                <w:szCs w:val="18"/>
              </w:rPr>
            </w:pPr>
          </w:p>
        </w:tc>
        <w:tc>
          <w:tcPr>
            <w:tcW w:w="457" w:type="dxa"/>
            <w:vMerge/>
          </w:tcPr>
          <w:p w:rsidR="00B13177" w:rsidRDefault="00B13177">
            <w:pPr>
              <w:jc w:val="left"/>
              <w:rPr>
                <w:sz w:val="18"/>
                <w:szCs w:val="18"/>
              </w:rPr>
            </w:pPr>
          </w:p>
        </w:tc>
        <w:tc>
          <w:tcPr>
            <w:tcW w:w="2495" w:type="dxa"/>
            <w:vMerge/>
          </w:tcPr>
          <w:p w:rsidR="00B13177" w:rsidRDefault="00B13177">
            <w:pPr>
              <w:jc w:val="left"/>
              <w:rPr>
                <w:sz w:val="18"/>
                <w:szCs w:val="18"/>
              </w:rPr>
            </w:pPr>
          </w:p>
        </w:tc>
        <w:tc>
          <w:tcPr>
            <w:tcW w:w="401" w:type="dxa"/>
            <w:vMerge/>
          </w:tcPr>
          <w:p w:rsidR="00B13177" w:rsidRDefault="00B13177">
            <w:pPr>
              <w:jc w:val="left"/>
              <w:rPr>
                <w:sz w:val="18"/>
                <w:szCs w:val="18"/>
              </w:rPr>
            </w:pPr>
          </w:p>
        </w:tc>
        <w:tc>
          <w:tcPr>
            <w:tcW w:w="505" w:type="dxa"/>
            <w:vMerge/>
          </w:tcPr>
          <w:p w:rsidR="00B13177" w:rsidRDefault="00B13177">
            <w:pPr>
              <w:jc w:val="left"/>
              <w:rPr>
                <w:sz w:val="18"/>
                <w:szCs w:val="18"/>
              </w:rPr>
            </w:pPr>
          </w:p>
        </w:tc>
        <w:tc>
          <w:tcPr>
            <w:tcW w:w="523" w:type="dxa"/>
            <w:vMerge/>
          </w:tcPr>
          <w:p w:rsidR="00B13177" w:rsidRDefault="00B13177">
            <w:pPr>
              <w:jc w:val="left"/>
              <w:rPr>
                <w:sz w:val="18"/>
                <w:szCs w:val="18"/>
              </w:rPr>
            </w:pPr>
          </w:p>
        </w:tc>
        <w:tc>
          <w:tcPr>
            <w:tcW w:w="613" w:type="dxa"/>
            <w:vMerge/>
          </w:tcPr>
          <w:p w:rsidR="00B13177" w:rsidRDefault="00B13177">
            <w:pPr>
              <w:jc w:val="left"/>
              <w:rPr>
                <w:sz w:val="18"/>
                <w:szCs w:val="18"/>
              </w:rPr>
            </w:pPr>
          </w:p>
        </w:tc>
        <w:tc>
          <w:tcPr>
            <w:tcW w:w="559" w:type="dxa"/>
            <w:vMerge/>
          </w:tcPr>
          <w:p w:rsidR="00B13177" w:rsidRDefault="00B13177">
            <w:pPr>
              <w:jc w:val="left"/>
              <w:rPr>
                <w:sz w:val="18"/>
                <w:szCs w:val="18"/>
              </w:rPr>
            </w:pPr>
          </w:p>
        </w:tc>
        <w:tc>
          <w:tcPr>
            <w:tcW w:w="663" w:type="dxa"/>
          </w:tcPr>
          <w:p w:rsidR="00B13177" w:rsidRDefault="00100B89">
            <w:pPr>
              <w:jc w:val="left"/>
              <w:rPr>
                <w:sz w:val="18"/>
                <w:szCs w:val="18"/>
              </w:rPr>
            </w:pPr>
            <w:proofErr w:type="gramStart"/>
            <w:r>
              <w:rPr>
                <w:rFonts w:hint="eastAsia"/>
                <w:sz w:val="18"/>
                <w:szCs w:val="18"/>
              </w:rPr>
              <w:t>一</w:t>
            </w:r>
            <w:proofErr w:type="gramEnd"/>
          </w:p>
        </w:tc>
        <w:tc>
          <w:tcPr>
            <w:tcW w:w="660" w:type="dxa"/>
          </w:tcPr>
          <w:p w:rsidR="00B13177" w:rsidRDefault="00100B89">
            <w:pPr>
              <w:jc w:val="left"/>
              <w:rPr>
                <w:sz w:val="18"/>
                <w:szCs w:val="18"/>
              </w:rPr>
            </w:pPr>
            <w:r>
              <w:rPr>
                <w:rFonts w:hint="eastAsia"/>
                <w:sz w:val="18"/>
                <w:szCs w:val="18"/>
              </w:rPr>
              <w:t>二</w:t>
            </w:r>
          </w:p>
        </w:tc>
        <w:tc>
          <w:tcPr>
            <w:tcW w:w="627" w:type="dxa"/>
          </w:tcPr>
          <w:p w:rsidR="00B13177" w:rsidRDefault="00100B89">
            <w:pPr>
              <w:jc w:val="left"/>
              <w:rPr>
                <w:sz w:val="18"/>
                <w:szCs w:val="18"/>
              </w:rPr>
            </w:pPr>
            <w:r>
              <w:rPr>
                <w:rFonts w:hint="eastAsia"/>
                <w:sz w:val="18"/>
                <w:szCs w:val="18"/>
              </w:rPr>
              <w:t>三</w:t>
            </w:r>
          </w:p>
        </w:tc>
        <w:tc>
          <w:tcPr>
            <w:tcW w:w="640" w:type="dxa"/>
          </w:tcPr>
          <w:p w:rsidR="00B13177" w:rsidRDefault="00100B89">
            <w:pPr>
              <w:jc w:val="left"/>
              <w:rPr>
                <w:sz w:val="18"/>
                <w:szCs w:val="18"/>
              </w:rPr>
            </w:pPr>
            <w:r>
              <w:rPr>
                <w:rFonts w:hint="eastAsia"/>
                <w:sz w:val="18"/>
                <w:szCs w:val="18"/>
              </w:rPr>
              <w:t>四</w:t>
            </w:r>
          </w:p>
        </w:tc>
        <w:tc>
          <w:tcPr>
            <w:tcW w:w="662" w:type="dxa"/>
          </w:tcPr>
          <w:p w:rsidR="00B13177" w:rsidRDefault="00100B89">
            <w:pPr>
              <w:jc w:val="left"/>
              <w:rPr>
                <w:sz w:val="18"/>
                <w:szCs w:val="18"/>
              </w:rPr>
            </w:pPr>
            <w:r>
              <w:rPr>
                <w:rFonts w:hint="eastAsia"/>
                <w:sz w:val="18"/>
                <w:szCs w:val="18"/>
              </w:rPr>
              <w:t>五</w:t>
            </w:r>
          </w:p>
        </w:tc>
        <w:tc>
          <w:tcPr>
            <w:tcW w:w="637" w:type="dxa"/>
          </w:tcPr>
          <w:p w:rsidR="00B13177" w:rsidRDefault="00100B89">
            <w:pPr>
              <w:jc w:val="left"/>
              <w:rPr>
                <w:sz w:val="18"/>
                <w:szCs w:val="18"/>
              </w:rPr>
            </w:pPr>
            <w:r>
              <w:rPr>
                <w:rFonts w:hint="eastAsia"/>
                <w:sz w:val="18"/>
                <w:szCs w:val="18"/>
              </w:rPr>
              <w:t>六</w:t>
            </w:r>
          </w:p>
        </w:tc>
      </w:tr>
      <w:tr w:rsidR="00B13177">
        <w:trPr>
          <w:trHeight w:val="233"/>
          <w:tblHeader/>
        </w:trPr>
        <w:tc>
          <w:tcPr>
            <w:tcW w:w="996" w:type="dxa"/>
            <w:gridSpan w:val="3"/>
            <w:vMerge/>
          </w:tcPr>
          <w:p w:rsidR="00B13177" w:rsidRDefault="00B13177">
            <w:pPr>
              <w:jc w:val="left"/>
              <w:rPr>
                <w:b/>
                <w:bCs/>
                <w:sz w:val="18"/>
                <w:szCs w:val="18"/>
              </w:rPr>
            </w:pPr>
          </w:p>
        </w:tc>
        <w:tc>
          <w:tcPr>
            <w:tcW w:w="457" w:type="dxa"/>
            <w:vMerge/>
          </w:tcPr>
          <w:p w:rsidR="00B13177" w:rsidRDefault="00B13177">
            <w:pPr>
              <w:jc w:val="left"/>
              <w:rPr>
                <w:sz w:val="18"/>
                <w:szCs w:val="18"/>
              </w:rPr>
            </w:pPr>
          </w:p>
        </w:tc>
        <w:tc>
          <w:tcPr>
            <w:tcW w:w="2495" w:type="dxa"/>
            <w:vMerge/>
          </w:tcPr>
          <w:p w:rsidR="00B13177" w:rsidRDefault="00B13177">
            <w:pPr>
              <w:jc w:val="left"/>
              <w:rPr>
                <w:sz w:val="18"/>
                <w:szCs w:val="18"/>
              </w:rPr>
            </w:pPr>
          </w:p>
        </w:tc>
        <w:tc>
          <w:tcPr>
            <w:tcW w:w="401" w:type="dxa"/>
            <w:vMerge/>
          </w:tcPr>
          <w:p w:rsidR="00B13177" w:rsidRDefault="00B13177">
            <w:pPr>
              <w:jc w:val="left"/>
              <w:rPr>
                <w:sz w:val="18"/>
                <w:szCs w:val="18"/>
              </w:rPr>
            </w:pPr>
          </w:p>
        </w:tc>
        <w:tc>
          <w:tcPr>
            <w:tcW w:w="505" w:type="dxa"/>
            <w:vMerge/>
          </w:tcPr>
          <w:p w:rsidR="00B13177" w:rsidRDefault="00B13177">
            <w:pPr>
              <w:jc w:val="left"/>
              <w:rPr>
                <w:sz w:val="18"/>
                <w:szCs w:val="18"/>
              </w:rPr>
            </w:pPr>
          </w:p>
        </w:tc>
        <w:tc>
          <w:tcPr>
            <w:tcW w:w="523" w:type="dxa"/>
            <w:vMerge/>
          </w:tcPr>
          <w:p w:rsidR="00B13177" w:rsidRDefault="00B13177">
            <w:pPr>
              <w:jc w:val="left"/>
              <w:rPr>
                <w:sz w:val="18"/>
                <w:szCs w:val="18"/>
              </w:rPr>
            </w:pPr>
          </w:p>
        </w:tc>
        <w:tc>
          <w:tcPr>
            <w:tcW w:w="613" w:type="dxa"/>
            <w:vMerge/>
          </w:tcPr>
          <w:p w:rsidR="00B13177" w:rsidRDefault="00B13177">
            <w:pPr>
              <w:jc w:val="left"/>
              <w:rPr>
                <w:sz w:val="18"/>
                <w:szCs w:val="18"/>
              </w:rPr>
            </w:pPr>
          </w:p>
        </w:tc>
        <w:tc>
          <w:tcPr>
            <w:tcW w:w="559" w:type="dxa"/>
            <w:vMerge/>
          </w:tcPr>
          <w:p w:rsidR="00B13177" w:rsidRDefault="00B13177">
            <w:pPr>
              <w:jc w:val="left"/>
              <w:rPr>
                <w:sz w:val="18"/>
                <w:szCs w:val="18"/>
              </w:rPr>
            </w:pPr>
          </w:p>
        </w:tc>
        <w:tc>
          <w:tcPr>
            <w:tcW w:w="663" w:type="dxa"/>
          </w:tcPr>
          <w:p w:rsidR="00B13177" w:rsidRDefault="00100B89">
            <w:pPr>
              <w:jc w:val="left"/>
              <w:rPr>
                <w:sz w:val="18"/>
                <w:szCs w:val="18"/>
              </w:rPr>
            </w:pPr>
            <w:r>
              <w:rPr>
                <w:rFonts w:hint="eastAsia"/>
                <w:sz w:val="18"/>
                <w:szCs w:val="18"/>
              </w:rPr>
              <w:t>18</w:t>
            </w:r>
            <w:r>
              <w:rPr>
                <w:rFonts w:hint="eastAsia"/>
                <w:sz w:val="18"/>
                <w:szCs w:val="18"/>
              </w:rPr>
              <w:t>周</w:t>
            </w:r>
          </w:p>
        </w:tc>
        <w:tc>
          <w:tcPr>
            <w:tcW w:w="660" w:type="dxa"/>
          </w:tcPr>
          <w:p w:rsidR="00B13177" w:rsidRDefault="00100B89">
            <w:pPr>
              <w:jc w:val="left"/>
              <w:rPr>
                <w:rFonts w:eastAsia="宋体"/>
                <w:sz w:val="18"/>
                <w:szCs w:val="18"/>
              </w:rPr>
            </w:pPr>
            <w:r>
              <w:rPr>
                <w:rFonts w:hint="eastAsia"/>
                <w:sz w:val="18"/>
                <w:szCs w:val="18"/>
              </w:rPr>
              <w:t>18</w:t>
            </w:r>
            <w:r>
              <w:rPr>
                <w:rFonts w:hint="eastAsia"/>
                <w:sz w:val="18"/>
                <w:szCs w:val="18"/>
              </w:rPr>
              <w:t>周</w:t>
            </w:r>
          </w:p>
        </w:tc>
        <w:tc>
          <w:tcPr>
            <w:tcW w:w="627" w:type="dxa"/>
          </w:tcPr>
          <w:p w:rsidR="00B13177" w:rsidRDefault="00100B89">
            <w:pPr>
              <w:jc w:val="left"/>
              <w:rPr>
                <w:rFonts w:eastAsia="宋体"/>
                <w:sz w:val="18"/>
                <w:szCs w:val="18"/>
              </w:rPr>
            </w:pPr>
            <w:r>
              <w:rPr>
                <w:rFonts w:hint="eastAsia"/>
                <w:sz w:val="18"/>
                <w:szCs w:val="18"/>
              </w:rPr>
              <w:t>18</w:t>
            </w:r>
            <w:r>
              <w:rPr>
                <w:rFonts w:hint="eastAsia"/>
                <w:sz w:val="18"/>
                <w:szCs w:val="18"/>
              </w:rPr>
              <w:t>周</w:t>
            </w:r>
          </w:p>
        </w:tc>
        <w:tc>
          <w:tcPr>
            <w:tcW w:w="640" w:type="dxa"/>
          </w:tcPr>
          <w:p w:rsidR="00B13177" w:rsidRDefault="00100B89">
            <w:pPr>
              <w:jc w:val="left"/>
              <w:rPr>
                <w:rFonts w:eastAsia="宋体"/>
                <w:sz w:val="18"/>
                <w:szCs w:val="18"/>
              </w:rPr>
            </w:pPr>
            <w:r>
              <w:rPr>
                <w:rFonts w:hint="eastAsia"/>
                <w:sz w:val="18"/>
                <w:szCs w:val="18"/>
              </w:rPr>
              <w:t>18</w:t>
            </w:r>
            <w:r>
              <w:rPr>
                <w:rFonts w:hint="eastAsia"/>
                <w:sz w:val="18"/>
                <w:szCs w:val="18"/>
              </w:rPr>
              <w:t>周</w:t>
            </w:r>
          </w:p>
        </w:tc>
        <w:tc>
          <w:tcPr>
            <w:tcW w:w="662" w:type="dxa"/>
          </w:tcPr>
          <w:p w:rsidR="00B13177" w:rsidRDefault="00100B89">
            <w:pPr>
              <w:jc w:val="left"/>
              <w:rPr>
                <w:rFonts w:eastAsia="宋体"/>
                <w:sz w:val="18"/>
                <w:szCs w:val="18"/>
              </w:rPr>
            </w:pPr>
            <w:r>
              <w:rPr>
                <w:rFonts w:hint="eastAsia"/>
                <w:sz w:val="18"/>
                <w:szCs w:val="18"/>
              </w:rPr>
              <w:t>18</w:t>
            </w:r>
            <w:r>
              <w:rPr>
                <w:rFonts w:hint="eastAsia"/>
                <w:sz w:val="18"/>
                <w:szCs w:val="18"/>
              </w:rPr>
              <w:t>周</w:t>
            </w:r>
          </w:p>
        </w:tc>
        <w:tc>
          <w:tcPr>
            <w:tcW w:w="637" w:type="dxa"/>
          </w:tcPr>
          <w:p w:rsidR="00B13177" w:rsidRDefault="00100B89">
            <w:pPr>
              <w:jc w:val="left"/>
              <w:rPr>
                <w:sz w:val="18"/>
                <w:szCs w:val="18"/>
              </w:rPr>
            </w:pPr>
            <w:r>
              <w:rPr>
                <w:rFonts w:hint="eastAsia"/>
                <w:sz w:val="18"/>
                <w:szCs w:val="18"/>
              </w:rPr>
              <w:t>20</w:t>
            </w:r>
            <w:r>
              <w:rPr>
                <w:rFonts w:hint="eastAsia"/>
                <w:sz w:val="18"/>
                <w:szCs w:val="18"/>
              </w:rPr>
              <w:t>周</w:t>
            </w:r>
          </w:p>
        </w:tc>
      </w:tr>
      <w:tr w:rsidR="00B13177">
        <w:trPr>
          <w:trHeight w:val="381"/>
        </w:trPr>
        <w:tc>
          <w:tcPr>
            <w:tcW w:w="316" w:type="dxa"/>
            <w:vMerge w:val="restart"/>
            <w:textDirection w:val="tbLrV"/>
            <w:vAlign w:val="bottom"/>
          </w:tcPr>
          <w:p w:rsidR="00B13177" w:rsidRDefault="00100B89">
            <w:pPr>
              <w:ind w:left="113" w:right="113"/>
              <w:jc w:val="center"/>
              <w:rPr>
                <w:sz w:val="18"/>
                <w:szCs w:val="18"/>
              </w:rPr>
            </w:pPr>
            <w:r>
              <w:rPr>
                <w:rFonts w:hint="eastAsia"/>
                <w:b/>
                <w:spacing w:val="20"/>
                <w:sz w:val="16"/>
                <w:szCs w:val="16"/>
              </w:rPr>
              <w:t>公共基础课</w:t>
            </w:r>
          </w:p>
        </w:tc>
        <w:tc>
          <w:tcPr>
            <w:tcW w:w="339" w:type="dxa"/>
            <w:vMerge w:val="restart"/>
          </w:tcPr>
          <w:p w:rsidR="00B13177" w:rsidRDefault="00100B89">
            <w:pPr>
              <w:jc w:val="left"/>
              <w:rPr>
                <w:sz w:val="18"/>
                <w:szCs w:val="18"/>
              </w:rPr>
            </w:pPr>
            <w:r>
              <w:rPr>
                <w:rFonts w:hint="eastAsia"/>
                <w:sz w:val="18"/>
                <w:szCs w:val="18"/>
              </w:rPr>
              <w:t>思想政治课</w:t>
            </w:r>
          </w:p>
        </w:tc>
        <w:tc>
          <w:tcPr>
            <w:tcW w:w="341" w:type="dxa"/>
            <w:vMerge w:val="restart"/>
          </w:tcPr>
          <w:p w:rsidR="00B13177" w:rsidRDefault="00100B89">
            <w:pPr>
              <w:jc w:val="left"/>
              <w:rPr>
                <w:sz w:val="18"/>
                <w:szCs w:val="18"/>
              </w:rPr>
            </w:pPr>
            <w:r>
              <w:rPr>
                <w:rFonts w:hint="eastAsia"/>
                <w:sz w:val="18"/>
                <w:szCs w:val="18"/>
              </w:rPr>
              <w:t>必修</w:t>
            </w:r>
          </w:p>
        </w:tc>
        <w:tc>
          <w:tcPr>
            <w:tcW w:w="457" w:type="dxa"/>
          </w:tcPr>
          <w:p w:rsidR="00B13177" w:rsidRDefault="00100B89">
            <w:pPr>
              <w:jc w:val="left"/>
              <w:rPr>
                <w:sz w:val="18"/>
                <w:szCs w:val="18"/>
              </w:rPr>
            </w:pPr>
            <w:r>
              <w:rPr>
                <w:rFonts w:hint="eastAsia"/>
                <w:sz w:val="18"/>
                <w:szCs w:val="18"/>
              </w:rPr>
              <w:t>1</w:t>
            </w:r>
          </w:p>
        </w:tc>
        <w:tc>
          <w:tcPr>
            <w:tcW w:w="2495" w:type="dxa"/>
          </w:tcPr>
          <w:p w:rsidR="00B13177" w:rsidRDefault="00100B89">
            <w:pPr>
              <w:jc w:val="left"/>
              <w:rPr>
                <w:sz w:val="18"/>
                <w:szCs w:val="18"/>
              </w:rPr>
            </w:pPr>
            <w:r>
              <w:rPr>
                <w:rFonts w:hint="eastAsia"/>
                <w:sz w:val="18"/>
                <w:szCs w:val="18"/>
              </w:rPr>
              <w:t>中国特色社会主义</w:t>
            </w:r>
            <w:r>
              <w:rPr>
                <w:rFonts w:hint="eastAsia"/>
                <w:sz w:val="18"/>
                <w:szCs w:val="18"/>
              </w:rPr>
              <w:t>（</w:t>
            </w:r>
            <w:r>
              <w:rPr>
                <w:rFonts w:hint="eastAsia"/>
                <w:sz w:val="18"/>
                <w:szCs w:val="18"/>
              </w:rPr>
              <w:t>含读本</w:t>
            </w:r>
            <w:r>
              <w:rPr>
                <w:rFonts w:hint="eastAsia"/>
                <w:sz w:val="18"/>
                <w:szCs w:val="18"/>
              </w:rPr>
              <w:t>）</w:t>
            </w:r>
          </w:p>
        </w:tc>
        <w:tc>
          <w:tcPr>
            <w:tcW w:w="401" w:type="dxa"/>
            <w:vAlign w:val="center"/>
          </w:tcPr>
          <w:p w:rsidR="00B13177" w:rsidRDefault="00100B89">
            <w:pPr>
              <w:jc w:val="center"/>
              <w:rPr>
                <w:sz w:val="18"/>
                <w:szCs w:val="18"/>
              </w:rPr>
            </w:pPr>
            <w:r>
              <w:rPr>
                <w:rFonts w:hint="eastAsia"/>
                <w:sz w:val="18"/>
                <w:szCs w:val="18"/>
              </w:rPr>
              <w:t>2</w:t>
            </w:r>
          </w:p>
        </w:tc>
        <w:tc>
          <w:tcPr>
            <w:tcW w:w="505" w:type="dxa"/>
            <w:vMerge w:val="restart"/>
          </w:tcPr>
          <w:p w:rsidR="00B13177" w:rsidRDefault="00100B89">
            <w:pPr>
              <w:jc w:val="left"/>
              <w:rPr>
                <w:sz w:val="18"/>
                <w:szCs w:val="18"/>
              </w:rPr>
            </w:pPr>
            <w:r>
              <w:rPr>
                <w:rFonts w:hint="eastAsia"/>
                <w:sz w:val="18"/>
                <w:szCs w:val="18"/>
              </w:rPr>
              <w:t>4.</w:t>
            </w:r>
            <w:r>
              <w:rPr>
                <w:rFonts w:hint="eastAsia"/>
                <w:sz w:val="18"/>
                <w:szCs w:val="18"/>
              </w:rPr>
              <w:t>4</w:t>
            </w:r>
          </w:p>
        </w:tc>
        <w:tc>
          <w:tcPr>
            <w:tcW w:w="523" w:type="dxa"/>
          </w:tcPr>
          <w:p w:rsidR="00B13177" w:rsidRDefault="00100B89">
            <w:pPr>
              <w:jc w:val="left"/>
              <w:rPr>
                <w:sz w:val="18"/>
                <w:szCs w:val="18"/>
              </w:rPr>
            </w:pPr>
            <w:r>
              <w:rPr>
                <w:rFonts w:hint="eastAsia"/>
                <w:sz w:val="18"/>
                <w:szCs w:val="18"/>
              </w:rPr>
              <w:t>36</w:t>
            </w:r>
          </w:p>
        </w:tc>
        <w:tc>
          <w:tcPr>
            <w:tcW w:w="613" w:type="dxa"/>
          </w:tcPr>
          <w:p w:rsidR="00B13177" w:rsidRDefault="00100B89">
            <w:pPr>
              <w:jc w:val="left"/>
              <w:rPr>
                <w:sz w:val="18"/>
                <w:szCs w:val="18"/>
              </w:rPr>
            </w:pPr>
            <w:r>
              <w:rPr>
                <w:rFonts w:hint="eastAsia"/>
                <w:sz w:val="18"/>
                <w:szCs w:val="18"/>
              </w:rPr>
              <w:t>36</w:t>
            </w:r>
          </w:p>
        </w:tc>
        <w:tc>
          <w:tcPr>
            <w:tcW w:w="559" w:type="dxa"/>
          </w:tcPr>
          <w:p w:rsidR="00B13177" w:rsidRDefault="00100B89">
            <w:pPr>
              <w:jc w:val="left"/>
              <w:rPr>
                <w:sz w:val="18"/>
                <w:szCs w:val="18"/>
              </w:rPr>
            </w:pPr>
            <w:r>
              <w:rPr>
                <w:rFonts w:hint="eastAsia"/>
                <w:sz w:val="18"/>
                <w:szCs w:val="18"/>
              </w:rPr>
              <w:t>0</w:t>
            </w:r>
          </w:p>
        </w:tc>
        <w:tc>
          <w:tcPr>
            <w:tcW w:w="663" w:type="dxa"/>
          </w:tcPr>
          <w:p w:rsidR="00B13177" w:rsidRDefault="00100B89">
            <w:pPr>
              <w:jc w:val="left"/>
              <w:rPr>
                <w:sz w:val="18"/>
                <w:szCs w:val="18"/>
              </w:rPr>
            </w:pPr>
            <w:r>
              <w:rPr>
                <w:rFonts w:hint="eastAsia"/>
                <w:sz w:val="18"/>
                <w:szCs w:val="18"/>
              </w:rPr>
              <w:t>2</w:t>
            </w:r>
          </w:p>
        </w:tc>
        <w:tc>
          <w:tcPr>
            <w:tcW w:w="660" w:type="dxa"/>
          </w:tcPr>
          <w:p w:rsidR="00B13177" w:rsidRDefault="00B13177">
            <w:pPr>
              <w:jc w:val="left"/>
              <w:rPr>
                <w:sz w:val="18"/>
                <w:szCs w:val="18"/>
              </w:rPr>
            </w:pPr>
          </w:p>
        </w:tc>
        <w:tc>
          <w:tcPr>
            <w:tcW w:w="627" w:type="dxa"/>
          </w:tcPr>
          <w:p w:rsidR="00B13177" w:rsidRDefault="00B13177">
            <w:pPr>
              <w:jc w:val="left"/>
              <w:rPr>
                <w:sz w:val="18"/>
                <w:szCs w:val="18"/>
              </w:rPr>
            </w:pPr>
          </w:p>
        </w:tc>
        <w:tc>
          <w:tcPr>
            <w:tcW w:w="640" w:type="dxa"/>
          </w:tcPr>
          <w:p w:rsidR="00B13177" w:rsidRDefault="00B13177">
            <w:pPr>
              <w:jc w:val="left"/>
              <w:rPr>
                <w:sz w:val="18"/>
                <w:szCs w:val="18"/>
              </w:rPr>
            </w:pPr>
          </w:p>
        </w:tc>
        <w:tc>
          <w:tcPr>
            <w:tcW w:w="662" w:type="dxa"/>
          </w:tcPr>
          <w:p w:rsidR="00B13177" w:rsidRDefault="00B13177">
            <w:pPr>
              <w:jc w:val="left"/>
              <w:rPr>
                <w:sz w:val="18"/>
                <w:szCs w:val="18"/>
              </w:rPr>
            </w:pPr>
          </w:p>
        </w:tc>
        <w:tc>
          <w:tcPr>
            <w:tcW w:w="637" w:type="dxa"/>
          </w:tcPr>
          <w:p w:rsidR="00B13177" w:rsidRDefault="00B13177">
            <w:pPr>
              <w:jc w:val="left"/>
              <w:rPr>
                <w:sz w:val="18"/>
                <w:szCs w:val="18"/>
              </w:rPr>
            </w:pPr>
          </w:p>
        </w:tc>
      </w:tr>
      <w:tr w:rsidR="00B13177">
        <w:trPr>
          <w:trHeight w:val="319"/>
        </w:trPr>
        <w:tc>
          <w:tcPr>
            <w:tcW w:w="316" w:type="dxa"/>
            <w:vMerge/>
          </w:tcPr>
          <w:p w:rsidR="00B13177" w:rsidRDefault="00B13177">
            <w:pPr>
              <w:jc w:val="left"/>
              <w:rPr>
                <w:sz w:val="18"/>
                <w:szCs w:val="18"/>
              </w:rPr>
            </w:pPr>
          </w:p>
        </w:tc>
        <w:tc>
          <w:tcPr>
            <w:tcW w:w="339" w:type="dxa"/>
            <w:vMerge/>
          </w:tcPr>
          <w:p w:rsidR="00B13177" w:rsidRDefault="00B13177">
            <w:pPr>
              <w:jc w:val="left"/>
              <w:rPr>
                <w:sz w:val="18"/>
                <w:szCs w:val="18"/>
              </w:rPr>
            </w:pPr>
          </w:p>
        </w:tc>
        <w:tc>
          <w:tcPr>
            <w:tcW w:w="341" w:type="dxa"/>
            <w:vMerge/>
          </w:tcPr>
          <w:p w:rsidR="00B13177" w:rsidRDefault="00B13177">
            <w:pPr>
              <w:jc w:val="left"/>
              <w:rPr>
                <w:sz w:val="18"/>
                <w:szCs w:val="18"/>
              </w:rPr>
            </w:pPr>
          </w:p>
        </w:tc>
        <w:tc>
          <w:tcPr>
            <w:tcW w:w="457" w:type="dxa"/>
          </w:tcPr>
          <w:p w:rsidR="00B13177" w:rsidRDefault="00100B89">
            <w:pPr>
              <w:jc w:val="left"/>
              <w:rPr>
                <w:sz w:val="18"/>
                <w:szCs w:val="18"/>
              </w:rPr>
            </w:pPr>
            <w:r>
              <w:rPr>
                <w:rFonts w:hint="eastAsia"/>
                <w:sz w:val="18"/>
                <w:szCs w:val="18"/>
              </w:rPr>
              <w:t>2</w:t>
            </w:r>
          </w:p>
        </w:tc>
        <w:tc>
          <w:tcPr>
            <w:tcW w:w="2495" w:type="dxa"/>
          </w:tcPr>
          <w:p w:rsidR="00B13177" w:rsidRDefault="00100B89">
            <w:pPr>
              <w:jc w:val="left"/>
              <w:rPr>
                <w:sz w:val="18"/>
                <w:szCs w:val="18"/>
              </w:rPr>
            </w:pPr>
            <w:r>
              <w:rPr>
                <w:rFonts w:hint="eastAsia"/>
                <w:sz w:val="18"/>
                <w:szCs w:val="18"/>
              </w:rPr>
              <w:t>心理健康与职业生涯</w:t>
            </w:r>
            <w:r>
              <w:rPr>
                <w:rFonts w:hint="eastAsia"/>
                <w:sz w:val="18"/>
                <w:szCs w:val="18"/>
              </w:rPr>
              <w:t>规划</w:t>
            </w:r>
          </w:p>
        </w:tc>
        <w:tc>
          <w:tcPr>
            <w:tcW w:w="401" w:type="dxa"/>
            <w:vAlign w:val="center"/>
          </w:tcPr>
          <w:p w:rsidR="00B13177" w:rsidRDefault="00100B89">
            <w:pPr>
              <w:jc w:val="center"/>
              <w:rPr>
                <w:sz w:val="18"/>
                <w:szCs w:val="18"/>
              </w:rPr>
            </w:pPr>
            <w:r>
              <w:rPr>
                <w:rFonts w:hint="eastAsia"/>
                <w:sz w:val="18"/>
                <w:szCs w:val="18"/>
              </w:rPr>
              <w:t>2</w:t>
            </w:r>
          </w:p>
        </w:tc>
        <w:tc>
          <w:tcPr>
            <w:tcW w:w="505" w:type="dxa"/>
            <w:vMerge/>
          </w:tcPr>
          <w:p w:rsidR="00B13177" w:rsidRDefault="00B13177">
            <w:pPr>
              <w:jc w:val="left"/>
              <w:rPr>
                <w:sz w:val="18"/>
                <w:szCs w:val="18"/>
              </w:rPr>
            </w:pPr>
          </w:p>
        </w:tc>
        <w:tc>
          <w:tcPr>
            <w:tcW w:w="523" w:type="dxa"/>
          </w:tcPr>
          <w:p w:rsidR="00B13177" w:rsidRDefault="00100B89">
            <w:pPr>
              <w:jc w:val="left"/>
              <w:rPr>
                <w:sz w:val="18"/>
                <w:szCs w:val="18"/>
              </w:rPr>
            </w:pPr>
            <w:r>
              <w:rPr>
                <w:rFonts w:hint="eastAsia"/>
                <w:sz w:val="18"/>
                <w:szCs w:val="18"/>
              </w:rPr>
              <w:t>36</w:t>
            </w:r>
          </w:p>
        </w:tc>
        <w:tc>
          <w:tcPr>
            <w:tcW w:w="613" w:type="dxa"/>
          </w:tcPr>
          <w:p w:rsidR="00B13177" w:rsidRDefault="00100B89">
            <w:pPr>
              <w:jc w:val="left"/>
              <w:rPr>
                <w:sz w:val="18"/>
                <w:szCs w:val="18"/>
              </w:rPr>
            </w:pPr>
            <w:r>
              <w:rPr>
                <w:rFonts w:hint="eastAsia"/>
                <w:sz w:val="18"/>
                <w:szCs w:val="18"/>
              </w:rPr>
              <w:t>36</w:t>
            </w:r>
          </w:p>
        </w:tc>
        <w:tc>
          <w:tcPr>
            <w:tcW w:w="559" w:type="dxa"/>
          </w:tcPr>
          <w:p w:rsidR="00B13177" w:rsidRDefault="00100B89">
            <w:pPr>
              <w:jc w:val="left"/>
              <w:rPr>
                <w:sz w:val="18"/>
                <w:szCs w:val="18"/>
              </w:rPr>
            </w:pPr>
            <w:r>
              <w:rPr>
                <w:rFonts w:hint="eastAsia"/>
                <w:sz w:val="18"/>
                <w:szCs w:val="18"/>
              </w:rPr>
              <w:t>0</w:t>
            </w:r>
          </w:p>
        </w:tc>
        <w:tc>
          <w:tcPr>
            <w:tcW w:w="663" w:type="dxa"/>
          </w:tcPr>
          <w:p w:rsidR="00B13177" w:rsidRDefault="00B13177">
            <w:pPr>
              <w:jc w:val="left"/>
              <w:rPr>
                <w:sz w:val="18"/>
                <w:szCs w:val="18"/>
              </w:rPr>
            </w:pPr>
          </w:p>
        </w:tc>
        <w:tc>
          <w:tcPr>
            <w:tcW w:w="660" w:type="dxa"/>
          </w:tcPr>
          <w:p w:rsidR="00B13177" w:rsidRDefault="00100B89">
            <w:pPr>
              <w:jc w:val="left"/>
              <w:rPr>
                <w:sz w:val="18"/>
                <w:szCs w:val="18"/>
              </w:rPr>
            </w:pPr>
            <w:r>
              <w:rPr>
                <w:rFonts w:hint="eastAsia"/>
                <w:sz w:val="18"/>
                <w:szCs w:val="18"/>
              </w:rPr>
              <w:t>2</w:t>
            </w:r>
          </w:p>
        </w:tc>
        <w:tc>
          <w:tcPr>
            <w:tcW w:w="627" w:type="dxa"/>
          </w:tcPr>
          <w:p w:rsidR="00B13177" w:rsidRDefault="00B13177">
            <w:pPr>
              <w:jc w:val="left"/>
              <w:rPr>
                <w:sz w:val="18"/>
                <w:szCs w:val="18"/>
              </w:rPr>
            </w:pPr>
          </w:p>
        </w:tc>
        <w:tc>
          <w:tcPr>
            <w:tcW w:w="640" w:type="dxa"/>
          </w:tcPr>
          <w:p w:rsidR="00B13177" w:rsidRDefault="00B13177">
            <w:pPr>
              <w:jc w:val="left"/>
              <w:rPr>
                <w:sz w:val="18"/>
                <w:szCs w:val="18"/>
              </w:rPr>
            </w:pPr>
          </w:p>
        </w:tc>
        <w:tc>
          <w:tcPr>
            <w:tcW w:w="662" w:type="dxa"/>
          </w:tcPr>
          <w:p w:rsidR="00B13177" w:rsidRDefault="00B13177">
            <w:pPr>
              <w:jc w:val="left"/>
              <w:rPr>
                <w:sz w:val="18"/>
                <w:szCs w:val="18"/>
              </w:rPr>
            </w:pPr>
          </w:p>
        </w:tc>
        <w:tc>
          <w:tcPr>
            <w:tcW w:w="637" w:type="dxa"/>
          </w:tcPr>
          <w:p w:rsidR="00B13177" w:rsidRDefault="00B13177">
            <w:pPr>
              <w:jc w:val="left"/>
              <w:rPr>
                <w:sz w:val="18"/>
                <w:szCs w:val="18"/>
              </w:rPr>
            </w:pPr>
          </w:p>
        </w:tc>
      </w:tr>
      <w:tr w:rsidR="00B13177">
        <w:trPr>
          <w:trHeight w:val="319"/>
        </w:trPr>
        <w:tc>
          <w:tcPr>
            <w:tcW w:w="316" w:type="dxa"/>
            <w:vMerge/>
          </w:tcPr>
          <w:p w:rsidR="00B13177" w:rsidRDefault="00B13177">
            <w:pPr>
              <w:jc w:val="left"/>
              <w:rPr>
                <w:sz w:val="18"/>
                <w:szCs w:val="18"/>
              </w:rPr>
            </w:pPr>
          </w:p>
        </w:tc>
        <w:tc>
          <w:tcPr>
            <w:tcW w:w="339" w:type="dxa"/>
            <w:vMerge/>
          </w:tcPr>
          <w:p w:rsidR="00B13177" w:rsidRDefault="00B13177">
            <w:pPr>
              <w:jc w:val="left"/>
              <w:rPr>
                <w:sz w:val="18"/>
                <w:szCs w:val="18"/>
              </w:rPr>
            </w:pPr>
          </w:p>
        </w:tc>
        <w:tc>
          <w:tcPr>
            <w:tcW w:w="341" w:type="dxa"/>
            <w:vMerge/>
          </w:tcPr>
          <w:p w:rsidR="00B13177" w:rsidRDefault="00B13177">
            <w:pPr>
              <w:jc w:val="left"/>
              <w:rPr>
                <w:sz w:val="18"/>
                <w:szCs w:val="18"/>
              </w:rPr>
            </w:pPr>
          </w:p>
        </w:tc>
        <w:tc>
          <w:tcPr>
            <w:tcW w:w="457" w:type="dxa"/>
          </w:tcPr>
          <w:p w:rsidR="00B13177" w:rsidRDefault="00100B89">
            <w:pPr>
              <w:jc w:val="left"/>
              <w:rPr>
                <w:sz w:val="18"/>
                <w:szCs w:val="18"/>
              </w:rPr>
            </w:pPr>
            <w:r>
              <w:rPr>
                <w:rFonts w:hint="eastAsia"/>
                <w:sz w:val="18"/>
                <w:szCs w:val="18"/>
              </w:rPr>
              <w:t>3</w:t>
            </w:r>
          </w:p>
        </w:tc>
        <w:tc>
          <w:tcPr>
            <w:tcW w:w="2495" w:type="dxa"/>
          </w:tcPr>
          <w:p w:rsidR="00B13177" w:rsidRDefault="00100B89">
            <w:pPr>
              <w:jc w:val="left"/>
              <w:rPr>
                <w:sz w:val="18"/>
                <w:szCs w:val="18"/>
              </w:rPr>
            </w:pPr>
            <w:r>
              <w:rPr>
                <w:rFonts w:hint="eastAsia"/>
                <w:sz w:val="18"/>
                <w:szCs w:val="18"/>
              </w:rPr>
              <w:t>哲学与人生</w:t>
            </w:r>
          </w:p>
        </w:tc>
        <w:tc>
          <w:tcPr>
            <w:tcW w:w="401" w:type="dxa"/>
            <w:vAlign w:val="center"/>
          </w:tcPr>
          <w:p w:rsidR="00B13177" w:rsidRDefault="00100B89">
            <w:pPr>
              <w:jc w:val="center"/>
              <w:rPr>
                <w:sz w:val="18"/>
                <w:szCs w:val="18"/>
              </w:rPr>
            </w:pPr>
            <w:r>
              <w:rPr>
                <w:rFonts w:hint="eastAsia"/>
                <w:sz w:val="18"/>
                <w:szCs w:val="18"/>
              </w:rPr>
              <w:t>2</w:t>
            </w:r>
          </w:p>
        </w:tc>
        <w:tc>
          <w:tcPr>
            <w:tcW w:w="505" w:type="dxa"/>
            <w:vMerge/>
          </w:tcPr>
          <w:p w:rsidR="00B13177" w:rsidRDefault="00B13177">
            <w:pPr>
              <w:jc w:val="left"/>
              <w:rPr>
                <w:sz w:val="18"/>
                <w:szCs w:val="18"/>
              </w:rPr>
            </w:pPr>
          </w:p>
        </w:tc>
        <w:tc>
          <w:tcPr>
            <w:tcW w:w="523" w:type="dxa"/>
          </w:tcPr>
          <w:p w:rsidR="00B13177" w:rsidRDefault="00100B89">
            <w:pPr>
              <w:jc w:val="left"/>
              <w:rPr>
                <w:sz w:val="18"/>
                <w:szCs w:val="18"/>
              </w:rPr>
            </w:pPr>
            <w:r>
              <w:rPr>
                <w:rFonts w:hint="eastAsia"/>
                <w:sz w:val="18"/>
                <w:szCs w:val="18"/>
              </w:rPr>
              <w:t>36</w:t>
            </w:r>
          </w:p>
        </w:tc>
        <w:tc>
          <w:tcPr>
            <w:tcW w:w="613" w:type="dxa"/>
          </w:tcPr>
          <w:p w:rsidR="00B13177" w:rsidRDefault="00100B89">
            <w:pPr>
              <w:jc w:val="left"/>
              <w:rPr>
                <w:sz w:val="18"/>
                <w:szCs w:val="18"/>
              </w:rPr>
            </w:pPr>
            <w:r>
              <w:rPr>
                <w:rFonts w:hint="eastAsia"/>
                <w:sz w:val="18"/>
                <w:szCs w:val="18"/>
              </w:rPr>
              <w:t>36</w:t>
            </w:r>
          </w:p>
        </w:tc>
        <w:tc>
          <w:tcPr>
            <w:tcW w:w="559" w:type="dxa"/>
          </w:tcPr>
          <w:p w:rsidR="00B13177" w:rsidRDefault="00100B89">
            <w:pPr>
              <w:jc w:val="left"/>
              <w:rPr>
                <w:sz w:val="18"/>
                <w:szCs w:val="18"/>
              </w:rPr>
            </w:pPr>
            <w:r>
              <w:rPr>
                <w:rFonts w:hint="eastAsia"/>
                <w:sz w:val="18"/>
                <w:szCs w:val="18"/>
              </w:rPr>
              <w:t>0</w:t>
            </w:r>
          </w:p>
        </w:tc>
        <w:tc>
          <w:tcPr>
            <w:tcW w:w="663" w:type="dxa"/>
          </w:tcPr>
          <w:p w:rsidR="00B13177" w:rsidRDefault="00B13177">
            <w:pPr>
              <w:jc w:val="left"/>
              <w:rPr>
                <w:sz w:val="18"/>
                <w:szCs w:val="18"/>
              </w:rPr>
            </w:pPr>
          </w:p>
        </w:tc>
        <w:tc>
          <w:tcPr>
            <w:tcW w:w="660" w:type="dxa"/>
          </w:tcPr>
          <w:p w:rsidR="00B13177" w:rsidRDefault="00B13177">
            <w:pPr>
              <w:jc w:val="left"/>
              <w:rPr>
                <w:sz w:val="18"/>
                <w:szCs w:val="18"/>
              </w:rPr>
            </w:pPr>
          </w:p>
        </w:tc>
        <w:tc>
          <w:tcPr>
            <w:tcW w:w="627" w:type="dxa"/>
          </w:tcPr>
          <w:p w:rsidR="00B13177" w:rsidRDefault="00100B89">
            <w:pPr>
              <w:jc w:val="left"/>
              <w:rPr>
                <w:sz w:val="18"/>
                <w:szCs w:val="18"/>
              </w:rPr>
            </w:pPr>
            <w:r>
              <w:rPr>
                <w:rFonts w:hint="eastAsia"/>
                <w:sz w:val="18"/>
                <w:szCs w:val="18"/>
              </w:rPr>
              <w:t>2</w:t>
            </w:r>
          </w:p>
        </w:tc>
        <w:tc>
          <w:tcPr>
            <w:tcW w:w="640" w:type="dxa"/>
          </w:tcPr>
          <w:p w:rsidR="00B13177" w:rsidRDefault="00B13177">
            <w:pPr>
              <w:jc w:val="left"/>
              <w:rPr>
                <w:sz w:val="18"/>
                <w:szCs w:val="18"/>
              </w:rPr>
            </w:pPr>
          </w:p>
        </w:tc>
        <w:tc>
          <w:tcPr>
            <w:tcW w:w="662" w:type="dxa"/>
          </w:tcPr>
          <w:p w:rsidR="00B13177" w:rsidRDefault="00B13177">
            <w:pPr>
              <w:jc w:val="left"/>
              <w:rPr>
                <w:sz w:val="18"/>
                <w:szCs w:val="18"/>
              </w:rPr>
            </w:pPr>
          </w:p>
        </w:tc>
        <w:tc>
          <w:tcPr>
            <w:tcW w:w="637" w:type="dxa"/>
          </w:tcPr>
          <w:p w:rsidR="00B13177" w:rsidRDefault="00B13177">
            <w:pPr>
              <w:jc w:val="left"/>
              <w:rPr>
                <w:sz w:val="18"/>
                <w:szCs w:val="18"/>
              </w:rPr>
            </w:pPr>
          </w:p>
        </w:tc>
      </w:tr>
      <w:tr w:rsidR="00B13177">
        <w:trPr>
          <w:trHeight w:val="319"/>
        </w:trPr>
        <w:tc>
          <w:tcPr>
            <w:tcW w:w="316" w:type="dxa"/>
            <w:vMerge/>
          </w:tcPr>
          <w:p w:rsidR="00B13177" w:rsidRDefault="00B13177">
            <w:pPr>
              <w:jc w:val="left"/>
              <w:rPr>
                <w:sz w:val="18"/>
                <w:szCs w:val="18"/>
              </w:rPr>
            </w:pPr>
          </w:p>
        </w:tc>
        <w:tc>
          <w:tcPr>
            <w:tcW w:w="339" w:type="dxa"/>
            <w:vMerge/>
          </w:tcPr>
          <w:p w:rsidR="00B13177" w:rsidRDefault="00B13177">
            <w:pPr>
              <w:jc w:val="left"/>
              <w:rPr>
                <w:sz w:val="18"/>
                <w:szCs w:val="18"/>
              </w:rPr>
            </w:pPr>
          </w:p>
        </w:tc>
        <w:tc>
          <w:tcPr>
            <w:tcW w:w="341" w:type="dxa"/>
            <w:vMerge/>
          </w:tcPr>
          <w:p w:rsidR="00B13177" w:rsidRDefault="00B13177">
            <w:pPr>
              <w:jc w:val="left"/>
              <w:rPr>
                <w:sz w:val="18"/>
                <w:szCs w:val="18"/>
              </w:rPr>
            </w:pPr>
          </w:p>
        </w:tc>
        <w:tc>
          <w:tcPr>
            <w:tcW w:w="457" w:type="dxa"/>
          </w:tcPr>
          <w:p w:rsidR="00B13177" w:rsidRDefault="00100B89">
            <w:pPr>
              <w:jc w:val="left"/>
              <w:rPr>
                <w:sz w:val="18"/>
                <w:szCs w:val="18"/>
              </w:rPr>
            </w:pPr>
            <w:r>
              <w:rPr>
                <w:rFonts w:hint="eastAsia"/>
                <w:sz w:val="18"/>
                <w:szCs w:val="18"/>
              </w:rPr>
              <w:t>4</w:t>
            </w:r>
          </w:p>
        </w:tc>
        <w:tc>
          <w:tcPr>
            <w:tcW w:w="2495" w:type="dxa"/>
          </w:tcPr>
          <w:p w:rsidR="00B13177" w:rsidRDefault="00100B89">
            <w:pPr>
              <w:jc w:val="left"/>
              <w:rPr>
                <w:sz w:val="18"/>
                <w:szCs w:val="18"/>
              </w:rPr>
            </w:pPr>
            <w:r>
              <w:rPr>
                <w:rFonts w:hint="eastAsia"/>
                <w:sz w:val="18"/>
                <w:szCs w:val="18"/>
              </w:rPr>
              <w:t>职业道德与法治</w:t>
            </w:r>
          </w:p>
        </w:tc>
        <w:tc>
          <w:tcPr>
            <w:tcW w:w="401" w:type="dxa"/>
            <w:vAlign w:val="center"/>
          </w:tcPr>
          <w:p w:rsidR="00B13177" w:rsidRDefault="00100B89">
            <w:pPr>
              <w:jc w:val="center"/>
              <w:rPr>
                <w:sz w:val="18"/>
                <w:szCs w:val="18"/>
              </w:rPr>
            </w:pPr>
            <w:r>
              <w:rPr>
                <w:rFonts w:hint="eastAsia"/>
                <w:sz w:val="18"/>
                <w:szCs w:val="18"/>
              </w:rPr>
              <w:t>2</w:t>
            </w:r>
          </w:p>
        </w:tc>
        <w:tc>
          <w:tcPr>
            <w:tcW w:w="505" w:type="dxa"/>
            <w:vMerge/>
          </w:tcPr>
          <w:p w:rsidR="00B13177" w:rsidRDefault="00B13177">
            <w:pPr>
              <w:jc w:val="left"/>
              <w:rPr>
                <w:sz w:val="18"/>
                <w:szCs w:val="18"/>
              </w:rPr>
            </w:pPr>
          </w:p>
        </w:tc>
        <w:tc>
          <w:tcPr>
            <w:tcW w:w="523" w:type="dxa"/>
          </w:tcPr>
          <w:p w:rsidR="00B13177" w:rsidRDefault="00100B89">
            <w:pPr>
              <w:jc w:val="left"/>
              <w:rPr>
                <w:sz w:val="18"/>
                <w:szCs w:val="18"/>
              </w:rPr>
            </w:pPr>
            <w:r>
              <w:rPr>
                <w:rFonts w:hint="eastAsia"/>
                <w:sz w:val="18"/>
                <w:szCs w:val="18"/>
              </w:rPr>
              <w:t>36</w:t>
            </w:r>
          </w:p>
        </w:tc>
        <w:tc>
          <w:tcPr>
            <w:tcW w:w="613" w:type="dxa"/>
          </w:tcPr>
          <w:p w:rsidR="00B13177" w:rsidRDefault="00100B89">
            <w:pPr>
              <w:jc w:val="left"/>
              <w:rPr>
                <w:sz w:val="18"/>
                <w:szCs w:val="18"/>
              </w:rPr>
            </w:pPr>
            <w:r>
              <w:rPr>
                <w:rFonts w:hint="eastAsia"/>
                <w:sz w:val="18"/>
                <w:szCs w:val="18"/>
              </w:rPr>
              <w:t>36</w:t>
            </w:r>
          </w:p>
        </w:tc>
        <w:tc>
          <w:tcPr>
            <w:tcW w:w="559" w:type="dxa"/>
          </w:tcPr>
          <w:p w:rsidR="00B13177" w:rsidRDefault="00100B89">
            <w:pPr>
              <w:jc w:val="left"/>
              <w:rPr>
                <w:sz w:val="18"/>
                <w:szCs w:val="18"/>
              </w:rPr>
            </w:pPr>
            <w:r>
              <w:rPr>
                <w:rFonts w:hint="eastAsia"/>
                <w:sz w:val="18"/>
                <w:szCs w:val="18"/>
              </w:rPr>
              <w:t>0</w:t>
            </w:r>
          </w:p>
        </w:tc>
        <w:tc>
          <w:tcPr>
            <w:tcW w:w="663" w:type="dxa"/>
          </w:tcPr>
          <w:p w:rsidR="00B13177" w:rsidRDefault="00B13177">
            <w:pPr>
              <w:jc w:val="left"/>
              <w:rPr>
                <w:sz w:val="18"/>
                <w:szCs w:val="18"/>
              </w:rPr>
            </w:pPr>
          </w:p>
        </w:tc>
        <w:tc>
          <w:tcPr>
            <w:tcW w:w="660" w:type="dxa"/>
          </w:tcPr>
          <w:p w:rsidR="00B13177" w:rsidRDefault="00B13177">
            <w:pPr>
              <w:jc w:val="left"/>
              <w:rPr>
                <w:sz w:val="18"/>
                <w:szCs w:val="18"/>
              </w:rPr>
            </w:pPr>
          </w:p>
        </w:tc>
        <w:tc>
          <w:tcPr>
            <w:tcW w:w="627" w:type="dxa"/>
          </w:tcPr>
          <w:p w:rsidR="00B13177" w:rsidRDefault="00B13177">
            <w:pPr>
              <w:jc w:val="left"/>
              <w:rPr>
                <w:sz w:val="18"/>
                <w:szCs w:val="18"/>
              </w:rPr>
            </w:pPr>
          </w:p>
        </w:tc>
        <w:tc>
          <w:tcPr>
            <w:tcW w:w="640" w:type="dxa"/>
          </w:tcPr>
          <w:p w:rsidR="00B13177" w:rsidRDefault="00100B89">
            <w:pPr>
              <w:jc w:val="left"/>
              <w:rPr>
                <w:sz w:val="18"/>
                <w:szCs w:val="18"/>
              </w:rPr>
            </w:pPr>
            <w:r>
              <w:rPr>
                <w:rFonts w:hint="eastAsia"/>
                <w:sz w:val="18"/>
                <w:szCs w:val="18"/>
              </w:rPr>
              <w:t>2</w:t>
            </w:r>
          </w:p>
        </w:tc>
        <w:tc>
          <w:tcPr>
            <w:tcW w:w="662" w:type="dxa"/>
          </w:tcPr>
          <w:p w:rsidR="00B13177" w:rsidRDefault="00B13177">
            <w:pPr>
              <w:jc w:val="left"/>
              <w:rPr>
                <w:sz w:val="18"/>
                <w:szCs w:val="18"/>
              </w:rPr>
            </w:pPr>
          </w:p>
        </w:tc>
        <w:tc>
          <w:tcPr>
            <w:tcW w:w="637" w:type="dxa"/>
          </w:tcPr>
          <w:p w:rsidR="00B13177" w:rsidRDefault="00B13177">
            <w:pPr>
              <w:jc w:val="left"/>
              <w:rPr>
                <w:sz w:val="18"/>
                <w:szCs w:val="18"/>
              </w:rPr>
            </w:pPr>
          </w:p>
        </w:tc>
      </w:tr>
      <w:tr w:rsidR="00B13177">
        <w:trPr>
          <w:trHeight w:val="319"/>
        </w:trPr>
        <w:tc>
          <w:tcPr>
            <w:tcW w:w="316" w:type="dxa"/>
            <w:vMerge/>
          </w:tcPr>
          <w:p w:rsidR="00B13177" w:rsidRDefault="00B13177">
            <w:pPr>
              <w:jc w:val="left"/>
              <w:rPr>
                <w:sz w:val="18"/>
                <w:szCs w:val="18"/>
              </w:rPr>
            </w:pPr>
          </w:p>
        </w:tc>
        <w:tc>
          <w:tcPr>
            <w:tcW w:w="339" w:type="dxa"/>
            <w:vMerge/>
          </w:tcPr>
          <w:p w:rsidR="00B13177" w:rsidRDefault="00B13177">
            <w:pPr>
              <w:jc w:val="left"/>
              <w:rPr>
                <w:sz w:val="18"/>
                <w:szCs w:val="18"/>
              </w:rPr>
            </w:pPr>
          </w:p>
        </w:tc>
        <w:tc>
          <w:tcPr>
            <w:tcW w:w="341" w:type="dxa"/>
            <w:vMerge/>
          </w:tcPr>
          <w:p w:rsidR="00B13177" w:rsidRDefault="00B13177">
            <w:pPr>
              <w:jc w:val="left"/>
              <w:rPr>
                <w:sz w:val="18"/>
                <w:szCs w:val="18"/>
              </w:rPr>
            </w:pPr>
          </w:p>
        </w:tc>
        <w:tc>
          <w:tcPr>
            <w:tcW w:w="457" w:type="dxa"/>
          </w:tcPr>
          <w:p w:rsidR="00B13177" w:rsidRDefault="00B13177">
            <w:pPr>
              <w:jc w:val="left"/>
              <w:rPr>
                <w:sz w:val="18"/>
                <w:szCs w:val="18"/>
              </w:rPr>
            </w:pPr>
          </w:p>
        </w:tc>
        <w:tc>
          <w:tcPr>
            <w:tcW w:w="2495" w:type="dxa"/>
          </w:tcPr>
          <w:p w:rsidR="00B13177" w:rsidRDefault="00100B89">
            <w:pPr>
              <w:jc w:val="left"/>
              <w:rPr>
                <w:sz w:val="18"/>
                <w:szCs w:val="18"/>
              </w:rPr>
            </w:pPr>
            <w:r>
              <w:rPr>
                <w:rFonts w:hint="eastAsia"/>
                <w:sz w:val="18"/>
                <w:szCs w:val="18"/>
              </w:rPr>
              <w:t>小计</w:t>
            </w:r>
          </w:p>
        </w:tc>
        <w:tc>
          <w:tcPr>
            <w:tcW w:w="401" w:type="dxa"/>
            <w:vAlign w:val="center"/>
          </w:tcPr>
          <w:p w:rsidR="00B13177" w:rsidRDefault="00100B89">
            <w:pPr>
              <w:jc w:val="center"/>
              <w:rPr>
                <w:sz w:val="18"/>
                <w:szCs w:val="18"/>
              </w:rPr>
            </w:pPr>
            <w:r>
              <w:rPr>
                <w:rFonts w:hint="eastAsia"/>
                <w:sz w:val="18"/>
                <w:szCs w:val="18"/>
              </w:rPr>
              <w:t>8</w:t>
            </w:r>
          </w:p>
        </w:tc>
        <w:tc>
          <w:tcPr>
            <w:tcW w:w="505" w:type="dxa"/>
            <w:vMerge/>
          </w:tcPr>
          <w:p w:rsidR="00B13177" w:rsidRDefault="00B13177">
            <w:pPr>
              <w:jc w:val="left"/>
              <w:rPr>
                <w:sz w:val="18"/>
                <w:szCs w:val="18"/>
              </w:rPr>
            </w:pPr>
          </w:p>
        </w:tc>
        <w:tc>
          <w:tcPr>
            <w:tcW w:w="523" w:type="dxa"/>
          </w:tcPr>
          <w:p w:rsidR="00B13177" w:rsidRDefault="00100B89">
            <w:pPr>
              <w:jc w:val="left"/>
              <w:rPr>
                <w:sz w:val="18"/>
                <w:szCs w:val="18"/>
              </w:rPr>
            </w:pPr>
            <w:r>
              <w:rPr>
                <w:rFonts w:hint="eastAsia"/>
                <w:sz w:val="18"/>
                <w:szCs w:val="18"/>
              </w:rPr>
              <w:t>144</w:t>
            </w:r>
          </w:p>
        </w:tc>
        <w:tc>
          <w:tcPr>
            <w:tcW w:w="613" w:type="dxa"/>
          </w:tcPr>
          <w:p w:rsidR="00B13177" w:rsidRDefault="00100B89">
            <w:pPr>
              <w:jc w:val="left"/>
              <w:rPr>
                <w:sz w:val="18"/>
                <w:szCs w:val="18"/>
              </w:rPr>
            </w:pPr>
            <w:r>
              <w:rPr>
                <w:rFonts w:hint="eastAsia"/>
                <w:sz w:val="18"/>
                <w:szCs w:val="18"/>
              </w:rPr>
              <w:t>144</w:t>
            </w:r>
          </w:p>
        </w:tc>
        <w:tc>
          <w:tcPr>
            <w:tcW w:w="559" w:type="dxa"/>
          </w:tcPr>
          <w:p w:rsidR="00B13177" w:rsidRDefault="00100B89">
            <w:pPr>
              <w:jc w:val="left"/>
              <w:rPr>
                <w:sz w:val="18"/>
                <w:szCs w:val="18"/>
              </w:rPr>
            </w:pPr>
            <w:r>
              <w:rPr>
                <w:rFonts w:hint="eastAsia"/>
                <w:sz w:val="18"/>
                <w:szCs w:val="18"/>
              </w:rPr>
              <w:t>0</w:t>
            </w:r>
          </w:p>
        </w:tc>
        <w:tc>
          <w:tcPr>
            <w:tcW w:w="663" w:type="dxa"/>
          </w:tcPr>
          <w:p w:rsidR="00B13177" w:rsidRDefault="00100B89">
            <w:pPr>
              <w:jc w:val="left"/>
              <w:rPr>
                <w:sz w:val="18"/>
                <w:szCs w:val="18"/>
              </w:rPr>
            </w:pPr>
            <w:r>
              <w:rPr>
                <w:rFonts w:hint="eastAsia"/>
                <w:sz w:val="18"/>
                <w:szCs w:val="18"/>
              </w:rPr>
              <w:t>2</w:t>
            </w:r>
          </w:p>
        </w:tc>
        <w:tc>
          <w:tcPr>
            <w:tcW w:w="660" w:type="dxa"/>
          </w:tcPr>
          <w:p w:rsidR="00B13177" w:rsidRDefault="00100B89">
            <w:pPr>
              <w:jc w:val="left"/>
              <w:rPr>
                <w:sz w:val="18"/>
                <w:szCs w:val="18"/>
              </w:rPr>
            </w:pPr>
            <w:r>
              <w:rPr>
                <w:rFonts w:hint="eastAsia"/>
                <w:sz w:val="18"/>
                <w:szCs w:val="18"/>
              </w:rPr>
              <w:t>2</w:t>
            </w:r>
          </w:p>
        </w:tc>
        <w:tc>
          <w:tcPr>
            <w:tcW w:w="627" w:type="dxa"/>
          </w:tcPr>
          <w:p w:rsidR="00B13177" w:rsidRDefault="00100B89">
            <w:pPr>
              <w:jc w:val="left"/>
              <w:rPr>
                <w:sz w:val="18"/>
                <w:szCs w:val="18"/>
              </w:rPr>
            </w:pPr>
            <w:r>
              <w:rPr>
                <w:rFonts w:hint="eastAsia"/>
                <w:sz w:val="18"/>
                <w:szCs w:val="18"/>
              </w:rPr>
              <w:t>2</w:t>
            </w:r>
          </w:p>
        </w:tc>
        <w:tc>
          <w:tcPr>
            <w:tcW w:w="640" w:type="dxa"/>
          </w:tcPr>
          <w:p w:rsidR="00B13177" w:rsidRDefault="00100B89">
            <w:pPr>
              <w:jc w:val="left"/>
              <w:rPr>
                <w:sz w:val="18"/>
                <w:szCs w:val="18"/>
              </w:rPr>
            </w:pPr>
            <w:r>
              <w:rPr>
                <w:rFonts w:hint="eastAsia"/>
                <w:sz w:val="18"/>
                <w:szCs w:val="18"/>
              </w:rPr>
              <w:t>2</w:t>
            </w:r>
          </w:p>
        </w:tc>
        <w:tc>
          <w:tcPr>
            <w:tcW w:w="662" w:type="dxa"/>
          </w:tcPr>
          <w:p w:rsidR="00B13177" w:rsidRDefault="00100B89">
            <w:pPr>
              <w:jc w:val="left"/>
              <w:rPr>
                <w:sz w:val="18"/>
                <w:szCs w:val="18"/>
              </w:rPr>
            </w:pPr>
            <w:r>
              <w:rPr>
                <w:rFonts w:hint="eastAsia"/>
                <w:sz w:val="18"/>
                <w:szCs w:val="18"/>
              </w:rPr>
              <w:t>0</w:t>
            </w:r>
          </w:p>
        </w:tc>
        <w:tc>
          <w:tcPr>
            <w:tcW w:w="637" w:type="dxa"/>
          </w:tcPr>
          <w:p w:rsidR="00B13177" w:rsidRDefault="00100B89">
            <w:pPr>
              <w:jc w:val="left"/>
              <w:rPr>
                <w:sz w:val="18"/>
                <w:szCs w:val="18"/>
              </w:rPr>
            </w:pPr>
            <w:r>
              <w:rPr>
                <w:rFonts w:hint="eastAsia"/>
                <w:sz w:val="18"/>
                <w:szCs w:val="18"/>
              </w:rPr>
              <w:t>0</w:t>
            </w:r>
          </w:p>
        </w:tc>
      </w:tr>
      <w:tr w:rsidR="00B13177">
        <w:trPr>
          <w:trHeight w:val="319"/>
        </w:trPr>
        <w:tc>
          <w:tcPr>
            <w:tcW w:w="316" w:type="dxa"/>
            <w:vMerge/>
          </w:tcPr>
          <w:p w:rsidR="00B13177" w:rsidRDefault="00B13177">
            <w:pPr>
              <w:jc w:val="left"/>
              <w:rPr>
                <w:sz w:val="18"/>
                <w:szCs w:val="18"/>
              </w:rPr>
            </w:pPr>
          </w:p>
        </w:tc>
        <w:tc>
          <w:tcPr>
            <w:tcW w:w="339" w:type="dxa"/>
            <w:vMerge w:val="restart"/>
          </w:tcPr>
          <w:p w:rsidR="00B13177" w:rsidRDefault="00100B89">
            <w:pPr>
              <w:jc w:val="left"/>
              <w:rPr>
                <w:sz w:val="18"/>
                <w:szCs w:val="18"/>
              </w:rPr>
            </w:pPr>
            <w:r>
              <w:rPr>
                <w:rFonts w:hint="eastAsia"/>
                <w:sz w:val="18"/>
                <w:szCs w:val="18"/>
              </w:rPr>
              <w:t>文化基础课</w:t>
            </w:r>
          </w:p>
        </w:tc>
        <w:tc>
          <w:tcPr>
            <w:tcW w:w="341" w:type="dxa"/>
            <w:vMerge w:val="restart"/>
          </w:tcPr>
          <w:p w:rsidR="00B13177" w:rsidRDefault="00100B89">
            <w:pPr>
              <w:jc w:val="left"/>
              <w:rPr>
                <w:sz w:val="18"/>
                <w:szCs w:val="18"/>
              </w:rPr>
            </w:pPr>
            <w:r>
              <w:rPr>
                <w:rFonts w:hint="eastAsia"/>
                <w:sz w:val="18"/>
                <w:szCs w:val="18"/>
              </w:rPr>
              <w:t>必修</w:t>
            </w:r>
          </w:p>
        </w:tc>
        <w:tc>
          <w:tcPr>
            <w:tcW w:w="457" w:type="dxa"/>
          </w:tcPr>
          <w:p w:rsidR="00B13177" w:rsidRDefault="00100B89">
            <w:pPr>
              <w:jc w:val="left"/>
              <w:rPr>
                <w:sz w:val="18"/>
                <w:szCs w:val="18"/>
              </w:rPr>
            </w:pPr>
            <w:r>
              <w:rPr>
                <w:rFonts w:hint="eastAsia"/>
                <w:sz w:val="18"/>
                <w:szCs w:val="18"/>
              </w:rPr>
              <w:t>1</w:t>
            </w:r>
          </w:p>
        </w:tc>
        <w:tc>
          <w:tcPr>
            <w:tcW w:w="2495" w:type="dxa"/>
          </w:tcPr>
          <w:p w:rsidR="00B13177" w:rsidRDefault="00100B89">
            <w:pPr>
              <w:jc w:val="left"/>
              <w:rPr>
                <w:sz w:val="18"/>
                <w:szCs w:val="18"/>
              </w:rPr>
            </w:pPr>
            <w:r>
              <w:rPr>
                <w:rFonts w:hint="eastAsia"/>
                <w:sz w:val="18"/>
                <w:szCs w:val="18"/>
              </w:rPr>
              <w:t>语文</w:t>
            </w:r>
          </w:p>
        </w:tc>
        <w:tc>
          <w:tcPr>
            <w:tcW w:w="401" w:type="dxa"/>
            <w:vAlign w:val="center"/>
          </w:tcPr>
          <w:p w:rsidR="00B13177" w:rsidRDefault="00100B89">
            <w:pPr>
              <w:jc w:val="center"/>
              <w:rPr>
                <w:sz w:val="18"/>
                <w:szCs w:val="18"/>
              </w:rPr>
            </w:pPr>
            <w:r>
              <w:rPr>
                <w:rFonts w:hint="eastAsia"/>
                <w:sz w:val="18"/>
                <w:szCs w:val="18"/>
              </w:rPr>
              <w:t>1</w:t>
            </w:r>
            <w:r>
              <w:rPr>
                <w:rFonts w:hint="eastAsia"/>
                <w:sz w:val="18"/>
                <w:szCs w:val="18"/>
              </w:rPr>
              <w:t>0</w:t>
            </w:r>
          </w:p>
        </w:tc>
        <w:tc>
          <w:tcPr>
            <w:tcW w:w="505" w:type="dxa"/>
            <w:vMerge w:val="restart"/>
          </w:tcPr>
          <w:p w:rsidR="00B13177" w:rsidRDefault="00100B89">
            <w:pPr>
              <w:jc w:val="left"/>
              <w:rPr>
                <w:sz w:val="18"/>
                <w:szCs w:val="18"/>
              </w:rPr>
            </w:pPr>
            <w:r>
              <w:rPr>
                <w:rFonts w:hint="eastAsia"/>
                <w:sz w:val="18"/>
                <w:szCs w:val="18"/>
              </w:rPr>
              <w:t>22.</w:t>
            </w:r>
            <w:r>
              <w:rPr>
                <w:rFonts w:hint="eastAsia"/>
                <w:sz w:val="18"/>
                <w:szCs w:val="18"/>
              </w:rPr>
              <w:t>2</w:t>
            </w:r>
          </w:p>
        </w:tc>
        <w:tc>
          <w:tcPr>
            <w:tcW w:w="523" w:type="dxa"/>
          </w:tcPr>
          <w:p w:rsidR="00B13177" w:rsidRDefault="00100B89">
            <w:pPr>
              <w:jc w:val="left"/>
              <w:rPr>
                <w:sz w:val="18"/>
                <w:szCs w:val="18"/>
              </w:rPr>
            </w:pPr>
            <w:r>
              <w:rPr>
                <w:rFonts w:hint="eastAsia"/>
                <w:sz w:val="18"/>
                <w:szCs w:val="18"/>
              </w:rPr>
              <w:t>198</w:t>
            </w:r>
          </w:p>
        </w:tc>
        <w:tc>
          <w:tcPr>
            <w:tcW w:w="613" w:type="dxa"/>
          </w:tcPr>
          <w:p w:rsidR="00B13177" w:rsidRDefault="00100B89">
            <w:pPr>
              <w:jc w:val="left"/>
              <w:rPr>
                <w:sz w:val="18"/>
                <w:szCs w:val="18"/>
              </w:rPr>
            </w:pPr>
            <w:r>
              <w:rPr>
                <w:rFonts w:hint="eastAsia"/>
                <w:sz w:val="18"/>
                <w:szCs w:val="18"/>
              </w:rPr>
              <w:t>198</w:t>
            </w:r>
          </w:p>
        </w:tc>
        <w:tc>
          <w:tcPr>
            <w:tcW w:w="559" w:type="dxa"/>
          </w:tcPr>
          <w:p w:rsidR="00B13177" w:rsidRDefault="00100B89">
            <w:pPr>
              <w:jc w:val="left"/>
              <w:rPr>
                <w:sz w:val="18"/>
                <w:szCs w:val="18"/>
              </w:rPr>
            </w:pPr>
            <w:r>
              <w:rPr>
                <w:rFonts w:hint="eastAsia"/>
                <w:sz w:val="18"/>
                <w:szCs w:val="18"/>
              </w:rPr>
              <w:t>0</w:t>
            </w:r>
          </w:p>
        </w:tc>
        <w:tc>
          <w:tcPr>
            <w:tcW w:w="663" w:type="dxa"/>
          </w:tcPr>
          <w:p w:rsidR="00B13177" w:rsidRDefault="00100B89">
            <w:pPr>
              <w:jc w:val="left"/>
              <w:rPr>
                <w:sz w:val="18"/>
                <w:szCs w:val="18"/>
              </w:rPr>
            </w:pPr>
            <w:r>
              <w:rPr>
                <w:rFonts w:hint="eastAsia"/>
                <w:sz w:val="18"/>
                <w:szCs w:val="18"/>
              </w:rPr>
              <w:t>2</w:t>
            </w:r>
          </w:p>
        </w:tc>
        <w:tc>
          <w:tcPr>
            <w:tcW w:w="660" w:type="dxa"/>
          </w:tcPr>
          <w:p w:rsidR="00B13177" w:rsidRDefault="00100B89">
            <w:pPr>
              <w:jc w:val="left"/>
              <w:rPr>
                <w:sz w:val="18"/>
                <w:szCs w:val="18"/>
              </w:rPr>
            </w:pPr>
            <w:r>
              <w:rPr>
                <w:rFonts w:hint="eastAsia"/>
                <w:sz w:val="18"/>
                <w:szCs w:val="18"/>
              </w:rPr>
              <w:t>2</w:t>
            </w:r>
          </w:p>
        </w:tc>
        <w:tc>
          <w:tcPr>
            <w:tcW w:w="627" w:type="dxa"/>
          </w:tcPr>
          <w:p w:rsidR="00B13177" w:rsidRDefault="00100B89">
            <w:pPr>
              <w:jc w:val="left"/>
              <w:rPr>
                <w:sz w:val="18"/>
                <w:szCs w:val="18"/>
              </w:rPr>
            </w:pPr>
            <w:r>
              <w:rPr>
                <w:rFonts w:hint="eastAsia"/>
                <w:sz w:val="18"/>
                <w:szCs w:val="18"/>
              </w:rPr>
              <w:t>2</w:t>
            </w:r>
          </w:p>
        </w:tc>
        <w:tc>
          <w:tcPr>
            <w:tcW w:w="640" w:type="dxa"/>
          </w:tcPr>
          <w:p w:rsidR="00B13177" w:rsidRDefault="00100B89">
            <w:pPr>
              <w:jc w:val="left"/>
              <w:rPr>
                <w:sz w:val="18"/>
                <w:szCs w:val="18"/>
              </w:rPr>
            </w:pPr>
            <w:r>
              <w:rPr>
                <w:rFonts w:hint="eastAsia"/>
                <w:sz w:val="18"/>
                <w:szCs w:val="18"/>
              </w:rPr>
              <w:t>4</w:t>
            </w:r>
          </w:p>
        </w:tc>
        <w:tc>
          <w:tcPr>
            <w:tcW w:w="662" w:type="dxa"/>
          </w:tcPr>
          <w:p w:rsidR="00B13177" w:rsidRDefault="00B13177">
            <w:pPr>
              <w:jc w:val="left"/>
              <w:rPr>
                <w:sz w:val="18"/>
                <w:szCs w:val="18"/>
              </w:rPr>
            </w:pPr>
          </w:p>
        </w:tc>
        <w:tc>
          <w:tcPr>
            <w:tcW w:w="637" w:type="dxa"/>
          </w:tcPr>
          <w:p w:rsidR="00B13177" w:rsidRDefault="00B13177">
            <w:pPr>
              <w:jc w:val="left"/>
              <w:rPr>
                <w:sz w:val="18"/>
                <w:szCs w:val="18"/>
              </w:rPr>
            </w:pPr>
          </w:p>
        </w:tc>
      </w:tr>
      <w:tr w:rsidR="00B13177">
        <w:trPr>
          <w:trHeight w:val="319"/>
        </w:trPr>
        <w:tc>
          <w:tcPr>
            <w:tcW w:w="316" w:type="dxa"/>
            <w:vMerge/>
          </w:tcPr>
          <w:p w:rsidR="00B13177" w:rsidRDefault="00B13177">
            <w:pPr>
              <w:jc w:val="left"/>
              <w:rPr>
                <w:sz w:val="18"/>
                <w:szCs w:val="18"/>
              </w:rPr>
            </w:pPr>
          </w:p>
        </w:tc>
        <w:tc>
          <w:tcPr>
            <w:tcW w:w="339" w:type="dxa"/>
            <w:vMerge/>
          </w:tcPr>
          <w:p w:rsidR="00B13177" w:rsidRDefault="00B13177">
            <w:pPr>
              <w:jc w:val="left"/>
              <w:rPr>
                <w:sz w:val="18"/>
                <w:szCs w:val="18"/>
              </w:rPr>
            </w:pPr>
          </w:p>
        </w:tc>
        <w:tc>
          <w:tcPr>
            <w:tcW w:w="341" w:type="dxa"/>
            <w:vMerge/>
          </w:tcPr>
          <w:p w:rsidR="00B13177" w:rsidRDefault="00B13177">
            <w:pPr>
              <w:jc w:val="left"/>
              <w:rPr>
                <w:sz w:val="18"/>
                <w:szCs w:val="18"/>
              </w:rPr>
            </w:pPr>
          </w:p>
        </w:tc>
        <w:tc>
          <w:tcPr>
            <w:tcW w:w="457" w:type="dxa"/>
          </w:tcPr>
          <w:p w:rsidR="00B13177" w:rsidRDefault="00100B89">
            <w:pPr>
              <w:jc w:val="left"/>
              <w:rPr>
                <w:sz w:val="18"/>
                <w:szCs w:val="18"/>
              </w:rPr>
            </w:pPr>
            <w:r>
              <w:rPr>
                <w:rFonts w:hint="eastAsia"/>
                <w:sz w:val="18"/>
                <w:szCs w:val="18"/>
              </w:rPr>
              <w:t>2</w:t>
            </w:r>
          </w:p>
        </w:tc>
        <w:tc>
          <w:tcPr>
            <w:tcW w:w="2495" w:type="dxa"/>
          </w:tcPr>
          <w:p w:rsidR="00B13177" w:rsidRDefault="00100B89">
            <w:pPr>
              <w:jc w:val="left"/>
              <w:rPr>
                <w:sz w:val="18"/>
                <w:szCs w:val="18"/>
              </w:rPr>
            </w:pPr>
            <w:r>
              <w:rPr>
                <w:rFonts w:hint="eastAsia"/>
                <w:sz w:val="18"/>
                <w:szCs w:val="18"/>
              </w:rPr>
              <w:t>数学</w:t>
            </w:r>
          </w:p>
        </w:tc>
        <w:tc>
          <w:tcPr>
            <w:tcW w:w="401" w:type="dxa"/>
            <w:vAlign w:val="center"/>
          </w:tcPr>
          <w:p w:rsidR="00B13177" w:rsidRDefault="00100B89">
            <w:pPr>
              <w:jc w:val="center"/>
              <w:rPr>
                <w:sz w:val="18"/>
                <w:szCs w:val="18"/>
              </w:rPr>
            </w:pPr>
            <w:r>
              <w:rPr>
                <w:rFonts w:hint="eastAsia"/>
                <w:sz w:val="18"/>
                <w:szCs w:val="18"/>
              </w:rPr>
              <w:t>10</w:t>
            </w:r>
          </w:p>
        </w:tc>
        <w:tc>
          <w:tcPr>
            <w:tcW w:w="505" w:type="dxa"/>
            <w:vMerge/>
          </w:tcPr>
          <w:p w:rsidR="00B13177" w:rsidRDefault="00B13177">
            <w:pPr>
              <w:jc w:val="left"/>
              <w:rPr>
                <w:sz w:val="18"/>
                <w:szCs w:val="18"/>
              </w:rPr>
            </w:pPr>
          </w:p>
        </w:tc>
        <w:tc>
          <w:tcPr>
            <w:tcW w:w="523" w:type="dxa"/>
          </w:tcPr>
          <w:p w:rsidR="00B13177" w:rsidRDefault="00100B89">
            <w:pPr>
              <w:jc w:val="left"/>
              <w:rPr>
                <w:sz w:val="18"/>
                <w:szCs w:val="18"/>
              </w:rPr>
            </w:pPr>
            <w:r>
              <w:rPr>
                <w:rFonts w:hint="eastAsia"/>
                <w:sz w:val="18"/>
                <w:szCs w:val="18"/>
              </w:rPr>
              <w:t>180</w:t>
            </w:r>
          </w:p>
        </w:tc>
        <w:tc>
          <w:tcPr>
            <w:tcW w:w="613" w:type="dxa"/>
          </w:tcPr>
          <w:p w:rsidR="00B13177" w:rsidRDefault="00100B89">
            <w:pPr>
              <w:jc w:val="left"/>
              <w:rPr>
                <w:sz w:val="18"/>
                <w:szCs w:val="18"/>
              </w:rPr>
            </w:pPr>
            <w:r>
              <w:rPr>
                <w:rFonts w:hint="eastAsia"/>
                <w:sz w:val="18"/>
                <w:szCs w:val="18"/>
              </w:rPr>
              <w:t>180</w:t>
            </w:r>
          </w:p>
        </w:tc>
        <w:tc>
          <w:tcPr>
            <w:tcW w:w="559" w:type="dxa"/>
          </w:tcPr>
          <w:p w:rsidR="00B13177" w:rsidRDefault="00100B89">
            <w:pPr>
              <w:jc w:val="left"/>
              <w:rPr>
                <w:sz w:val="18"/>
                <w:szCs w:val="18"/>
              </w:rPr>
            </w:pPr>
            <w:r>
              <w:rPr>
                <w:rFonts w:hint="eastAsia"/>
                <w:sz w:val="18"/>
                <w:szCs w:val="18"/>
              </w:rPr>
              <w:t>0</w:t>
            </w:r>
          </w:p>
        </w:tc>
        <w:tc>
          <w:tcPr>
            <w:tcW w:w="663" w:type="dxa"/>
          </w:tcPr>
          <w:p w:rsidR="00B13177" w:rsidRDefault="00100B89">
            <w:pPr>
              <w:jc w:val="left"/>
              <w:rPr>
                <w:sz w:val="18"/>
                <w:szCs w:val="18"/>
              </w:rPr>
            </w:pPr>
            <w:r>
              <w:rPr>
                <w:rFonts w:hint="eastAsia"/>
                <w:sz w:val="18"/>
                <w:szCs w:val="18"/>
              </w:rPr>
              <w:t>2</w:t>
            </w:r>
          </w:p>
        </w:tc>
        <w:tc>
          <w:tcPr>
            <w:tcW w:w="660" w:type="dxa"/>
          </w:tcPr>
          <w:p w:rsidR="00B13177" w:rsidRDefault="00100B89">
            <w:pPr>
              <w:jc w:val="left"/>
              <w:rPr>
                <w:sz w:val="18"/>
                <w:szCs w:val="18"/>
              </w:rPr>
            </w:pPr>
            <w:r>
              <w:rPr>
                <w:rFonts w:hint="eastAsia"/>
                <w:sz w:val="18"/>
                <w:szCs w:val="18"/>
              </w:rPr>
              <w:t>2</w:t>
            </w:r>
          </w:p>
        </w:tc>
        <w:tc>
          <w:tcPr>
            <w:tcW w:w="627" w:type="dxa"/>
          </w:tcPr>
          <w:p w:rsidR="00B13177" w:rsidRDefault="00100B89">
            <w:pPr>
              <w:jc w:val="left"/>
              <w:rPr>
                <w:sz w:val="18"/>
                <w:szCs w:val="18"/>
              </w:rPr>
            </w:pPr>
            <w:r>
              <w:rPr>
                <w:rFonts w:hint="eastAsia"/>
                <w:sz w:val="18"/>
                <w:szCs w:val="18"/>
              </w:rPr>
              <w:t>2</w:t>
            </w:r>
          </w:p>
        </w:tc>
        <w:tc>
          <w:tcPr>
            <w:tcW w:w="640" w:type="dxa"/>
          </w:tcPr>
          <w:p w:rsidR="00B13177" w:rsidRDefault="00100B89">
            <w:pPr>
              <w:jc w:val="left"/>
              <w:rPr>
                <w:sz w:val="18"/>
                <w:szCs w:val="18"/>
              </w:rPr>
            </w:pPr>
            <w:r>
              <w:rPr>
                <w:rFonts w:hint="eastAsia"/>
                <w:sz w:val="18"/>
                <w:szCs w:val="18"/>
              </w:rPr>
              <w:t>4</w:t>
            </w:r>
          </w:p>
        </w:tc>
        <w:tc>
          <w:tcPr>
            <w:tcW w:w="662" w:type="dxa"/>
          </w:tcPr>
          <w:p w:rsidR="00B13177" w:rsidRDefault="00B13177">
            <w:pPr>
              <w:jc w:val="left"/>
              <w:rPr>
                <w:sz w:val="18"/>
                <w:szCs w:val="18"/>
              </w:rPr>
            </w:pPr>
          </w:p>
        </w:tc>
        <w:tc>
          <w:tcPr>
            <w:tcW w:w="637" w:type="dxa"/>
          </w:tcPr>
          <w:p w:rsidR="00B13177" w:rsidRDefault="00B13177">
            <w:pPr>
              <w:jc w:val="left"/>
              <w:rPr>
                <w:sz w:val="18"/>
                <w:szCs w:val="18"/>
              </w:rPr>
            </w:pPr>
          </w:p>
        </w:tc>
      </w:tr>
      <w:tr w:rsidR="00B13177">
        <w:trPr>
          <w:trHeight w:val="319"/>
        </w:trPr>
        <w:tc>
          <w:tcPr>
            <w:tcW w:w="316" w:type="dxa"/>
            <w:vMerge/>
          </w:tcPr>
          <w:p w:rsidR="00B13177" w:rsidRDefault="00B13177">
            <w:pPr>
              <w:jc w:val="left"/>
              <w:rPr>
                <w:sz w:val="18"/>
                <w:szCs w:val="18"/>
              </w:rPr>
            </w:pPr>
          </w:p>
        </w:tc>
        <w:tc>
          <w:tcPr>
            <w:tcW w:w="339" w:type="dxa"/>
            <w:vMerge/>
          </w:tcPr>
          <w:p w:rsidR="00B13177" w:rsidRDefault="00B13177">
            <w:pPr>
              <w:jc w:val="left"/>
              <w:rPr>
                <w:sz w:val="18"/>
                <w:szCs w:val="18"/>
              </w:rPr>
            </w:pPr>
          </w:p>
        </w:tc>
        <w:tc>
          <w:tcPr>
            <w:tcW w:w="341" w:type="dxa"/>
            <w:vMerge/>
          </w:tcPr>
          <w:p w:rsidR="00B13177" w:rsidRDefault="00B13177">
            <w:pPr>
              <w:jc w:val="left"/>
              <w:rPr>
                <w:sz w:val="18"/>
                <w:szCs w:val="18"/>
              </w:rPr>
            </w:pPr>
          </w:p>
        </w:tc>
        <w:tc>
          <w:tcPr>
            <w:tcW w:w="457" w:type="dxa"/>
          </w:tcPr>
          <w:p w:rsidR="00B13177" w:rsidRDefault="00100B89">
            <w:pPr>
              <w:jc w:val="left"/>
              <w:rPr>
                <w:sz w:val="18"/>
                <w:szCs w:val="18"/>
              </w:rPr>
            </w:pPr>
            <w:r>
              <w:rPr>
                <w:rFonts w:hint="eastAsia"/>
                <w:sz w:val="18"/>
                <w:szCs w:val="18"/>
              </w:rPr>
              <w:t>3</w:t>
            </w:r>
          </w:p>
        </w:tc>
        <w:tc>
          <w:tcPr>
            <w:tcW w:w="2495" w:type="dxa"/>
          </w:tcPr>
          <w:p w:rsidR="00B13177" w:rsidRDefault="00100B89">
            <w:pPr>
              <w:jc w:val="left"/>
              <w:rPr>
                <w:sz w:val="18"/>
                <w:szCs w:val="18"/>
              </w:rPr>
            </w:pPr>
            <w:r>
              <w:rPr>
                <w:rFonts w:hint="eastAsia"/>
                <w:sz w:val="18"/>
                <w:szCs w:val="18"/>
              </w:rPr>
              <w:t>外语</w:t>
            </w:r>
          </w:p>
        </w:tc>
        <w:tc>
          <w:tcPr>
            <w:tcW w:w="401" w:type="dxa"/>
            <w:vAlign w:val="center"/>
          </w:tcPr>
          <w:p w:rsidR="00B13177" w:rsidRDefault="00100B89">
            <w:pPr>
              <w:jc w:val="center"/>
              <w:rPr>
                <w:sz w:val="18"/>
                <w:szCs w:val="18"/>
              </w:rPr>
            </w:pPr>
            <w:r>
              <w:rPr>
                <w:rFonts w:hint="eastAsia"/>
                <w:sz w:val="18"/>
                <w:szCs w:val="18"/>
              </w:rPr>
              <w:t>8</w:t>
            </w:r>
          </w:p>
        </w:tc>
        <w:tc>
          <w:tcPr>
            <w:tcW w:w="505" w:type="dxa"/>
            <w:vMerge/>
          </w:tcPr>
          <w:p w:rsidR="00B13177" w:rsidRDefault="00B13177">
            <w:pPr>
              <w:jc w:val="left"/>
              <w:rPr>
                <w:sz w:val="18"/>
                <w:szCs w:val="18"/>
              </w:rPr>
            </w:pPr>
          </w:p>
        </w:tc>
        <w:tc>
          <w:tcPr>
            <w:tcW w:w="523" w:type="dxa"/>
          </w:tcPr>
          <w:p w:rsidR="00B13177" w:rsidRDefault="00100B89">
            <w:pPr>
              <w:jc w:val="left"/>
              <w:rPr>
                <w:sz w:val="18"/>
                <w:szCs w:val="18"/>
              </w:rPr>
            </w:pPr>
            <w:r>
              <w:rPr>
                <w:rFonts w:hint="eastAsia"/>
                <w:sz w:val="18"/>
                <w:szCs w:val="18"/>
              </w:rPr>
              <w:t>144</w:t>
            </w:r>
          </w:p>
        </w:tc>
        <w:tc>
          <w:tcPr>
            <w:tcW w:w="613" w:type="dxa"/>
          </w:tcPr>
          <w:p w:rsidR="00B13177" w:rsidRDefault="00100B89">
            <w:pPr>
              <w:jc w:val="left"/>
              <w:rPr>
                <w:sz w:val="18"/>
                <w:szCs w:val="18"/>
              </w:rPr>
            </w:pPr>
            <w:r>
              <w:rPr>
                <w:rFonts w:hint="eastAsia"/>
                <w:sz w:val="18"/>
                <w:szCs w:val="18"/>
              </w:rPr>
              <w:t>144</w:t>
            </w:r>
          </w:p>
        </w:tc>
        <w:tc>
          <w:tcPr>
            <w:tcW w:w="559" w:type="dxa"/>
          </w:tcPr>
          <w:p w:rsidR="00B13177" w:rsidRDefault="00100B89">
            <w:pPr>
              <w:jc w:val="left"/>
              <w:rPr>
                <w:sz w:val="18"/>
                <w:szCs w:val="18"/>
              </w:rPr>
            </w:pPr>
            <w:r>
              <w:rPr>
                <w:rFonts w:hint="eastAsia"/>
                <w:sz w:val="18"/>
                <w:szCs w:val="18"/>
              </w:rPr>
              <w:t>0</w:t>
            </w:r>
          </w:p>
        </w:tc>
        <w:tc>
          <w:tcPr>
            <w:tcW w:w="663" w:type="dxa"/>
          </w:tcPr>
          <w:p w:rsidR="00B13177" w:rsidRDefault="00100B89">
            <w:pPr>
              <w:jc w:val="left"/>
              <w:rPr>
                <w:sz w:val="18"/>
                <w:szCs w:val="18"/>
              </w:rPr>
            </w:pPr>
            <w:r>
              <w:rPr>
                <w:rFonts w:hint="eastAsia"/>
                <w:sz w:val="18"/>
                <w:szCs w:val="18"/>
              </w:rPr>
              <w:t>2</w:t>
            </w:r>
          </w:p>
        </w:tc>
        <w:tc>
          <w:tcPr>
            <w:tcW w:w="660" w:type="dxa"/>
          </w:tcPr>
          <w:p w:rsidR="00B13177" w:rsidRDefault="00100B89">
            <w:pPr>
              <w:jc w:val="left"/>
              <w:rPr>
                <w:sz w:val="18"/>
                <w:szCs w:val="18"/>
              </w:rPr>
            </w:pPr>
            <w:r>
              <w:rPr>
                <w:rFonts w:hint="eastAsia"/>
                <w:sz w:val="18"/>
                <w:szCs w:val="18"/>
              </w:rPr>
              <w:t>2</w:t>
            </w:r>
          </w:p>
        </w:tc>
        <w:tc>
          <w:tcPr>
            <w:tcW w:w="627" w:type="dxa"/>
          </w:tcPr>
          <w:p w:rsidR="00B13177" w:rsidRDefault="00100B89">
            <w:pPr>
              <w:jc w:val="left"/>
              <w:rPr>
                <w:sz w:val="18"/>
                <w:szCs w:val="18"/>
              </w:rPr>
            </w:pPr>
            <w:r>
              <w:rPr>
                <w:rFonts w:hint="eastAsia"/>
                <w:sz w:val="18"/>
                <w:szCs w:val="18"/>
              </w:rPr>
              <w:t>2</w:t>
            </w:r>
          </w:p>
        </w:tc>
        <w:tc>
          <w:tcPr>
            <w:tcW w:w="640" w:type="dxa"/>
          </w:tcPr>
          <w:p w:rsidR="00B13177" w:rsidRDefault="00100B89">
            <w:pPr>
              <w:jc w:val="left"/>
              <w:rPr>
                <w:sz w:val="18"/>
                <w:szCs w:val="18"/>
              </w:rPr>
            </w:pPr>
            <w:r>
              <w:rPr>
                <w:rFonts w:hint="eastAsia"/>
                <w:sz w:val="18"/>
                <w:szCs w:val="18"/>
              </w:rPr>
              <w:t>2</w:t>
            </w:r>
          </w:p>
        </w:tc>
        <w:tc>
          <w:tcPr>
            <w:tcW w:w="662" w:type="dxa"/>
          </w:tcPr>
          <w:p w:rsidR="00B13177" w:rsidRDefault="00B13177">
            <w:pPr>
              <w:jc w:val="left"/>
              <w:rPr>
                <w:sz w:val="18"/>
                <w:szCs w:val="18"/>
              </w:rPr>
            </w:pPr>
          </w:p>
        </w:tc>
        <w:tc>
          <w:tcPr>
            <w:tcW w:w="637" w:type="dxa"/>
          </w:tcPr>
          <w:p w:rsidR="00B13177" w:rsidRDefault="00B13177">
            <w:pPr>
              <w:jc w:val="left"/>
              <w:rPr>
                <w:sz w:val="18"/>
                <w:szCs w:val="18"/>
              </w:rPr>
            </w:pPr>
          </w:p>
        </w:tc>
      </w:tr>
      <w:tr w:rsidR="00B13177">
        <w:trPr>
          <w:trHeight w:val="319"/>
        </w:trPr>
        <w:tc>
          <w:tcPr>
            <w:tcW w:w="316" w:type="dxa"/>
            <w:vMerge/>
          </w:tcPr>
          <w:p w:rsidR="00B13177" w:rsidRDefault="00B13177">
            <w:pPr>
              <w:jc w:val="left"/>
              <w:rPr>
                <w:sz w:val="18"/>
                <w:szCs w:val="18"/>
              </w:rPr>
            </w:pPr>
          </w:p>
        </w:tc>
        <w:tc>
          <w:tcPr>
            <w:tcW w:w="339" w:type="dxa"/>
            <w:vMerge/>
          </w:tcPr>
          <w:p w:rsidR="00B13177" w:rsidRDefault="00B13177">
            <w:pPr>
              <w:jc w:val="left"/>
              <w:rPr>
                <w:sz w:val="18"/>
                <w:szCs w:val="18"/>
              </w:rPr>
            </w:pPr>
          </w:p>
        </w:tc>
        <w:tc>
          <w:tcPr>
            <w:tcW w:w="341" w:type="dxa"/>
            <w:vMerge/>
          </w:tcPr>
          <w:p w:rsidR="00B13177" w:rsidRDefault="00B13177">
            <w:pPr>
              <w:jc w:val="left"/>
              <w:rPr>
                <w:sz w:val="18"/>
                <w:szCs w:val="18"/>
              </w:rPr>
            </w:pPr>
          </w:p>
        </w:tc>
        <w:tc>
          <w:tcPr>
            <w:tcW w:w="457" w:type="dxa"/>
          </w:tcPr>
          <w:p w:rsidR="00B13177" w:rsidRDefault="00100B89">
            <w:pPr>
              <w:jc w:val="left"/>
              <w:rPr>
                <w:sz w:val="18"/>
                <w:szCs w:val="18"/>
              </w:rPr>
            </w:pPr>
            <w:r>
              <w:rPr>
                <w:rFonts w:hint="eastAsia"/>
                <w:sz w:val="18"/>
                <w:szCs w:val="18"/>
              </w:rPr>
              <w:t>4</w:t>
            </w:r>
          </w:p>
        </w:tc>
        <w:tc>
          <w:tcPr>
            <w:tcW w:w="2495" w:type="dxa"/>
          </w:tcPr>
          <w:p w:rsidR="00B13177" w:rsidRDefault="00100B89">
            <w:pPr>
              <w:jc w:val="left"/>
              <w:rPr>
                <w:sz w:val="18"/>
                <w:szCs w:val="18"/>
              </w:rPr>
            </w:pPr>
            <w:r>
              <w:rPr>
                <w:rFonts w:hint="eastAsia"/>
                <w:sz w:val="18"/>
                <w:szCs w:val="18"/>
              </w:rPr>
              <w:t>历史</w:t>
            </w:r>
          </w:p>
        </w:tc>
        <w:tc>
          <w:tcPr>
            <w:tcW w:w="401" w:type="dxa"/>
            <w:vAlign w:val="center"/>
          </w:tcPr>
          <w:p w:rsidR="00B13177" w:rsidRDefault="00100B89">
            <w:pPr>
              <w:jc w:val="center"/>
              <w:rPr>
                <w:sz w:val="18"/>
                <w:szCs w:val="18"/>
              </w:rPr>
            </w:pPr>
            <w:r>
              <w:rPr>
                <w:rFonts w:hint="eastAsia"/>
                <w:sz w:val="18"/>
                <w:szCs w:val="18"/>
              </w:rPr>
              <w:t>4</w:t>
            </w:r>
          </w:p>
        </w:tc>
        <w:tc>
          <w:tcPr>
            <w:tcW w:w="505" w:type="dxa"/>
            <w:vMerge/>
          </w:tcPr>
          <w:p w:rsidR="00B13177" w:rsidRDefault="00B13177">
            <w:pPr>
              <w:jc w:val="left"/>
              <w:rPr>
                <w:sz w:val="18"/>
                <w:szCs w:val="18"/>
              </w:rPr>
            </w:pPr>
          </w:p>
        </w:tc>
        <w:tc>
          <w:tcPr>
            <w:tcW w:w="523" w:type="dxa"/>
          </w:tcPr>
          <w:p w:rsidR="00B13177" w:rsidRDefault="00100B89">
            <w:pPr>
              <w:jc w:val="left"/>
              <w:rPr>
                <w:sz w:val="18"/>
                <w:szCs w:val="18"/>
              </w:rPr>
            </w:pPr>
            <w:r>
              <w:rPr>
                <w:rFonts w:hint="eastAsia"/>
                <w:sz w:val="18"/>
                <w:szCs w:val="18"/>
              </w:rPr>
              <w:t>72</w:t>
            </w:r>
          </w:p>
        </w:tc>
        <w:tc>
          <w:tcPr>
            <w:tcW w:w="613" w:type="dxa"/>
          </w:tcPr>
          <w:p w:rsidR="00B13177" w:rsidRDefault="00100B89">
            <w:pPr>
              <w:jc w:val="left"/>
              <w:rPr>
                <w:sz w:val="18"/>
                <w:szCs w:val="18"/>
              </w:rPr>
            </w:pPr>
            <w:r>
              <w:rPr>
                <w:rFonts w:hint="eastAsia"/>
                <w:sz w:val="18"/>
                <w:szCs w:val="18"/>
              </w:rPr>
              <w:t>72</w:t>
            </w:r>
          </w:p>
        </w:tc>
        <w:tc>
          <w:tcPr>
            <w:tcW w:w="559" w:type="dxa"/>
          </w:tcPr>
          <w:p w:rsidR="00B13177" w:rsidRDefault="00100B89">
            <w:pPr>
              <w:jc w:val="left"/>
              <w:rPr>
                <w:sz w:val="18"/>
                <w:szCs w:val="18"/>
              </w:rPr>
            </w:pPr>
            <w:r>
              <w:rPr>
                <w:rFonts w:hint="eastAsia"/>
                <w:sz w:val="18"/>
                <w:szCs w:val="18"/>
              </w:rPr>
              <w:t>0</w:t>
            </w:r>
          </w:p>
        </w:tc>
        <w:tc>
          <w:tcPr>
            <w:tcW w:w="663" w:type="dxa"/>
          </w:tcPr>
          <w:p w:rsidR="00B13177" w:rsidRDefault="00100B89">
            <w:pPr>
              <w:jc w:val="left"/>
              <w:rPr>
                <w:sz w:val="18"/>
                <w:szCs w:val="18"/>
              </w:rPr>
            </w:pPr>
            <w:r>
              <w:rPr>
                <w:rFonts w:hint="eastAsia"/>
                <w:sz w:val="18"/>
                <w:szCs w:val="18"/>
              </w:rPr>
              <w:t>2</w:t>
            </w:r>
          </w:p>
        </w:tc>
        <w:tc>
          <w:tcPr>
            <w:tcW w:w="660" w:type="dxa"/>
          </w:tcPr>
          <w:p w:rsidR="00B13177" w:rsidRDefault="00100B89">
            <w:pPr>
              <w:jc w:val="left"/>
              <w:rPr>
                <w:sz w:val="18"/>
                <w:szCs w:val="18"/>
              </w:rPr>
            </w:pPr>
            <w:r>
              <w:rPr>
                <w:rFonts w:hint="eastAsia"/>
                <w:sz w:val="18"/>
                <w:szCs w:val="18"/>
              </w:rPr>
              <w:t>2</w:t>
            </w:r>
          </w:p>
        </w:tc>
        <w:tc>
          <w:tcPr>
            <w:tcW w:w="627" w:type="dxa"/>
          </w:tcPr>
          <w:p w:rsidR="00B13177" w:rsidRDefault="00B13177">
            <w:pPr>
              <w:jc w:val="left"/>
              <w:rPr>
                <w:sz w:val="18"/>
                <w:szCs w:val="18"/>
              </w:rPr>
            </w:pPr>
          </w:p>
        </w:tc>
        <w:tc>
          <w:tcPr>
            <w:tcW w:w="640" w:type="dxa"/>
          </w:tcPr>
          <w:p w:rsidR="00B13177" w:rsidRDefault="00B13177">
            <w:pPr>
              <w:jc w:val="left"/>
              <w:rPr>
                <w:sz w:val="18"/>
                <w:szCs w:val="18"/>
              </w:rPr>
            </w:pPr>
          </w:p>
        </w:tc>
        <w:tc>
          <w:tcPr>
            <w:tcW w:w="662" w:type="dxa"/>
          </w:tcPr>
          <w:p w:rsidR="00B13177" w:rsidRDefault="00B13177">
            <w:pPr>
              <w:jc w:val="left"/>
              <w:rPr>
                <w:sz w:val="18"/>
                <w:szCs w:val="18"/>
              </w:rPr>
            </w:pPr>
          </w:p>
        </w:tc>
        <w:tc>
          <w:tcPr>
            <w:tcW w:w="637" w:type="dxa"/>
          </w:tcPr>
          <w:p w:rsidR="00B13177" w:rsidRDefault="00B13177">
            <w:pPr>
              <w:jc w:val="left"/>
              <w:rPr>
                <w:sz w:val="18"/>
                <w:szCs w:val="18"/>
              </w:rPr>
            </w:pPr>
          </w:p>
        </w:tc>
      </w:tr>
      <w:tr w:rsidR="00B13177">
        <w:trPr>
          <w:trHeight w:val="319"/>
        </w:trPr>
        <w:tc>
          <w:tcPr>
            <w:tcW w:w="316" w:type="dxa"/>
            <w:vMerge/>
          </w:tcPr>
          <w:p w:rsidR="00B13177" w:rsidRDefault="00B13177">
            <w:pPr>
              <w:jc w:val="left"/>
              <w:rPr>
                <w:sz w:val="18"/>
                <w:szCs w:val="18"/>
              </w:rPr>
            </w:pPr>
          </w:p>
        </w:tc>
        <w:tc>
          <w:tcPr>
            <w:tcW w:w="339" w:type="dxa"/>
            <w:vMerge/>
          </w:tcPr>
          <w:p w:rsidR="00B13177" w:rsidRDefault="00B13177">
            <w:pPr>
              <w:jc w:val="left"/>
              <w:rPr>
                <w:sz w:val="18"/>
                <w:szCs w:val="18"/>
              </w:rPr>
            </w:pPr>
          </w:p>
        </w:tc>
        <w:tc>
          <w:tcPr>
            <w:tcW w:w="341" w:type="dxa"/>
            <w:vMerge/>
          </w:tcPr>
          <w:p w:rsidR="00B13177" w:rsidRDefault="00B13177">
            <w:pPr>
              <w:jc w:val="left"/>
              <w:rPr>
                <w:sz w:val="18"/>
                <w:szCs w:val="18"/>
              </w:rPr>
            </w:pPr>
          </w:p>
        </w:tc>
        <w:tc>
          <w:tcPr>
            <w:tcW w:w="457" w:type="dxa"/>
          </w:tcPr>
          <w:p w:rsidR="00B13177" w:rsidRDefault="00100B89">
            <w:pPr>
              <w:jc w:val="left"/>
              <w:rPr>
                <w:sz w:val="18"/>
                <w:szCs w:val="18"/>
              </w:rPr>
            </w:pPr>
            <w:r>
              <w:rPr>
                <w:rFonts w:hint="eastAsia"/>
                <w:sz w:val="18"/>
                <w:szCs w:val="18"/>
              </w:rPr>
              <w:t>5</w:t>
            </w:r>
          </w:p>
        </w:tc>
        <w:tc>
          <w:tcPr>
            <w:tcW w:w="2495" w:type="dxa"/>
          </w:tcPr>
          <w:p w:rsidR="00B13177" w:rsidRDefault="00100B89">
            <w:pPr>
              <w:jc w:val="left"/>
              <w:rPr>
                <w:sz w:val="18"/>
                <w:szCs w:val="18"/>
              </w:rPr>
            </w:pPr>
            <w:r>
              <w:rPr>
                <w:rFonts w:hint="eastAsia"/>
                <w:sz w:val="18"/>
                <w:szCs w:val="18"/>
              </w:rPr>
              <w:t>信息技术</w:t>
            </w:r>
          </w:p>
        </w:tc>
        <w:tc>
          <w:tcPr>
            <w:tcW w:w="401" w:type="dxa"/>
            <w:vAlign w:val="center"/>
          </w:tcPr>
          <w:p w:rsidR="00B13177" w:rsidRDefault="00100B89">
            <w:pPr>
              <w:jc w:val="center"/>
              <w:rPr>
                <w:sz w:val="18"/>
                <w:szCs w:val="18"/>
              </w:rPr>
            </w:pPr>
            <w:r>
              <w:rPr>
                <w:rFonts w:hint="eastAsia"/>
                <w:sz w:val="18"/>
                <w:szCs w:val="18"/>
              </w:rPr>
              <w:t>8</w:t>
            </w:r>
          </w:p>
        </w:tc>
        <w:tc>
          <w:tcPr>
            <w:tcW w:w="505" w:type="dxa"/>
            <w:vMerge/>
          </w:tcPr>
          <w:p w:rsidR="00B13177" w:rsidRDefault="00B13177">
            <w:pPr>
              <w:jc w:val="left"/>
              <w:rPr>
                <w:sz w:val="18"/>
                <w:szCs w:val="18"/>
              </w:rPr>
            </w:pPr>
          </w:p>
        </w:tc>
        <w:tc>
          <w:tcPr>
            <w:tcW w:w="523" w:type="dxa"/>
          </w:tcPr>
          <w:p w:rsidR="00B13177" w:rsidRDefault="00100B89">
            <w:pPr>
              <w:jc w:val="left"/>
              <w:rPr>
                <w:sz w:val="18"/>
                <w:szCs w:val="18"/>
              </w:rPr>
            </w:pPr>
            <w:r>
              <w:rPr>
                <w:rFonts w:hint="eastAsia"/>
                <w:sz w:val="18"/>
                <w:szCs w:val="18"/>
              </w:rPr>
              <w:t>144</w:t>
            </w:r>
          </w:p>
        </w:tc>
        <w:tc>
          <w:tcPr>
            <w:tcW w:w="613" w:type="dxa"/>
          </w:tcPr>
          <w:p w:rsidR="00B13177" w:rsidRDefault="00100B89">
            <w:pPr>
              <w:jc w:val="left"/>
              <w:rPr>
                <w:sz w:val="18"/>
                <w:szCs w:val="18"/>
              </w:rPr>
            </w:pPr>
            <w:r>
              <w:rPr>
                <w:rFonts w:hint="eastAsia"/>
                <w:sz w:val="18"/>
                <w:szCs w:val="18"/>
              </w:rPr>
              <w:t>60</w:t>
            </w:r>
          </w:p>
        </w:tc>
        <w:tc>
          <w:tcPr>
            <w:tcW w:w="559" w:type="dxa"/>
          </w:tcPr>
          <w:p w:rsidR="00B13177" w:rsidRDefault="00100B89">
            <w:pPr>
              <w:jc w:val="left"/>
              <w:rPr>
                <w:sz w:val="18"/>
                <w:szCs w:val="18"/>
              </w:rPr>
            </w:pPr>
            <w:r>
              <w:rPr>
                <w:rFonts w:hint="eastAsia"/>
                <w:sz w:val="18"/>
                <w:szCs w:val="18"/>
              </w:rPr>
              <w:t>84</w:t>
            </w:r>
          </w:p>
        </w:tc>
        <w:tc>
          <w:tcPr>
            <w:tcW w:w="663" w:type="dxa"/>
          </w:tcPr>
          <w:p w:rsidR="00B13177" w:rsidRDefault="00100B89">
            <w:pPr>
              <w:jc w:val="left"/>
              <w:rPr>
                <w:sz w:val="18"/>
                <w:szCs w:val="18"/>
              </w:rPr>
            </w:pPr>
            <w:r>
              <w:rPr>
                <w:rFonts w:hint="eastAsia"/>
                <w:sz w:val="18"/>
                <w:szCs w:val="18"/>
              </w:rPr>
              <w:t>4</w:t>
            </w:r>
          </w:p>
        </w:tc>
        <w:tc>
          <w:tcPr>
            <w:tcW w:w="660" w:type="dxa"/>
          </w:tcPr>
          <w:p w:rsidR="00B13177" w:rsidRDefault="00100B89">
            <w:pPr>
              <w:jc w:val="left"/>
              <w:rPr>
                <w:sz w:val="18"/>
                <w:szCs w:val="18"/>
              </w:rPr>
            </w:pPr>
            <w:r>
              <w:rPr>
                <w:rFonts w:hint="eastAsia"/>
                <w:sz w:val="18"/>
                <w:szCs w:val="18"/>
              </w:rPr>
              <w:t>4</w:t>
            </w:r>
          </w:p>
        </w:tc>
        <w:tc>
          <w:tcPr>
            <w:tcW w:w="627" w:type="dxa"/>
          </w:tcPr>
          <w:p w:rsidR="00B13177" w:rsidRDefault="00B13177">
            <w:pPr>
              <w:jc w:val="left"/>
              <w:rPr>
                <w:sz w:val="18"/>
                <w:szCs w:val="18"/>
              </w:rPr>
            </w:pPr>
          </w:p>
        </w:tc>
        <w:tc>
          <w:tcPr>
            <w:tcW w:w="640" w:type="dxa"/>
          </w:tcPr>
          <w:p w:rsidR="00B13177" w:rsidRDefault="00B13177">
            <w:pPr>
              <w:jc w:val="left"/>
              <w:rPr>
                <w:sz w:val="18"/>
                <w:szCs w:val="18"/>
              </w:rPr>
            </w:pPr>
          </w:p>
        </w:tc>
        <w:tc>
          <w:tcPr>
            <w:tcW w:w="662" w:type="dxa"/>
          </w:tcPr>
          <w:p w:rsidR="00B13177" w:rsidRDefault="00B13177">
            <w:pPr>
              <w:jc w:val="left"/>
              <w:rPr>
                <w:sz w:val="18"/>
                <w:szCs w:val="18"/>
              </w:rPr>
            </w:pPr>
          </w:p>
        </w:tc>
        <w:tc>
          <w:tcPr>
            <w:tcW w:w="637" w:type="dxa"/>
          </w:tcPr>
          <w:p w:rsidR="00B13177" w:rsidRDefault="00B13177">
            <w:pPr>
              <w:jc w:val="left"/>
              <w:rPr>
                <w:sz w:val="18"/>
                <w:szCs w:val="18"/>
              </w:rPr>
            </w:pPr>
          </w:p>
        </w:tc>
      </w:tr>
      <w:tr w:rsidR="00B13177">
        <w:trPr>
          <w:trHeight w:val="319"/>
        </w:trPr>
        <w:tc>
          <w:tcPr>
            <w:tcW w:w="316" w:type="dxa"/>
            <w:vMerge/>
          </w:tcPr>
          <w:p w:rsidR="00B13177" w:rsidRDefault="00B13177">
            <w:pPr>
              <w:jc w:val="left"/>
              <w:rPr>
                <w:sz w:val="18"/>
                <w:szCs w:val="18"/>
              </w:rPr>
            </w:pPr>
          </w:p>
        </w:tc>
        <w:tc>
          <w:tcPr>
            <w:tcW w:w="339" w:type="dxa"/>
            <w:vMerge/>
          </w:tcPr>
          <w:p w:rsidR="00B13177" w:rsidRDefault="00B13177">
            <w:pPr>
              <w:jc w:val="left"/>
              <w:rPr>
                <w:sz w:val="18"/>
                <w:szCs w:val="18"/>
              </w:rPr>
            </w:pPr>
          </w:p>
        </w:tc>
        <w:tc>
          <w:tcPr>
            <w:tcW w:w="341" w:type="dxa"/>
            <w:vMerge/>
          </w:tcPr>
          <w:p w:rsidR="00B13177" w:rsidRDefault="00B13177">
            <w:pPr>
              <w:jc w:val="left"/>
              <w:rPr>
                <w:sz w:val="18"/>
                <w:szCs w:val="18"/>
              </w:rPr>
            </w:pPr>
          </w:p>
        </w:tc>
        <w:tc>
          <w:tcPr>
            <w:tcW w:w="457" w:type="dxa"/>
          </w:tcPr>
          <w:p w:rsidR="00B13177" w:rsidRDefault="00B13177">
            <w:pPr>
              <w:jc w:val="left"/>
              <w:rPr>
                <w:sz w:val="18"/>
                <w:szCs w:val="18"/>
              </w:rPr>
            </w:pPr>
          </w:p>
        </w:tc>
        <w:tc>
          <w:tcPr>
            <w:tcW w:w="2495" w:type="dxa"/>
          </w:tcPr>
          <w:p w:rsidR="00B13177" w:rsidRDefault="00100B89">
            <w:pPr>
              <w:jc w:val="left"/>
              <w:rPr>
                <w:sz w:val="18"/>
                <w:szCs w:val="18"/>
              </w:rPr>
            </w:pPr>
            <w:r>
              <w:rPr>
                <w:rFonts w:hint="eastAsia"/>
                <w:sz w:val="18"/>
                <w:szCs w:val="18"/>
              </w:rPr>
              <w:t>小计</w:t>
            </w:r>
          </w:p>
        </w:tc>
        <w:tc>
          <w:tcPr>
            <w:tcW w:w="401" w:type="dxa"/>
            <w:vAlign w:val="center"/>
          </w:tcPr>
          <w:p w:rsidR="00B13177" w:rsidRDefault="00100B89">
            <w:pPr>
              <w:jc w:val="center"/>
              <w:rPr>
                <w:sz w:val="18"/>
                <w:szCs w:val="18"/>
              </w:rPr>
            </w:pPr>
            <w:r>
              <w:rPr>
                <w:rFonts w:hint="eastAsia"/>
                <w:sz w:val="18"/>
                <w:szCs w:val="18"/>
              </w:rPr>
              <w:t>4</w:t>
            </w:r>
            <w:r>
              <w:rPr>
                <w:rFonts w:hint="eastAsia"/>
                <w:sz w:val="18"/>
                <w:szCs w:val="18"/>
              </w:rPr>
              <w:t>0</w:t>
            </w:r>
          </w:p>
        </w:tc>
        <w:tc>
          <w:tcPr>
            <w:tcW w:w="505" w:type="dxa"/>
            <w:vMerge/>
          </w:tcPr>
          <w:p w:rsidR="00B13177" w:rsidRDefault="00B13177">
            <w:pPr>
              <w:jc w:val="left"/>
              <w:rPr>
                <w:sz w:val="18"/>
                <w:szCs w:val="18"/>
              </w:rPr>
            </w:pPr>
          </w:p>
        </w:tc>
        <w:tc>
          <w:tcPr>
            <w:tcW w:w="523" w:type="dxa"/>
          </w:tcPr>
          <w:p w:rsidR="00B13177" w:rsidRDefault="00100B89">
            <w:pPr>
              <w:jc w:val="left"/>
              <w:rPr>
                <w:sz w:val="18"/>
                <w:szCs w:val="18"/>
              </w:rPr>
            </w:pPr>
            <w:r>
              <w:rPr>
                <w:rFonts w:hint="eastAsia"/>
                <w:sz w:val="18"/>
                <w:szCs w:val="18"/>
              </w:rPr>
              <w:t>738</w:t>
            </w:r>
          </w:p>
        </w:tc>
        <w:tc>
          <w:tcPr>
            <w:tcW w:w="613" w:type="dxa"/>
          </w:tcPr>
          <w:p w:rsidR="00B13177" w:rsidRDefault="00100B89">
            <w:pPr>
              <w:jc w:val="left"/>
              <w:rPr>
                <w:sz w:val="18"/>
                <w:szCs w:val="18"/>
              </w:rPr>
            </w:pPr>
            <w:r>
              <w:rPr>
                <w:rFonts w:hint="eastAsia"/>
                <w:sz w:val="18"/>
                <w:szCs w:val="18"/>
              </w:rPr>
              <w:t>654</w:t>
            </w:r>
          </w:p>
        </w:tc>
        <w:tc>
          <w:tcPr>
            <w:tcW w:w="559" w:type="dxa"/>
          </w:tcPr>
          <w:p w:rsidR="00B13177" w:rsidRDefault="00100B89">
            <w:pPr>
              <w:jc w:val="left"/>
              <w:rPr>
                <w:sz w:val="18"/>
                <w:szCs w:val="18"/>
              </w:rPr>
            </w:pPr>
            <w:r>
              <w:rPr>
                <w:rFonts w:hint="eastAsia"/>
                <w:sz w:val="18"/>
                <w:szCs w:val="18"/>
              </w:rPr>
              <w:t>84</w:t>
            </w:r>
          </w:p>
        </w:tc>
        <w:tc>
          <w:tcPr>
            <w:tcW w:w="663" w:type="dxa"/>
          </w:tcPr>
          <w:p w:rsidR="00B13177" w:rsidRDefault="00100B89">
            <w:pPr>
              <w:jc w:val="left"/>
              <w:rPr>
                <w:sz w:val="18"/>
                <w:szCs w:val="18"/>
              </w:rPr>
            </w:pPr>
            <w:r>
              <w:rPr>
                <w:rFonts w:hint="eastAsia"/>
                <w:sz w:val="18"/>
                <w:szCs w:val="18"/>
              </w:rPr>
              <w:t>12</w:t>
            </w:r>
          </w:p>
        </w:tc>
        <w:tc>
          <w:tcPr>
            <w:tcW w:w="660" w:type="dxa"/>
          </w:tcPr>
          <w:p w:rsidR="00B13177" w:rsidRDefault="00100B89">
            <w:pPr>
              <w:jc w:val="left"/>
              <w:rPr>
                <w:rFonts w:eastAsia="宋体"/>
                <w:sz w:val="18"/>
                <w:szCs w:val="18"/>
              </w:rPr>
            </w:pPr>
            <w:r>
              <w:rPr>
                <w:rFonts w:hint="eastAsia"/>
                <w:sz w:val="18"/>
                <w:szCs w:val="18"/>
              </w:rPr>
              <w:t>12</w:t>
            </w:r>
          </w:p>
        </w:tc>
        <w:tc>
          <w:tcPr>
            <w:tcW w:w="627" w:type="dxa"/>
          </w:tcPr>
          <w:p w:rsidR="00B13177" w:rsidRDefault="00100B89">
            <w:pPr>
              <w:jc w:val="left"/>
              <w:rPr>
                <w:sz w:val="18"/>
                <w:szCs w:val="18"/>
              </w:rPr>
            </w:pPr>
            <w:r>
              <w:rPr>
                <w:rFonts w:hint="eastAsia"/>
                <w:sz w:val="18"/>
                <w:szCs w:val="18"/>
              </w:rPr>
              <w:t>6</w:t>
            </w:r>
          </w:p>
        </w:tc>
        <w:tc>
          <w:tcPr>
            <w:tcW w:w="640" w:type="dxa"/>
          </w:tcPr>
          <w:p w:rsidR="00B13177" w:rsidRDefault="00100B89">
            <w:pPr>
              <w:jc w:val="left"/>
              <w:rPr>
                <w:sz w:val="18"/>
                <w:szCs w:val="18"/>
              </w:rPr>
            </w:pPr>
            <w:r>
              <w:rPr>
                <w:rFonts w:hint="eastAsia"/>
                <w:sz w:val="18"/>
                <w:szCs w:val="18"/>
              </w:rPr>
              <w:t>1</w:t>
            </w:r>
            <w:r>
              <w:rPr>
                <w:rFonts w:hint="eastAsia"/>
                <w:sz w:val="18"/>
                <w:szCs w:val="18"/>
              </w:rPr>
              <w:t>0</w:t>
            </w:r>
          </w:p>
        </w:tc>
        <w:tc>
          <w:tcPr>
            <w:tcW w:w="662" w:type="dxa"/>
          </w:tcPr>
          <w:p w:rsidR="00B13177" w:rsidRDefault="00100B89">
            <w:pPr>
              <w:jc w:val="left"/>
              <w:rPr>
                <w:sz w:val="18"/>
                <w:szCs w:val="18"/>
              </w:rPr>
            </w:pPr>
            <w:r>
              <w:rPr>
                <w:rFonts w:hint="eastAsia"/>
                <w:sz w:val="18"/>
                <w:szCs w:val="18"/>
              </w:rPr>
              <w:t>0</w:t>
            </w:r>
          </w:p>
        </w:tc>
        <w:tc>
          <w:tcPr>
            <w:tcW w:w="637" w:type="dxa"/>
          </w:tcPr>
          <w:p w:rsidR="00B13177" w:rsidRDefault="00100B89">
            <w:pPr>
              <w:jc w:val="left"/>
              <w:rPr>
                <w:sz w:val="18"/>
                <w:szCs w:val="18"/>
              </w:rPr>
            </w:pPr>
            <w:r>
              <w:rPr>
                <w:rFonts w:hint="eastAsia"/>
                <w:sz w:val="18"/>
                <w:szCs w:val="18"/>
              </w:rPr>
              <w:t>0</w:t>
            </w:r>
          </w:p>
        </w:tc>
      </w:tr>
      <w:tr w:rsidR="00B13177">
        <w:trPr>
          <w:trHeight w:val="319"/>
        </w:trPr>
        <w:tc>
          <w:tcPr>
            <w:tcW w:w="316" w:type="dxa"/>
            <w:vMerge/>
          </w:tcPr>
          <w:p w:rsidR="00B13177" w:rsidRDefault="00B13177">
            <w:pPr>
              <w:jc w:val="left"/>
              <w:rPr>
                <w:sz w:val="18"/>
                <w:szCs w:val="18"/>
              </w:rPr>
            </w:pPr>
          </w:p>
        </w:tc>
        <w:tc>
          <w:tcPr>
            <w:tcW w:w="339" w:type="dxa"/>
            <w:vMerge w:val="restart"/>
          </w:tcPr>
          <w:p w:rsidR="00B13177" w:rsidRDefault="00100B89">
            <w:pPr>
              <w:jc w:val="left"/>
              <w:rPr>
                <w:sz w:val="18"/>
                <w:szCs w:val="18"/>
              </w:rPr>
            </w:pPr>
            <w:r>
              <w:rPr>
                <w:rFonts w:hint="eastAsia"/>
                <w:sz w:val="18"/>
                <w:szCs w:val="18"/>
              </w:rPr>
              <w:t>其他</w:t>
            </w:r>
          </w:p>
        </w:tc>
        <w:tc>
          <w:tcPr>
            <w:tcW w:w="341" w:type="dxa"/>
            <w:vMerge w:val="restart"/>
          </w:tcPr>
          <w:p w:rsidR="00B13177" w:rsidRDefault="00100B89">
            <w:pPr>
              <w:jc w:val="left"/>
              <w:rPr>
                <w:sz w:val="18"/>
                <w:szCs w:val="18"/>
              </w:rPr>
            </w:pPr>
            <w:r>
              <w:rPr>
                <w:rFonts w:hint="eastAsia"/>
                <w:sz w:val="18"/>
                <w:szCs w:val="18"/>
              </w:rPr>
              <w:t>必修</w:t>
            </w:r>
          </w:p>
        </w:tc>
        <w:tc>
          <w:tcPr>
            <w:tcW w:w="457" w:type="dxa"/>
          </w:tcPr>
          <w:p w:rsidR="00B13177" w:rsidRDefault="00100B89">
            <w:pPr>
              <w:jc w:val="left"/>
              <w:rPr>
                <w:sz w:val="18"/>
                <w:szCs w:val="18"/>
              </w:rPr>
            </w:pPr>
            <w:r>
              <w:rPr>
                <w:rFonts w:hint="eastAsia"/>
                <w:sz w:val="18"/>
                <w:szCs w:val="18"/>
              </w:rPr>
              <w:t>1</w:t>
            </w:r>
          </w:p>
        </w:tc>
        <w:tc>
          <w:tcPr>
            <w:tcW w:w="2495" w:type="dxa"/>
          </w:tcPr>
          <w:p w:rsidR="00B13177" w:rsidRDefault="00100B89">
            <w:pPr>
              <w:jc w:val="left"/>
              <w:rPr>
                <w:sz w:val="18"/>
                <w:szCs w:val="18"/>
              </w:rPr>
            </w:pPr>
            <w:r>
              <w:rPr>
                <w:rFonts w:hint="eastAsia"/>
                <w:sz w:val="18"/>
                <w:szCs w:val="18"/>
              </w:rPr>
              <w:t>体育与健康</w:t>
            </w:r>
          </w:p>
        </w:tc>
        <w:tc>
          <w:tcPr>
            <w:tcW w:w="401" w:type="dxa"/>
          </w:tcPr>
          <w:p w:rsidR="00B13177" w:rsidRDefault="00100B89">
            <w:pPr>
              <w:jc w:val="left"/>
              <w:rPr>
                <w:sz w:val="18"/>
                <w:szCs w:val="18"/>
              </w:rPr>
            </w:pPr>
            <w:r>
              <w:rPr>
                <w:rFonts w:hint="eastAsia"/>
                <w:sz w:val="18"/>
                <w:szCs w:val="18"/>
              </w:rPr>
              <w:t>8</w:t>
            </w:r>
          </w:p>
        </w:tc>
        <w:tc>
          <w:tcPr>
            <w:tcW w:w="505" w:type="dxa"/>
            <w:vMerge w:val="restart"/>
          </w:tcPr>
          <w:p w:rsidR="00B13177" w:rsidRDefault="00100B89">
            <w:pPr>
              <w:jc w:val="left"/>
              <w:rPr>
                <w:sz w:val="18"/>
                <w:szCs w:val="18"/>
              </w:rPr>
            </w:pPr>
            <w:r>
              <w:rPr>
                <w:rFonts w:hint="eastAsia"/>
                <w:sz w:val="18"/>
                <w:szCs w:val="18"/>
              </w:rPr>
              <w:t>7.</w:t>
            </w:r>
            <w:r>
              <w:rPr>
                <w:rFonts w:hint="eastAsia"/>
                <w:sz w:val="18"/>
                <w:szCs w:val="18"/>
              </w:rPr>
              <w:t>2</w:t>
            </w:r>
          </w:p>
        </w:tc>
        <w:tc>
          <w:tcPr>
            <w:tcW w:w="523" w:type="dxa"/>
          </w:tcPr>
          <w:p w:rsidR="00B13177" w:rsidRDefault="00100B89">
            <w:pPr>
              <w:jc w:val="left"/>
              <w:rPr>
                <w:sz w:val="18"/>
                <w:szCs w:val="18"/>
              </w:rPr>
            </w:pPr>
            <w:r>
              <w:rPr>
                <w:rFonts w:hint="eastAsia"/>
                <w:sz w:val="18"/>
                <w:szCs w:val="18"/>
              </w:rPr>
              <w:t>144</w:t>
            </w:r>
          </w:p>
        </w:tc>
        <w:tc>
          <w:tcPr>
            <w:tcW w:w="613" w:type="dxa"/>
            <w:vAlign w:val="center"/>
          </w:tcPr>
          <w:p w:rsidR="00B13177" w:rsidRDefault="00100B89">
            <w:pPr>
              <w:jc w:val="center"/>
              <w:rPr>
                <w:sz w:val="18"/>
                <w:szCs w:val="18"/>
              </w:rPr>
            </w:pPr>
            <w:r>
              <w:rPr>
                <w:rFonts w:hint="eastAsia"/>
                <w:sz w:val="18"/>
                <w:szCs w:val="18"/>
              </w:rPr>
              <w:t>12</w:t>
            </w:r>
          </w:p>
        </w:tc>
        <w:tc>
          <w:tcPr>
            <w:tcW w:w="559" w:type="dxa"/>
            <w:vAlign w:val="center"/>
          </w:tcPr>
          <w:p w:rsidR="00B13177" w:rsidRDefault="00100B89">
            <w:pPr>
              <w:jc w:val="center"/>
              <w:rPr>
                <w:sz w:val="18"/>
                <w:szCs w:val="18"/>
              </w:rPr>
            </w:pPr>
            <w:r>
              <w:rPr>
                <w:rFonts w:hint="eastAsia"/>
                <w:sz w:val="18"/>
                <w:szCs w:val="18"/>
              </w:rPr>
              <w:t>132</w:t>
            </w:r>
          </w:p>
        </w:tc>
        <w:tc>
          <w:tcPr>
            <w:tcW w:w="663" w:type="dxa"/>
          </w:tcPr>
          <w:p w:rsidR="00B13177" w:rsidRDefault="00100B89">
            <w:pPr>
              <w:jc w:val="left"/>
              <w:rPr>
                <w:sz w:val="18"/>
                <w:szCs w:val="18"/>
              </w:rPr>
            </w:pPr>
            <w:r>
              <w:rPr>
                <w:rFonts w:hint="eastAsia"/>
                <w:sz w:val="18"/>
                <w:szCs w:val="18"/>
              </w:rPr>
              <w:t>2</w:t>
            </w:r>
          </w:p>
        </w:tc>
        <w:tc>
          <w:tcPr>
            <w:tcW w:w="660" w:type="dxa"/>
          </w:tcPr>
          <w:p w:rsidR="00B13177" w:rsidRDefault="00100B89">
            <w:pPr>
              <w:jc w:val="left"/>
              <w:rPr>
                <w:sz w:val="18"/>
                <w:szCs w:val="18"/>
              </w:rPr>
            </w:pPr>
            <w:r>
              <w:rPr>
                <w:rFonts w:hint="eastAsia"/>
                <w:sz w:val="18"/>
                <w:szCs w:val="18"/>
              </w:rPr>
              <w:t>2</w:t>
            </w:r>
          </w:p>
        </w:tc>
        <w:tc>
          <w:tcPr>
            <w:tcW w:w="627" w:type="dxa"/>
          </w:tcPr>
          <w:p w:rsidR="00B13177" w:rsidRDefault="00100B89">
            <w:pPr>
              <w:jc w:val="left"/>
              <w:rPr>
                <w:sz w:val="18"/>
                <w:szCs w:val="18"/>
              </w:rPr>
            </w:pPr>
            <w:r>
              <w:rPr>
                <w:rFonts w:hint="eastAsia"/>
                <w:sz w:val="18"/>
                <w:szCs w:val="18"/>
              </w:rPr>
              <w:t>2</w:t>
            </w:r>
          </w:p>
        </w:tc>
        <w:tc>
          <w:tcPr>
            <w:tcW w:w="640" w:type="dxa"/>
          </w:tcPr>
          <w:p w:rsidR="00B13177" w:rsidRDefault="00100B89">
            <w:pPr>
              <w:jc w:val="left"/>
              <w:rPr>
                <w:sz w:val="18"/>
                <w:szCs w:val="18"/>
              </w:rPr>
            </w:pPr>
            <w:r>
              <w:rPr>
                <w:rFonts w:hint="eastAsia"/>
                <w:sz w:val="18"/>
                <w:szCs w:val="18"/>
              </w:rPr>
              <w:t>2</w:t>
            </w:r>
          </w:p>
        </w:tc>
        <w:tc>
          <w:tcPr>
            <w:tcW w:w="662" w:type="dxa"/>
          </w:tcPr>
          <w:p w:rsidR="00B13177" w:rsidRDefault="00B13177">
            <w:pPr>
              <w:jc w:val="left"/>
              <w:rPr>
                <w:sz w:val="18"/>
                <w:szCs w:val="18"/>
              </w:rPr>
            </w:pPr>
          </w:p>
        </w:tc>
        <w:tc>
          <w:tcPr>
            <w:tcW w:w="637" w:type="dxa"/>
          </w:tcPr>
          <w:p w:rsidR="00B13177" w:rsidRDefault="00B13177">
            <w:pPr>
              <w:jc w:val="left"/>
              <w:rPr>
                <w:sz w:val="18"/>
                <w:szCs w:val="18"/>
              </w:rPr>
            </w:pPr>
          </w:p>
        </w:tc>
      </w:tr>
      <w:tr w:rsidR="00B13177">
        <w:trPr>
          <w:trHeight w:val="319"/>
        </w:trPr>
        <w:tc>
          <w:tcPr>
            <w:tcW w:w="316" w:type="dxa"/>
            <w:vMerge/>
          </w:tcPr>
          <w:p w:rsidR="00B13177" w:rsidRDefault="00B13177">
            <w:pPr>
              <w:jc w:val="left"/>
              <w:rPr>
                <w:sz w:val="18"/>
                <w:szCs w:val="18"/>
              </w:rPr>
            </w:pPr>
          </w:p>
        </w:tc>
        <w:tc>
          <w:tcPr>
            <w:tcW w:w="339" w:type="dxa"/>
            <w:vMerge/>
          </w:tcPr>
          <w:p w:rsidR="00B13177" w:rsidRDefault="00B13177">
            <w:pPr>
              <w:jc w:val="left"/>
              <w:rPr>
                <w:sz w:val="18"/>
                <w:szCs w:val="18"/>
              </w:rPr>
            </w:pPr>
          </w:p>
        </w:tc>
        <w:tc>
          <w:tcPr>
            <w:tcW w:w="341" w:type="dxa"/>
            <w:vMerge/>
          </w:tcPr>
          <w:p w:rsidR="00B13177" w:rsidRDefault="00B13177">
            <w:pPr>
              <w:jc w:val="left"/>
              <w:rPr>
                <w:sz w:val="18"/>
                <w:szCs w:val="18"/>
              </w:rPr>
            </w:pPr>
          </w:p>
        </w:tc>
        <w:tc>
          <w:tcPr>
            <w:tcW w:w="457" w:type="dxa"/>
          </w:tcPr>
          <w:p w:rsidR="00B13177" w:rsidRDefault="00100B89">
            <w:pPr>
              <w:jc w:val="left"/>
              <w:rPr>
                <w:sz w:val="18"/>
                <w:szCs w:val="18"/>
              </w:rPr>
            </w:pPr>
            <w:r>
              <w:rPr>
                <w:rFonts w:hint="eastAsia"/>
                <w:sz w:val="18"/>
                <w:szCs w:val="18"/>
              </w:rPr>
              <w:t>2</w:t>
            </w:r>
          </w:p>
        </w:tc>
        <w:tc>
          <w:tcPr>
            <w:tcW w:w="2495" w:type="dxa"/>
          </w:tcPr>
          <w:p w:rsidR="00B13177" w:rsidRDefault="00100B89">
            <w:pPr>
              <w:jc w:val="left"/>
              <w:rPr>
                <w:sz w:val="18"/>
                <w:szCs w:val="18"/>
              </w:rPr>
            </w:pPr>
            <w:r>
              <w:rPr>
                <w:rFonts w:hint="eastAsia"/>
                <w:sz w:val="18"/>
                <w:szCs w:val="18"/>
              </w:rPr>
              <w:t>艺术音乐欣赏与实践</w:t>
            </w:r>
          </w:p>
        </w:tc>
        <w:tc>
          <w:tcPr>
            <w:tcW w:w="401" w:type="dxa"/>
          </w:tcPr>
          <w:p w:rsidR="00B13177" w:rsidRDefault="00100B89">
            <w:pPr>
              <w:jc w:val="left"/>
              <w:rPr>
                <w:sz w:val="18"/>
                <w:szCs w:val="18"/>
              </w:rPr>
            </w:pPr>
            <w:r>
              <w:rPr>
                <w:rFonts w:hint="eastAsia"/>
                <w:sz w:val="18"/>
                <w:szCs w:val="18"/>
              </w:rPr>
              <w:t>2</w:t>
            </w:r>
          </w:p>
        </w:tc>
        <w:tc>
          <w:tcPr>
            <w:tcW w:w="505" w:type="dxa"/>
            <w:vMerge/>
          </w:tcPr>
          <w:p w:rsidR="00B13177" w:rsidRDefault="00B13177">
            <w:pPr>
              <w:jc w:val="left"/>
              <w:rPr>
                <w:sz w:val="18"/>
                <w:szCs w:val="18"/>
              </w:rPr>
            </w:pPr>
          </w:p>
        </w:tc>
        <w:tc>
          <w:tcPr>
            <w:tcW w:w="523" w:type="dxa"/>
          </w:tcPr>
          <w:p w:rsidR="00B13177" w:rsidRDefault="00100B89">
            <w:pPr>
              <w:jc w:val="left"/>
              <w:rPr>
                <w:sz w:val="18"/>
                <w:szCs w:val="18"/>
              </w:rPr>
            </w:pPr>
            <w:r>
              <w:rPr>
                <w:rFonts w:hint="eastAsia"/>
                <w:sz w:val="18"/>
                <w:szCs w:val="18"/>
              </w:rPr>
              <w:t>36</w:t>
            </w:r>
          </w:p>
        </w:tc>
        <w:tc>
          <w:tcPr>
            <w:tcW w:w="613" w:type="dxa"/>
            <w:vAlign w:val="center"/>
          </w:tcPr>
          <w:p w:rsidR="00B13177" w:rsidRDefault="00100B89">
            <w:pPr>
              <w:jc w:val="center"/>
              <w:rPr>
                <w:sz w:val="18"/>
                <w:szCs w:val="18"/>
              </w:rPr>
            </w:pPr>
            <w:r>
              <w:rPr>
                <w:rFonts w:hint="eastAsia"/>
                <w:sz w:val="18"/>
                <w:szCs w:val="18"/>
              </w:rPr>
              <w:t>10</w:t>
            </w:r>
          </w:p>
        </w:tc>
        <w:tc>
          <w:tcPr>
            <w:tcW w:w="559" w:type="dxa"/>
            <w:vAlign w:val="center"/>
          </w:tcPr>
          <w:p w:rsidR="00B13177" w:rsidRDefault="00100B89">
            <w:pPr>
              <w:jc w:val="center"/>
              <w:rPr>
                <w:sz w:val="18"/>
                <w:szCs w:val="18"/>
              </w:rPr>
            </w:pPr>
            <w:r>
              <w:rPr>
                <w:rFonts w:hint="eastAsia"/>
                <w:sz w:val="18"/>
                <w:szCs w:val="18"/>
              </w:rPr>
              <w:t>26</w:t>
            </w:r>
          </w:p>
        </w:tc>
        <w:tc>
          <w:tcPr>
            <w:tcW w:w="663" w:type="dxa"/>
          </w:tcPr>
          <w:p w:rsidR="00B13177" w:rsidRDefault="00100B89">
            <w:pPr>
              <w:jc w:val="left"/>
              <w:rPr>
                <w:sz w:val="18"/>
                <w:szCs w:val="18"/>
              </w:rPr>
            </w:pPr>
            <w:r>
              <w:rPr>
                <w:rFonts w:hint="eastAsia"/>
                <w:sz w:val="18"/>
                <w:szCs w:val="18"/>
              </w:rPr>
              <w:t>2</w:t>
            </w:r>
          </w:p>
        </w:tc>
        <w:tc>
          <w:tcPr>
            <w:tcW w:w="660" w:type="dxa"/>
          </w:tcPr>
          <w:p w:rsidR="00B13177" w:rsidRDefault="00B13177">
            <w:pPr>
              <w:jc w:val="left"/>
              <w:rPr>
                <w:sz w:val="18"/>
                <w:szCs w:val="18"/>
              </w:rPr>
            </w:pPr>
          </w:p>
        </w:tc>
        <w:tc>
          <w:tcPr>
            <w:tcW w:w="627" w:type="dxa"/>
          </w:tcPr>
          <w:p w:rsidR="00B13177" w:rsidRDefault="00B13177">
            <w:pPr>
              <w:jc w:val="left"/>
              <w:rPr>
                <w:sz w:val="18"/>
                <w:szCs w:val="18"/>
              </w:rPr>
            </w:pPr>
          </w:p>
        </w:tc>
        <w:tc>
          <w:tcPr>
            <w:tcW w:w="640" w:type="dxa"/>
          </w:tcPr>
          <w:p w:rsidR="00B13177" w:rsidRDefault="00B13177">
            <w:pPr>
              <w:jc w:val="left"/>
              <w:rPr>
                <w:sz w:val="18"/>
                <w:szCs w:val="18"/>
              </w:rPr>
            </w:pPr>
          </w:p>
        </w:tc>
        <w:tc>
          <w:tcPr>
            <w:tcW w:w="662" w:type="dxa"/>
          </w:tcPr>
          <w:p w:rsidR="00B13177" w:rsidRDefault="00B13177">
            <w:pPr>
              <w:jc w:val="left"/>
              <w:rPr>
                <w:sz w:val="18"/>
                <w:szCs w:val="18"/>
              </w:rPr>
            </w:pPr>
          </w:p>
        </w:tc>
        <w:tc>
          <w:tcPr>
            <w:tcW w:w="637" w:type="dxa"/>
          </w:tcPr>
          <w:p w:rsidR="00B13177" w:rsidRDefault="00B13177">
            <w:pPr>
              <w:jc w:val="left"/>
              <w:rPr>
                <w:sz w:val="18"/>
                <w:szCs w:val="18"/>
              </w:rPr>
            </w:pPr>
          </w:p>
        </w:tc>
      </w:tr>
      <w:tr w:rsidR="00B13177">
        <w:trPr>
          <w:trHeight w:val="319"/>
        </w:trPr>
        <w:tc>
          <w:tcPr>
            <w:tcW w:w="316" w:type="dxa"/>
            <w:vMerge/>
          </w:tcPr>
          <w:p w:rsidR="00B13177" w:rsidRDefault="00B13177">
            <w:pPr>
              <w:jc w:val="left"/>
              <w:rPr>
                <w:sz w:val="18"/>
                <w:szCs w:val="18"/>
              </w:rPr>
            </w:pPr>
          </w:p>
        </w:tc>
        <w:tc>
          <w:tcPr>
            <w:tcW w:w="339" w:type="dxa"/>
            <w:vMerge/>
          </w:tcPr>
          <w:p w:rsidR="00B13177" w:rsidRDefault="00B13177">
            <w:pPr>
              <w:jc w:val="left"/>
              <w:rPr>
                <w:sz w:val="18"/>
                <w:szCs w:val="18"/>
              </w:rPr>
            </w:pPr>
          </w:p>
        </w:tc>
        <w:tc>
          <w:tcPr>
            <w:tcW w:w="341" w:type="dxa"/>
            <w:vMerge/>
          </w:tcPr>
          <w:p w:rsidR="00B13177" w:rsidRDefault="00B13177">
            <w:pPr>
              <w:jc w:val="left"/>
              <w:rPr>
                <w:sz w:val="18"/>
                <w:szCs w:val="18"/>
              </w:rPr>
            </w:pPr>
          </w:p>
        </w:tc>
        <w:tc>
          <w:tcPr>
            <w:tcW w:w="457" w:type="dxa"/>
          </w:tcPr>
          <w:p w:rsidR="00B13177" w:rsidRDefault="00100B89">
            <w:pPr>
              <w:jc w:val="left"/>
              <w:rPr>
                <w:sz w:val="18"/>
                <w:szCs w:val="18"/>
              </w:rPr>
            </w:pPr>
            <w:r>
              <w:rPr>
                <w:rFonts w:hint="eastAsia"/>
                <w:sz w:val="18"/>
                <w:szCs w:val="18"/>
              </w:rPr>
              <w:t>3</w:t>
            </w:r>
          </w:p>
        </w:tc>
        <w:tc>
          <w:tcPr>
            <w:tcW w:w="2495" w:type="dxa"/>
          </w:tcPr>
          <w:p w:rsidR="00B13177" w:rsidRDefault="00100B89">
            <w:pPr>
              <w:jc w:val="left"/>
              <w:rPr>
                <w:sz w:val="18"/>
                <w:szCs w:val="18"/>
              </w:rPr>
            </w:pPr>
            <w:r>
              <w:rPr>
                <w:rFonts w:hint="eastAsia"/>
                <w:sz w:val="18"/>
                <w:szCs w:val="18"/>
              </w:rPr>
              <w:t>入学教育与军训</w:t>
            </w:r>
          </w:p>
        </w:tc>
        <w:tc>
          <w:tcPr>
            <w:tcW w:w="401" w:type="dxa"/>
          </w:tcPr>
          <w:p w:rsidR="00B13177" w:rsidRDefault="00100B89">
            <w:pPr>
              <w:jc w:val="left"/>
              <w:rPr>
                <w:sz w:val="18"/>
                <w:szCs w:val="18"/>
              </w:rPr>
            </w:pPr>
            <w:r>
              <w:rPr>
                <w:rFonts w:hint="eastAsia"/>
                <w:sz w:val="18"/>
                <w:szCs w:val="18"/>
              </w:rPr>
              <w:t>2</w:t>
            </w:r>
          </w:p>
        </w:tc>
        <w:tc>
          <w:tcPr>
            <w:tcW w:w="505" w:type="dxa"/>
            <w:vMerge/>
          </w:tcPr>
          <w:p w:rsidR="00B13177" w:rsidRDefault="00B13177">
            <w:pPr>
              <w:jc w:val="left"/>
              <w:rPr>
                <w:sz w:val="18"/>
                <w:szCs w:val="18"/>
              </w:rPr>
            </w:pPr>
          </w:p>
        </w:tc>
        <w:tc>
          <w:tcPr>
            <w:tcW w:w="523" w:type="dxa"/>
          </w:tcPr>
          <w:p w:rsidR="00B13177" w:rsidRDefault="00100B89">
            <w:pPr>
              <w:jc w:val="left"/>
              <w:rPr>
                <w:sz w:val="18"/>
                <w:szCs w:val="18"/>
              </w:rPr>
            </w:pPr>
            <w:r>
              <w:rPr>
                <w:rFonts w:hint="eastAsia"/>
                <w:sz w:val="18"/>
                <w:szCs w:val="18"/>
              </w:rPr>
              <w:t>60</w:t>
            </w:r>
          </w:p>
        </w:tc>
        <w:tc>
          <w:tcPr>
            <w:tcW w:w="613" w:type="dxa"/>
            <w:vAlign w:val="center"/>
          </w:tcPr>
          <w:p w:rsidR="00B13177" w:rsidRDefault="00100B89">
            <w:pPr>
              <w:jc w:val="center"/>
              <w:rPr>
                <w:sz w:val="18"/>
                <w:szCs w:val="18"/>
              </w:rPr>
            </w:pPr>
            <w:r>
              <w:rPr>
                <w:rFonts w:hint="eastAsia"/>
                <w:sz w:val="18"/>
                <w:szCs w:val="18"/>
              </w:rPr>
              <w:t>0</w:t>
            </w:r>
          </w:p>
        </w:tc>
        <w:tc>
          <w:tcPr>
            <w:tcW w:w="559" w:type="dxa"/>
            <w:vAlign w:val="center"/>
          </w:tcPr>
          <w:p w:rsidR="00B13177" w:rsidRDefault="00100B89">
            <w:pPr>
              <w:jc w:val="center"/>
              <w:rPr>
                <w:sz w:val="18"/>
                <w:szCs w:val="18"/>
              </w:rPr>
            </w:pPr>
            <w:r>
              <w:rPr>
                <w:rFonts w:hint="eastAsia"/>
                <w:sz w:val="18"/>
                <w:szCs w:val="18"/>
              </w:rPr>
              <w:t>60</w:t>
            </w:r>
          </w:p>
        </w:tc>
        <w:tc>
          <w:tcPr>
            <w:tcW w:w="663" w:type="dxa"/>
          </w:tcPr>
          <w:p w:rsidR="00B13177" w:rsidRDefault="00100B89">
            <w:pPr>
              <w:jc w:val="left"/>
              <w:rPr>
                <w:sz w:val="18"/>
                <w:szCs w:val="18"/>
              </w:rPr>
            </w:pPr>
            <w:r>
              <w:rPr>
                <w:rFonts w:hint="eastAsia"/>
                <w:sz w:val="18"/>
                <w:szCs w:val="18"/>
              </w:rPr>
              <w:t>2</w:t>
            </w:r>
            <w:r>
              <w:rPr>
                <w:rFonts w:hint="eastAsia"/>
                <w:sz w:val="18"/>
                <w:szCs w:val="18"/>
              </w:rPr>
              <w:t>周</w:t>
            </w:r>
          </w:p>
        </w:tc>
        <w:tc>
          <w:tcPr>
            <w:tcW w:w="660" w:type="dxa"/>
          </w:tcPr>
          <w:p w:rsidR="00B13177" w:rsidRDefault="00B13177">
            <w:pPr>
              <w:jc w:val="left"/>
              <w:rPr>
                <w:sz w:val="18"/>
                <w:szCs w:val="18"/>
              </w:rPr>
            </w:pPr>
          </w:p>
        </w:tc>
        <w:tc>
          <w:tcPr>
            <w:tcW w:w="627" w:type="dxa"/>
          </w:tcPr>
          <w:p w:rsidR="00B13177" w:rsidRDefault="00B13177">
            <w:pPr>
              <w:jc w:val="left"/>
              <w:rPr>
                <w:sz w:val="18"/>
                <w:szCs w:val="18"/>
              </w:rPr>
            </w:pPr>
          </w:p>
        </w:tc>
        <w:tc>
          <w:tcPr>
            <w:tcW w:w="640" w:type="dxa"/>
          </w:tcPr>
          <w:p w:rsidR="00B13177" w:rsidRDefault="00B13177">
            <w:pPr>
              <w:jc w:val="left"/>
              <w:rPr>
                <w:sz w:val="18"/>
                <w:szCs w:val="18"/>
              </w:rPr>
            </w:pPr>
          </w:p>
        </w:tc>
        <w:tc>
          <w:tcPr>
            <w:tcW w:w="662" w:type="dxa"/>
          </w:tcPr>
          <w:p w:rsidR="00B13177" w:rsidRDefault="00B13177">
            <w:pPr>
              <w:jc w:val="left"/>
              <w:rPr>
                <w:sz w:val="18"/>
                <w:szCs w:val="18"/>
              </w:rPr>
            </w:pPr>
          </w:p>
        </w:tc>
        <w:tc>
          <w:tcPr>
            <w:tcW w:w="637" w:type="dxa"/>
          </w:tcPr>
          <w:p w:rsidR="00B13177" w:rsidRDefault="00B13177">
            <w:pPr>
              <w:jc w:val="left"/>
              <w:rPr>
                <w:sz w:val="18"/>
                <w:szCs w:val="18"/>
              </w:rPr>
            </w:pPr>
          </w:p>
        </w:tc>
      </w:tr>
      <w:tr w:rsidR="00B13177">
        <w:trPr>
          <w:trHeight w:val="319"/>
        </w:trPr>
        <w:tc>
          <w:tcPr>
            <w:tcW w:w="316" w:type="dxa"/>
            <w:vMerge/>
          </w:tcPr>
          <w:p w:rsidR="00B13177" w:rsidRDefault="00B13177">
            <w:pPr>
              <w:jc w:val="left"/>
              <w:rPr>
                <w:sz w:val="18"/>
                <w:szCs w:val="18"/>
              </w:rPr>
            </w:pPr>
          </w:p>
        </w:tc>
        <w:tc>
          <w:tcPr>
            <w:tcW w:w="339" w:type="dxa"/>
            <w:vMerge/>
          </w:tcPr>
          <w:p w:rsidR="00B13177" w:rsidRDefault="00B13177">
            <w:pPr>
              <w:jc w:val="left"/>
              <w:rPr>
                <w:sz w:val="18"/>
                <w:szCs w:val="18"/>
              </w:rPr>
            </w:pPr>
          </w:p>
        </w:tc>
        <w:tc>
          <w:tcPr>
            <w:tcW w:w="341" w:type="dxa"/>
            <w:vMerge/>
          </w:tcPr>
          <w:p w:rsidR="00B13177" w:rsidRDefault="00B13177">
            <w:pPr>
              <w:jc w:val="left"/>
              <w:rPr>
                <w:sz w:val="18"/>
                <w:szCs w:val="18"/>
              </w:rPr>
            </w:pPr>
          </w:p>
        </w:tc>
        <w:tc>
          <w:tcPr>
            <w:tcW w:w="457" w:type="dxa"/>
          </w:tcPr>
          <w:p w:rsidR="00B13177" w:rsidRDefault="00100B89">
            <w:pPr>
              <w:jc w:val="left"/>
              <w:rPr>
                <w:sz w:val="18"/>
                <w:szCs w:val="18"/>
              </w:rPr>
            </w:pPr>
            <w:r>
              <w:rPr>
                <w:rFonts w:hint="eastAsia"/>
                <w:sz w:val="18"/>
                <w:szCs w:val="18"/>
              </w:rPr>
              <w:t>4</w:t>
            </w:r>
          </w:p>
        </w:tc>
        <w:tc>
          <w:tcPr>
            <w:tcW w:w="2495" w:type="dxa"/>
          </w:tcPr>
          <w:p w:rsidR="00B13177" w:rsidRDefault="00100B89">
            <w:pPr>
              <w:jc w:val="left"/>
              <w:rPr>
                <w:sz w:val="18"/>
                <w:szCs w:val="18"/>
              </w:rPr>
            </w:pPr>
            <w:r>
              <w:rPr>
                <w:rFonts w:hint="eastAsia"/>
                <w:sz w:val="18"/>
                <w:szCs w:val="18"/>
              </w:rPr>
              <w:t>劳动教育</w:t>
            </w:r>
          </w:p>
        </w:tc>
        <w:tc>
          <w:tcPr>
            <w:tcW w:w="401" w:type="dxa"/>
          </w:tcPr>
          <w:p w:rsidR="00B13177" w:rsidRDefault="00100B89">
            <w:pPr>
              <w:jc w:val="left"/>
              <w:rPr>
                <w:sz w:val="18"/>
                <w:szCs w:val="18"/>
              </w:rPr>
            </w:pPr>
            <w:r>
              <w:rPr>
                <w:rFonts w:hint="eastAsia"/>
                <w:sz w:val="18"/>
                <w:szCs w:val="18"/>
              </w:rPr>
              <w:t>1</w:t>
            </w:r>
          </w:p>
        </w:tc>
        <w:tc>
          <w:tcPr>
            <w:tcW w:w="505" w:type="dxa"/>
            <w:vMerge/>
          </w:tcPr>
          <w:p w:rsidR="00B13177" w:rsidRDefault="00B13177">
            <w:pPr>
              <w:jc w:val="left"/>
              <w:rPr>
                <w:sz w:val="18"/>
                <w:szCs w:val="18"/>
              </w:rPr>
            </w:pPr>
          </w:p>
        </w:tc>
        <w:tc>
          <w:tcPr>
            <w:tcW w:w="523" w:type="dxa"/>
          </w:tcPr>
          <w:p w:rsidR="00B13177" w:rsidRDefault="00100B89">
            <w:pPr>
              <w:jc w:val="left"/>
              <w:rPr>
                <w:sz w:val="18"/>
                <w:szCs w:val="18"/>
              </w:rPr>
            </w:pPr>
            <w:r>
              <w:rPr>
                <w:rFonts w:hint="eastAsia"/>
                <w:sz w:val="18"/>
                <w:szCs w:val="18"/>
              </w:rPr>
              <w:t>16</w:t>
            </w:r>
          </w:p>
        </w:tc>
        <w:tc>
          <w:tcPr>
            <w:tcW w:w="613" w:type="dxa"/>
            <w:vAlign w:val="center"/>
          </w:tcPr>
          <w:p w:rsidR="00B13177" w:rsidRDefault="00100B89">
            <w:pPr>
              <w:jc w:val="center"/>
              <w:rPr>
                <w:sz w:val="18"/>
                <w:szCs w:val="18"/>
              </w:rPr>
            </w:pPr>
            <w:r>
              <w:rPr>
                <w:rFonts w:hint="eastAsia"/>
                <w:sz w:val="18"/>
                <w:szCs w:val="18"/>
              </w:rPr>
              <w:t>0</w:t>
            </w:r>
          </w:p>
        </w:tc>
        <w:tc>
          <w:tcPr>
            <w:tcW w:w="559" w:type="dxa"/>
            <w:vAlign w:val="center"/>
          </w:tcPr>
          <w:p w:rsidR="00B13177" w:rsidRDefault="00100B89">
            <w:pPr>
              <w:jc w:val="center"/>
              <w:rPr>
                <w:sz w:val="18"/>
                <w:szCs w:val="18"/>
              </w:rPr>
            </w:pPr>
            <w:r>
              <w:rPr>
                <w:rFonts w:hint="eastAsia"/>
                <w:sz w:val="18"/>
                <w:szCs w:val="18"/>
              </w:rPr>
              <w:t>16</w:t>
            </w:r>
          </w:p>
        </w:tc>
        <w:tc>
          <w:tcPr>
            <w:tcW w:w="663" w:type="dxa"/>
          </w:tcPr>
          <w:p w:rsidR="00B13177" w:rsidRDefault="00100B89">
            <w:pPr>
              <w:spacing w:line="240" w:lineRule="exact"/>
              <w:jc w:val="left"/>
              <w:rPr>
                <w:sz w:val="18"/>
                <w:szCs w:val="18"/>
              </w:rPr>
            </w:pPr>
            <w:r>
              <w:rPr>
                <w:rFonts w:hint="eastAsia"/>
                <w:sz w:val="18"/>
                <w:szCs w:val="18"/>
              </w:rPr>
              <w:t>4</w:t>
            </w:r>
            <w:r>
              <w:rPr>
                <w:rFonts w:hint="eastAsia"/>
                <w:sz w:val="18"/>
                <w:szCs w:val="18"/>
              </w:rPr>
              <w:t>学时</w:t>
            </w:r>
          </w:p>
        </w:tc>
        <w:tc>
          <w:tcPr>
            <w:tcW w:w="660" w:type="dxa"/>
          </w:tcPr>
          <w:p w:rsidR="00B13177" w:rsidRDefault="00100B89">
            <w:pPr>
              <w:spacing w:line="240" w:lineRule="exact"/>
              <w:jc w:val="left"/>
              <w:rPr>
                <w:sz w:val="18"/>
                <w:szCs w:val="18"/>
              </w:rPr>
            </w:pPr>
            <w:r>
              <w:rPr>
                <w:rFonts w:hint="eastAsia"/>
                <w:sz w:val="18"/>
                <w:szCs w:val="18"/>
              </w:rPr>
              <w:t>4</w:t>
            </w:r>
            <w:r>
              <w:rPr>
                <w:rFonts w:hint="eastAsia"/>
                <w:sz w:val="18"/>
                <w:szCs w:val="18"/>
              </w:rPr>
              <w:t>学时</w:t>
            </w:r>
          </w:p>
        </w:tc>
        <w:tc>
          <w:tcPr>
            <w:tcW w:w="627" w:type="dxa"/>
          </w:tcPr>
          <w:p w:rsidR="00B13177" w:rsidRDefault="00100B89">
            <w:pPr>
              <w:spacing w:line="240" w:lineRule="exact"/>
              <w:jc w:val="left"/>
              <w:rPr>
                <w:sz w:val="18"/>
                <w:szCs w:val="18"/>
              </w:rPr>
            </w:pPr>
            <w:r>
              <w:rPr>
                <w:rFonts w:hint="eastAsia"/>
                <w:sz w:val="18"/>
                <w:szCs w:val="18"/>
              </w:rPr>
              <w:t>4</w:t>
            </w:r>
            <w:r>
              <w:rPr>
                <w:rFonts w:hint="eastAsia"/>
                <w:sz w:val="18"/>
                <w:szCs w:val="18"/>
              </w:rPr>
              <w:t>学时</w:t>
            </w:r>
          </w:p>
        </w:tc>
        <w:tc>
          <w:tcPr>
            <w:tcW w:w="640" w:type="dxa"/>
          </w:tcPr>
          <w:p w:rsidR="00B13177" w:rsidRDefault="00100B89">
            <w:pPr>
              <w:spacing w:line="240" w:lineRule="exact"/>
              <w:jc w:val="left"/>
              <w:rPr>
                <w:sz w:val="18"/>
                <w:szCs w:val="18"/>
              </w:rPr>
            </w:pPr>
            <w:r>
              <w:rPr>
                <w:rFonts w:hint="eastAsia"/>
                <w:sz w:val="18"/>
                <w:szCs w:val="18"/>
              </w:rPr>
              <w:t>4</w:t>
            </w:r>
            <w:r>
              <w:rPr>
                <w:rFonts w:hint="eastAsia"/>
                <w:sz w:val="18"/>
                <w:szCs w:val="18"/>
              </w:rPr>
              <w:t>学时</w:t>
            </w:r>
          </w:p>
        </w:tc>
        <w:tc>
          <w:tcPr>
            <w:tcW w:w="662" w:type="dxa"/>
          </w:tcPr>
          <w:p w:rsidR="00B13177" w:rsidRDefault="00B13177">
            <w:pPr>
              <w:jc w:val="left"/>
              <w:rPr>
                <w:sz w:val="18"/>
                <w:szCs w:val="18"/>
              </w:rPr>
            </w:pPr>
          </w:p>
        </w:tc>
        <w:tc>
          <w:tcPr>
            <w:tcW w:w="637" w:type="dxa"/>
          </w:tcPr>
          <w:p w:rsidR="00B13177" w:rsidRDefault="00B13177">
            <w:pPr>
              <w:jc w:val="left"/>
              <w:rPr>
                <w:sz w:val="18"/>
                <w:szCs w:val="18"/>
              </w:rPr>
            </w:pPr>
          </w:p>
        </w:tc>
      </w:tr>
      <w:tr w:rsidR="00B13177">
        <w:trPr>
          <w:trHeight w:val="319"/>
        </w:trPr>
        <w:tc>
          <w:tcPr>
            <w:tcW w:w="316" w:type="dxa"/>
            <w:vMerge/>
          </w:tcPr>
          <w:p w:rsidR="00B13177" w:rsidRDefault="00B13177">
            <w:pPr>
              <w:jc w:val="left"/>
              <w:rPr>
                <w:sz w:val="18"/>
                <w:szCs w:val="18"/>
              </w:rPr>
            </w:pPr>
          </w:p>
        </w:tc>
        <w:tc>
          <w:tcPr>
            <w:tcW w:w="339" w:type="dxa"/>
            <w:vMerge/>
          </w:tcPr>
          <w:p w:rsidR="00B13177" w:rsidRDefault="00B13177">
            <w:pPr>
              <w:jc w:val="left"/>
              <w:rPr>
                <w:sz w:val="18"/>
                <w:szCs w:val="18"/>
              </w:rPr>
            </w:pPr>
          </w:p>
        </w:tc>
        <w:tc>
          <w:tcPr>
            <w:tcW w:w="341" w:type="dxa"/>
            <w:vMerge/>
          </w:tcPr>
          <w:p w:rsidR="00B13177" w:rsidRDefault="00B13177">
            <w:pPr>
              <w:jc w:val="left"/>
              <w:rPr>
                <w:sz w:val="18"/>
                <w:szCs w:val="18"/>
              </w:rPr>
            </w:pPr>
          </w:p>
        </w:tc>
        <w:tc>
          <w:tcPr>
            <w:tcW w:w="457" w:type="dxa"/>
          </w:tcPr>
          <w:p w:rsidR="00B13177" w:rsidRDefault="00B13177">
            <w:pPr>
              <w:jc w:val="left"/>
              <w:rPr>
                <w:sz w:val="18"/>
                <w:szCs w:val="18"/>
              </w:rPr>
            </w:pPr>
          </w:p>
        </w:tc>
        <w:tc>
          <w:tcPr>
            <w:tcW w:w="2495" w:type="dxa"/>
          </w:tcPr>
          <w:p w:rsidR="00B13177" w:rsidRDefault="00100B89">
            <w:pPr>
              <w:jc w:val="left"/>
              <w:rPr>
                <w:sz w:val="18"/>
                <w:szCs w:val="18"/>
              </w:rPr>
            </w:pPr>
            <w:r>
              <w:rPr>
                <w:rFonts w:hint="eastAsia"/>
                <w:sz w:val="18"/>
                <w:szCs w:val="18"/>
              </w:rPr>
              <w:t>小计</w:t>
            </w:r>
          </w:p>
        </w:tc>
        <w:tc>
          <w:tcPr>
            <w:tcW w:w="401" w:type="dxa"/>
          </w:tcPr>
          <w:p w:rsidR="00B13177" w:rsidRDefault="00100B89">
            <w:pPr>
              <w:jc w:val="left"/>
              <w:rPr>
                <w:sz w:val="18"/>
                <w:szCs w:val="18"/>
              </w:rPr>
            </w:pPr>
            <w:r>
              <w:rPr>
                <w:rFonts w:hint="eastAsia"/>
                <w:sz w:val="18"/>
                <w:szCs w:val="18"/>
              </w:rPr>
              <w:t>13</w:t>
            </w:r>
          </w:p>
        </w:tc>
        <w:tc>
          <w:tcPr>
            <w:tcW w:w="505" w:type="dxa"/>
            <w:vMerge/>
          </w:tcPr>
          <w:p w:rsidR="00B13177" w:rsidRDefault="00B13177">
            <w:pPr>
              <w:jc w:val="left"/>
              <w:rPr>
                <w:b/>
                <w:bCs/>
                <w:sz w:val="18"/>
                <w:szCs w:val="18"/>
              </w:rPr>
            </w:pPr>
          </w:p>
        </w:tc>
        <w:tc>
          <w:tcPr>
            <w:tcW w:w="523" w:type="dxa"/>
          </w:tcPr>
          <w:p w:rsidR="00B13177" w:rsidRDefault="00100B89">
            <w:pPr>
              <w:jc w:val="left"/>
              <w:rPr>
                <w:sz w:val="18"/>
                <w:szCs w:val="18"/>
              </w:rPr>
            </w:pPr>
            <w:r>
              <w:rPr>
                <w:rFonts w:hint="eastAsia"/>
                <w:sz w:val="18"/>
                <w:szCs w:val="18"/>
              </w:rPr>
              <w:t>256</w:t>
            </w:r>
          </w:p>
        </w:tc>
        <w:tc>
          <w:tcPr>
            <w:tcW w:w="613" w:type="dxa"/>
          </w:tcPr>
          <w:p w:rsidR="00B13177" w:rsidRDefault="00100B89">
            <w:pPr>
              <w:jc w:val="left"/>
              <w:rPr>
                <w:sz w:val="18"/>
                <w:szCs w:val="18"/>
              </w:rPr>
            </w:pPr>
            <w:r>
              <w:rPr>
                <w:rFonts w:hint="eastAsia"/>
                <w:sz w:val="18"/>
                <w:szCs w:val="18"/>
              </w:rPr>
              <w:t>22</w:t>
            </w:r>
          </w:p>
        </w:tc>
        <w:tc>
          <w:tcPr>
            <w:tcW w:w="559" w:type="dxa"/>
          </w:tcPr>
          <w:p w:rsidR="00B13177" w:rsidRDefault="00100B89">
            <w:pPr>
              <w:jc w:val="left"/>
              <w:rPr>
                <w:sz w:val="18"/>
                <w:szCs w:val="18"/>
              </w:rPr>
            </w:pPr>
            <w:r>
              <w:rPr>
                <w:rFonts w:hint="eastAsia"/>
                <w:sz w:val="18"/>
                <w:szCs w:val="18"/>
              </w:rPr>
              <w:t>234</w:t>
            </w:r>
          </w:p>
        </w:tc>
        <w:tc>
          <w:tcPr>
            <w:tcW w:w="663" w:type="dxa"/>
          </w:tcPr>
          <w:p w:rsidR="00B13177" w:rsidRDefault="00100B89">
            <w:pPr>
              <w:jc w:val="left"/>
              <w:rPr>
                <w:sz w:val="18"/>
                <w:szCs w:val="18"/>
              </w:rPr>
            </w:pPr>
            <w:r>
              <w:rPr>
                <w:rFonts w:hint="eastAsia"/>
                <w:sz w:val="18"/>
                <w:szCs w:val="18"/>
              </w:rPr>
              <w:t>4</w:t>
            </w:r>
          </w:p>
        </w:tc>
        <w:tc>
          <w:tcPr>
            <w:tcW w:w="660" w:type="dxa"/>
          </w:tcPr>
          <w:p w:rsidR="00B13177" w:rsidRDefault="00100B89">
            <w:pPr>
              <w:jc w:val="left"/>
              <w:rPr>
                <w:sz w:val="18"/>
                <w:szCs w:val="18"/>
              </w:rPr>
            </w:pPr>
            <w:r>
              <w:rPr>
                <w:rFonts w:hint="eastAsia"/>
                <w:sz w:val="18"/>
                <w:szCs w:val="18"/>
              </w:rPr>
              <w:t>2</w:t>
            </w:r>
          </w:p>
        </w:tc>
        <w:tc>
          <w:tcPr>
            <w:tcW w:w="627" w:type="dxa"/>
          </w:tcPr>
          <w:p w:rsidR="00B13177" w:rsidRDefault="00100B89">
            <w:pPr>
              <w:jc w:val="left"/>
              <w:rPr>
                <w:sz w:val="18"/>
                <w:szCs w:val="18"/>
              </w:rPr>
            </w:pPr>
            <w:r>
              <w:rPr>
                <w:rFonts w:hint="eastAsia"/>
                <w:sz w:val="18"/>
                <w:szCs w:val="18"/>
              </w:rPr>
              <w:t>2</w:t>
            </w:r>
          </w:p>
        </w:tc>
        <w:tc>
          <w:tcPr>
            <w:tcW w:w="640" w:type="dxa"/>
          </w:tcPr>
          <w:p w:rsidR="00B13177" w:rsidRDefault="00100B89">
            <w:pPr>
              <w:jc w:val="left"/>
              <w:rPr>
                <w:sz w:val="18"/>
                <w:szCs w:val="18"/>
              </w:rPr>
            </w:pPr>
            <w:r>
              <w:rPr>
                <w:rFonts w:hint="eastAsia"/>
                <w:sz w:val="18"/>
                <w:szCs w:val="18"/>
              </w:rPr>
              <w:t>2</w:t>
            </w:r>
          </w:p>
        </w:tc>
        <w:tc>
          <w:tcPr>
            <w:tcW w:w="662" w:type="dxa"/>
          </w:tcPr>
          <w:p w:rsidR="00B13177" w:rsidRDefault="00100B89">
            <w:pPr>
              <w:jc w:val="left"/>
              <w:rPr>
                <w:sz w:val="18"/>
                <w:szCs w:val="18"/>
              </w:rPr>
            </w:pPr>
            <w:r>
              <w:rPr>
                <w:rFonts w:hint="eastAsia"/>
                <w:sz w:val="18"/>
                <w:szCs w:val="18"/>
              </w:rPr>
              <w:t>0</w:t>
            </w:r>
          </w:p>
        </w:tc>
        <w:tc>
          <w:tcPr>
            <w:tcW w:w="637" w:type="dxa"/>
          </w:tcPr>
          <w:p w:rsidR="00B13177" w:rsidRDefault="00100B89">
            <w:pPr>
              <w:jc w:val="left"/>
              <w:rPr>
                <w:sz w:val="18"/>
                <w:szCs w:val="18"/>
              </w:rPr>
            </w:pPr>
            <w:r>
              <w:rPr>
                <w:rFonts w:hint="eastAsia"/>
                <w:sz w:val="18"/>
                <w:szCs w:val="18"/>
              </w:rPr>
              <w:t>0</w:t>
            </w:r>
          </w:p>
        </w:tc>
      </w:tr>
      <w:tr w:rsidR="00B13177">
        <w:trPr>
          <w:trHeight w:val="319"/>
        </w:trPr>
        <w:tc>
          <w:tcPr>
            <w:tcW w:w="316" w:type="dxa"/>
            <w:vMerge/>
          </w:tcPr>
          <w:p w:rsidR="00B13177" w:rsidRDefault="00B13177">
            <w:pPr>
              <w:jc w:val="left"/>
              <w:rPr>
                <w:sz w:val="18"/>
                <w:szCs w:val="18"/>
              </w:rPr>
            </w:pPr>
          </w:p>
        </w:tc>
        <w:tc>
          <w:tcPr>
            <w:tcW w:w="339" w:type="dxa"/>
            <w:vMerge w:val="restart"/>
          </w:tcPr>
          <w:p w:rsidR="00B13177" w:rsidRDefault="00100B89">
            <w:pPr>
              <w:jc w:val="left"/>
              <w:rPr>
                <w:sz w:val="18"/>
                <w:szCs w:val="18"/>
              </w:rPr>
            </w:pPr>
            <w:r>
              <w:rPr>
                <w:rFonts w:hint="eastAsia"/>
                <w:sz w:val="18"/>
                <w:szCs w:val="18"/>
              </w:rPr>
              <w:t>通识教育课</w:t>
            </w:r>
          </w:p>
        </w:tc>
        <w:tc>
          <w:tcPr>
            <w:tcW w:w="341" w:type="dxa"/>
            <w:vMerge w:val="restart"/>
          </w:tcPr>
          <w:p w:rsidR="00B13177" w:rsidRDefault="00100B89">
            <w:pPr>
              <w:jc w:val="left"/>
              <w:rPr>
                <w:sz w:val="18"/>
                <w:szCs w:val="18"/>
              </w:rPr>
            </w:pPr>
            <w:r>
              <w:rPr>
                <w:rFonts w:hint="eastAsia"/>
                <w:sz w:val="18"/>
                <w:szCs w:val="18"/>
              </w:rPr>
              <w:t>限定选修课</w:t>
            </w:r>
          </w:p>
        </w:tc>
        <w:tc>
          <w:tcPr>
            <w:tcW w:w="457" w:type="dxa"/>
          </w:tcPr>
          <w:p w:rsidR="00B13177" w:rsidRDefault="00100B89">
            <w:pPr>
              <w:jc w:val="left"/>
              <w:rPr>
                <w:sz w:val="18"/>
                <w:szCs w:val="18"/>
              </w:rPr>
            </w:pPr>
            <w:r>
              <w:rPr>
                <w:rFonts w:hint="eastAsia"/>
                <w:sz w:val="18"/>
                <w:szCs w:val="18"/>
              </w:rPr>
              <w:t>1</w:t>
            </w:r>
          </w:p>
        </w:tc>
        <w:tc>
          <w:tcPr>
            <w:tcW w:w="2495" w:type="dxa"/>
          </w:tcPr>
          <w:p w:rsidR="00B13177" w:rsidRDefault="00100B89">
            <w:pPr>
              <w:jc w:val="left"/>
              <w:rPr>
                <w:sz w:val="18"/>
                <w:szCs w:val="18"/>
              </w:rPr>
            </w:pPr>
            <w:r>
              <w:rPr>
                <w:rFonts w:hint="eastAsia"/>
                <w:sz w:val="18"/>
                <w:szCs w:val="18"/>
              </w:rPr>
              <w:t>中华优秀传统文化</w:t>
            </w:r>
          </w:p>
        </w:tc>
        <w:tc>
          <w:tcPr>
            <w:tcW w:w="401" w:type="dxa"/>
          </w:tcPr>
          <w:p w:rsidR="00B13177" w:rsidRDefault="00100B89">
            <w:pPr>
              <w:jc w:val="left"/>
              <w:rPr>
                <w:sz w:val="18"/>
                <w:szCs w:val="18"/>
              </w:rPr>
            </w:pPr>
            <w:r>
              <w:rPr>
                <w:rFonts w:hint="eastAsia"/>
                <w:sz w:val="18"/>
                <w:szCs w:val="18"/>
              </w:rPr>
              <w:t>1</w:t>
            </w:r>
          </w:p>
        </w:tc>
        <w:tc>
          <w:tcPr>
            <w:tcW w:w="505" w:type="dxa"/>
            <w:vMerge w:val="restart"/>
          </w:tcPr>
          <w:p w:rsidR="00B13177" w:rsidRDefault="00100B89">
            <w:pPr>
              <w:jc w:val="left"/>
              <w:rPr>
                <w:rFonts w:eastAsia="宋体"/>
                <w:sz w:val="18"/>
                <w:szCs w:val="18"/>
              </w:rPr>
            </w:pPr>
            <w:r>
              <w:rPr>
                <w:rFonts w:hint="eastAsia"/>
                <w:sz w:val="18"/>
                <w:szCs w:val="18"/>
              </w:rPr>
              <w:t>2.2</w:t>
            </w:r>
          </w:p>
        </w:tc>
        <w:tc>
          <w:tcPr>
            <w:tcW w:w="523" w:type="dxa"/>
          </w:tcPr>
          <w:p w:rsidR="00B13177" w:rsidRDefault="00100B89">
            <w:pPr>
              <w:jc w:val="left"/>
              <w:rPr>
                <w:sz w:val="18"/>
                <w:szCs w:val="18"/>
              </w:rPr>
            </w:pPr>
            <w:r>
              <w:rPr>
                <w:rFonts w:hint="eastAsia"/>
                <w:sz w:val="18"/>
                <w:szCs w:val="18"/>
              </w:rPr>
              <w:t>14</w:t>
            </w:r>
          </w:p>
        </w:tc>
        <w:tc>
          <w:tcPr>
            <w:tcW w:w="613" w:type="dxa"/>
          </w:tcPr>
          <w:p w:rsidR="00B13177" w:rsidRDefault="00100B89">
            <w:pPr>
              <w:jc w:val="left"/>
              <w:rPr>
                <w:sz w:val="18"/>
                <w:szCs w:val="18"/>
              </w:rPr>
            </w:pPr>
            <w:r>
              <w:rPr>
                <w:rFonts w:hint="eastAsia"/>
                <w:sz w:val="18"/>
                <w:szCs w:val="18"/>
              </w:rPr>
              <w:t>14</w:t>
            </w:r>
          </w:p>
        </w:tc>
        <w:tc>
          <w:tcPr>
            <w:tcW w:w="559" w:type="dxa"/>
          </w:tcPr>
          <w:p w:rsidR="00B13177" w:rsidRDefault="00100B89">
            <w:pPr>
              <w:jc w:val="left"/>
              <w:rPr>
                <w:sz w:val="18"/>
                <w:szCs w:val="18"/>
              </w:rPr>
            </w:pPr>
            <w:r>
              <w:rPr>
                <w:rFonts w:hint="eastAsia"/>
                <w:sz w:val="18"/>
                <w:szCs w:val="18"/>
              </w:rPr>
              <w:t>0</w:t>
            </w:r>
          </w:p>
        </w:tc>
        <w:tc>
          <w:tcPr>
            <w:tcW w:w="663" w:type="dxa"/>
          </w:tcPr>
          <w:p w:rsidR="00B13177" w:rsidRDefault="00100B89">
            <w:pPr>
              <w:jc w:val="left"/>
              <w:rPr>
                <w:sz w:val="18"/>
                <w:szCs w:val="18"/>
              </w:rPr>
            </w:pPr>
            <w:r>
              <w:rPr>
                <w:rFonts w:hint="eastAsia"/>
                <w:sz w:val="18"/>
                <w:szCs w:val="18"/>
              </w:rPr>
              <w:t>0</w:t>
            </w:r>
          </w:p>
        </w:tc>
        <w:tc>
          <w:tcPr>
            <w:tcW w:w="660" w:type="dxa"/>
          </w:tcPr>
          <w:p w:rsidR="00B13177" w:rsidRDefault="00100B89">
            <w:pPr>
              <w:spacing w:line="240" w:lineRule="exact"/>
              <w:jc w:val="left"/>
              <w:rPr>
                <w:sz w:val="18"/>
                <w:szCs w:val="18"/>
              </w:rPr>
            </w:pPr>
            <w:r>
              <w:rPr>
                <w:rFonts w:hint="eastAsia"/>
                <w:sz w:val="18"/>
                <w:szCs w:val="18"/>
              </w:rPr>
              <w:t>4</w:t>
            </w:r>
            <w:r>
              <w:rPr>
                <w:rFonts w:hint="eastAsia"/>
                <w:sz w:val="18"/>
                <w:szCs w:val="18"/>
              </w:rPr>
              <w:t>学时</w:t>
            </w:r>
          </w:p>
        </w:tc>
        <w:tc>
          <w:tcPr>
            <w:tcW w:w="627" w:type="dxa"/>
          </w:tcPr>
          <w:p w:rsidR="00B13177" w:rsidRDefault="00100B89">
            <w:pPr>
              <w:spacing w:line="240" w:lineRule="exact"/>
              <w:jc w:val="left"/>
              <w:rPr>
                <w:sz w:val="18"/>
                <w:szCs w:val="18"/>
              </w:rPr>
            </w:pPr>
            <w:r>
              <w:rPr>
                <w:rFonts w:hint="eastAsia"/>
                <w:sz w:val="18"/>
                <w:szCs w:val="18"/>
              </w:rPr>
              <w:t>6</w:t>
            </w:r>
            <w:r>
              <w:rPr>
                <w:rFonts w:hint="eastAsia"/>
                <w:sz w:val="18"/>
                <w:szCs w:val="18"/>
              </w:rPr>
              <w:t>学时</w:t>
            </w:r>
          </w:p>
        </w:tc>
        <w:tc>
          <w:tcPr>
            <w:tcW w:w="640" w:type="dxa"/>
          </w:tcPr>
          <w:p w:rsidR="00B13177" w:rsidRDefault="00100B89">
            <w:pPr>
              <w:spacing w:line="240" w:lineRule="exact"/>
              <w:jc w:val="left"/>
              <w:rPr>
                <w:sz w:val="18"/>
                <w:szCs w:val="18"/>
              </w:rPr>
            </w:pPr>
            <w:r>
              <w:rPr>
                <w:rFonts w:hint="eastAsia"/>
                <w:sz w:val="18"/>
                <w:szCs w:val="18"/>
              </w:rPr>
              <w:t>2</w:t>
            </w:r>
            <w:r>
              <w:rPr>
                <w:rFonts w:hint="eastAsia"/>
                <w:sz w:val="18"/>
                <w:szCs w:val="18"/>
              </w:rPr>
              <w:t>学时</w:t>
            </w:r>
          </w:p>
        </w:tc>
        <w:tc>
          <w:tcPr>
            <w:tcW w:w="662" w:type="dxa"/>
          </w:tcPr>
          <w:p w:rsidR="00B13177" w:rsidRDefault="00100B89">
            <w:pPr>
              <w:spacing w:line="240" w:lineRule="exact"/>
              <w:jc w:val="left"/>
              <w:rPr>
                <w:sz w:val="18"/>
                <w:szCs w:val="18"/>
              </w:rPr>
            </w:pPr>
            <w:r>
              <w:rPr>
                <w:rFonts w:hint="eastAsia"/>
                <w:sz w:val="18"/>
                <w:szCs w:val="18"/>
              </w:rPr>
              <w:t>2</w:t>
            </w:r>
            <w:r>
              <w:rPr>
                <w:rFonts w:hint="eastAsia"/>
                <w:sz w:val="18"/>
                <w:szCs w:val="18"/>
              </w:rPr>
              <w:t>学时</w:t>
            </w:r>
          </w:p>
        </w:tc>
        <w:tc>
          <w:tcPr>
            <w:tcW w:w="637" w:type="dxa"/>
          </w:tcPr>
          <w:p w:rsidR="00B13177" w:rsidRDefault="00B13177">
            <w:pPr>
              <w:jc w:val="left"/>
              <w:rPr>
                <w:sz w:val="18"/>
                <w:szCs w:val="18"/>
              </w:rPr>
            </w:pPr>
          </w:p>
        </w:tc>
      </w:tr>
      <w:tr w:rsidR="00B13177">
        <w:trPr>
          <w:trHeight w:val="319"/>
        </w:trPr>
        <w:tc>
          <w:tcPr>
            <w:tcW w:w="316" w:type="dxa"/>
            <w:vMerge/>
          </w:tcPr>
          <w:p w:rsidR="00B13177" w:rsidRDefault="00B13177">
            <w:pPr>
              <w:jc w:val="left"/>
              <w:rPr>
                <w:sz w:val="18"/>
                <w:szCs w:val="18"/>
              </w:rPr>
            </w:pPr>
          </w:p>
        </w:tc>
        <w:tc>
          <w:tcPr>
            <w:tcW w:w="339" w:type="dxa"/>
            <w:vMerge/>
          </w:tcPr>
          <w:p w:rsidR="00B13177" w:rsidRDefault="00B13177">
            <w:pPr>
              <w:jc w:val="left"/>
              <w:rPr>
                <w:sz w:val="18"/>
                <w:szCs w:val="18"/>
              </w:rPr>
            </w:pPr>
          </w:p>
        </w:tc>
        <w:tc>
          <w:tcPr>
            <w:tcW w:w="341" w:type="dxa"/>
            <w:vMerge/>
          </w:tcPr>
          <w:p w:rsidR="00B13177" w:rsidRDefault="00B13177">
            <w:pPr>
              <w:jc w:val="left"/>
              <w:rPr>
                <w:sz w:val="18"/>
                <w:szCs w:val="18"/>
              </w:rPr>
            </w:pPr>
          </w:p>
        </w:tc>
        <w:tc>
          <w:tcPr>
            <w:tcW w:w="457" w:type="dxa"/>
          </w:tcPr>
          <w:p w:rsidR="00B13177" w:rsidRDefault="00100B89">
            <w:pPr>
              <w:jc w:val="left"/>
              <w:rPr>
                <w:sz w:val="18"/>
                <w:szCs w:val="18"/>
              </w:rPr>
            </w:pPr>
            <w:r>
              <w:rPr>
                <w:rFonts w:hint="eastAsia"/>
                <w:sz w:val="18"/>
                <w:szCs w:val="18"/>
              </w:rPr>
              <w:t>2</w:t>
            </w:r>
          </w:p>
        </w:tc>
        <w:tc>
          <w:tcPr>
            <w:tcW w:w="2495" w:type="dxa"/>
          </w:tcPr>
          <w:p w:rsidR="00B13177" w:rsidRDefault="00100B89">
            <w:pPr>
              <w:spacing w:line="240" w:lineRule="exact"/>
              <w:jc w:val="left"/>
              <w:rPr>
                <w:sz w:val="18"/>
                <w:szCs w:val="18"/>
              </w:rPr>
            </w:pPr>
            <w:r>
              <w:rPr>
                <w:rFonts w:hint="eastAsia"/>
                <w:sz w:val="18"/>
                <w:szCs w:val="18"/>
              </w:rPr>
              <w:t>职业素养（含工匠精神、劳模精神）</w:t>
            </w:r>
          </w:p>
        </w:tc>
        <w:tc>
          <w:tcPr>
            <w:tcW w:w="401" w:type="dxa"/>
          </w:tcPr>
          <w:p w:rsidR="00B13177" w:rsidRDefault="00100B89">
            <w:pPr>
              <w:jc w:val="left"/>
              <w:rPr>
                <w:sz w:val="18"/>
                <w:szCs w:val="18"/>
              </w:rPr>
            </w:pPr>
            <w:r>
              <w:rPr>
                <w:rFonts w:hint="eastAsia"/>
                <w:sz w:val="18"/>
                <w:szCs w:val="18"/>
              </w:rPr>
              <w:t>2</w:t>
            </w:r>
          </w:p>
        </w:tc>
        <w:tc>
          <w:tcPr>
            <w:tcW w:w="505" w:type="dxa"/>
            <w:vMerge/>
          </w:tcPr>
          <w:p w:rsidR="00B13177" w:rsidRDefault="00B13177">
            <w:pPr>
              <w:jc w:val="left"/>
              <w:rPr>
                <w:sz w:val="18"/>
                <w:szCs w:val="18"/>
              </w:rPr>
            </w:pPr>
          </w:p>
        </w:tc>
        <w:tc>
          <w:tcPr>
            <w:tcW w:w="523" w:type="dxa"/>
          </w:tcPr>
          <w:p w:rsidR="00B13177" w:rsidRDefault="00100B89">
            <w:pPr>
              <w:jc w:val="left"/>
              <w:rPr>
                <w:sz w:val="18"/>
                <w:szCs w:val="18"/>
              </w:rPr>
            </w:pPr>
            <w:r>
              <w:rPr>
                <w:rFonts w:hint="eastAsia"/>
                <w:sz w:val="18"/>
                <w:szCs w:val="18"/>
              </w:rPr>
              <w:t>34</w:t>
            </w:r>
          </w:p>
        </w:tc>
        <w:tc>
          <w:tcPr>
            <w:tcW w:w="613" w:type="dxa"/>
          </w:tcPr>
          <w:p w:rsidR="00B13177" w:rsidRDefault="00100B89">
            <w:pPr>
              <w:jc w:val="left"/>
              <w:rPr>
                <w:sz w:val="18"/>
                <w:szCs w:val="18"/>
              </w:rPr>
            </w:pPr>
            <w:r>
              <w:rPr>
                <w:rFonts w:hint="eastAsia"/>
                <w:sz w:val="18"/>
                <w:szCs w:val="18"/>
              </w:rPr>
              <w:t>30</w:t>
            </w:r>
          </w:p>
        </w:tc>
        <w:tc>
          <w:tcPr>
            <w:tcW w:w="559" w:type="dxa"/>
          </w:tcPr>
          <w:p w:rsidR="00B13177" w:rsidRDefault="00100B89">
            <w:pPr>
              <w:jc w:val="left"/>
              <w:rPr>
                <w:sz w:val="18"/>
                <w:szCs w:val="18"/>
              </w:rPr>
            </w:pPr>
            <w:r>
              <w:rPr>
                <w:rFonts w:hint="eastAsia"/>
                <w:sz w:val="18"/>
                <w:szCs w:val="18"/>
              </w:rPr>
              <w:t>4</w:t>
            </w:r>
          </w:p>
        </w:tc>
        <w:tc>
          <w:tcPr>
            <w:tcW w:w="663" w:type="dxa"/>
          </w:tcPr>
          <w:p w:rsidR="00B13177" w:rsidRDefault="00B13177">
            <w:pPr>
              <w:jc w:val="left"/>
              <w:rPr>
                <w:sz w:val="18"/>
                <w:szCs w:val="18"/>
              </w:rPr>
            </w:pPr>
          </w:p>
        </w:tc>
        <w:tc>
          <w:tcPr>
            <w:tcW w:w="660" w:type="dxa"/>
          </w:tcPr>
          <w:p w:rsidR="00B13177" w:rsidRDefault="00100B89">
            <w:pPr>
              <w:spacing w:line="240" w:lineRule="exact"/>
              <w:jc w:val="left"/>
              <w:rPr>
                <w:sz w:val="18"/>
                <w:szCs w:val="18"/>
              </w:rPr>
            </w:pPr>
            <w:r>
              <w:rPr>
                <w:rFonts w:hint="eastAsia"/>
                <w:sz w:val="18"/>
                <w:szCs w:val="18"/>
              </w:rPr>
              <w:t>4</w:t>
            </w:r>
            <w:r>
              <w:rPr>
                <w:rFonts w:hint="eastAsia"/>
                <w:sz w:val="18"/>
                <w:szCs w:val="18"/>
              </w:rPr>
              <w:t>学时</w:t>
            </w:r>
          </w:p>
        </w:tc>
        <w:tc>
          <w:tcPr>
            <w:tcW w:w="627" w:type="dxa"/>
          </w:tcPr>
          <w:p w:rsidR="00B13177" w:rsidRDefault="00100B89">
            <w:pPr>
              <w:spacing w:line="240" w:lineRule="exact"/>
              <w:jc w:val="left"/>
              <w:rPr>
                <w:sz w:val="18"/>
                <w:szCs w:val="18"/>
              </w:rPr>
            </w:pPr>
            <w:r>
              <w:rPr>
                <w:rFonts w:hint="eastAsia"/>
                <w:sz w:val="18"/>
                <w:szCs w:val="18"/>
              </w:rPr>
              <w:t>6</w:t>
            </w:r>
            <w:r>
              <w:rPr>
                <w:rFonts w:hint="eastAsia"/>
                <w:sz w:val="18"/>
                <w:szCs w:val="18"/>
              </w:rPr>
              <w:t>学时</w:t>
            </w:r>
          </w:p>
        </w:tc>
        <w:tc>
          <w:tcPr>
            <w:tcW w:w="640" w:type="dxa"/>
          </w:tcPr>
          <w:p w:rsidR="00B13177" w:rsidRDefault="00100B89">
            <w:pPr>
              <w:spacing w:line="240" w:lineRule="exact"/>
              <w:jc w:val="left"/>
              <w:rPr>
                <w:sz w:val="18"/>
                <w:szCs w:val="18"/>
              </w:rPr>
            </w:pPr>
            <w:r>
              <w:rPr>
                <w:rFonts w:hint="eastAsia"/>
                <w:sz w:val="18"/>
                <w:szCs w:val="18"/>
              </w:rPr>
              <w:t>12</w:t>
            </w:r>
            <w:r>
              <w:rPr>
                <w:rFonts w:hint="eastAsia"/>
                <w:sz w:val="18"/>
                <w:szCs w:val="18"/>
              </w:rPr>
              <w:t>学时</w:t>
            </w:r>
          </w:p>
        </w:tc>
        <w:tc>
          <w:tcPr>
            <w:tcW w:w="662" w:type="dxa"/>
          </w:tcPr>
          <w:p w:rsidR="00B13177" w:rsidRDefault="00100B89">
            <w:pPr>
              <w:spacing w:line="240" w:lineRule="exact"/>
              <w:jc w:val="left"/>
              <w:rPr>
                <w:sz w:val="18"/>
                <w:szCs w:val="18"/>
              </w:rPr>
            </w:pPr>
            <w:r>
              <w:rPr>
                <w:rFonts w:hint="eastAsia"/>
                <w:sz w:val="18"/>
                <w:szCs w:val="18"/>
              </w:rPr>
              <w:t>12</w:t>
            </w:r>
            <w:r>
              <w:rPr>
                <w:rFonts w:hint="eastAsia"/>
                <w:sz w:val="18"/>
                <w:szCs w:val="18"/>
              </w:rPr>
              <w:t>学时</w:t>
            </w:r>
          </w:p>
        </w:tc>
        <w:tc>
          <w:tcPr>
            <w:tcW w:w="637" w:type="dxa"/>
          </w:tcPr>
          <w:p w:rsidR="00B13177" w:rsidRDefault="00B13177">
            <w:pPr>
              <w:jc w:val="left"/>
              <w:rPr>
                <w:sz w:val="18"/>
                <w:szCs w:val="18"/>
              </w:rPr>
            </w:pPr>
          </w:p>
        </w:tc>
      </w:tr>
      <w:tr w:rsidR="00B13177">
        <w:trPr>
          <w:trHeight w:val="319"/>
        </w:trPr>
        <w:tc>
          <w:tcPr>
            <w:tcW w:w="316" w:type="dxa"/>
            <w:vMerge/>
          </w:tcPr>
          <w:p w:rsidR="00B13177" w:rsidRDefault="00B13177">
            <w:pPr>
              <w:jc w:val="left"/>
              <w:rPr>
                <w:sz w:val="18"/>
                <w:szCs w:val="18"/>
              </w:rPr>
            </w:pPr>
          </w:p>
        </w:tc>
        <w:tc>
          <w:tcPr>
            <w:tcW w:w="339" w:type="dxa"/>
            <w:vMerge/>
          </w:tcPr>
          <w:p w:rsidR="00B13177" w:rsidRDefault="00B13177">
            <w:pPr>
              <w:jc w:val="left"/>
              <w:rPr>
                <w:sz w:val="18"/>
                <w:szCs w:val="18"/>
              </w:rPr>
            </w:pPr>
          </w:p>
        </w:tc>
        <w:tc>
          <w:tcPr>
            <w:tcW w:w="341" w:type="dxa"/>
            <w:vMerge/>
          </w:tcPr>
          <w:p w:rsidR="00B13177" w:rsidRDefault="00B13177">
            <w:pPr>
              <w:jc w:val="left"/>
              <w:rPr>
                <w:sz w:val="18"/>
                <w:szCs w:val="18"/>
              </w:rPr>
            </w:pPr>
          </w:p>
        </w:tc>
        <w:tc>
          <w:tcPr>
            <w:tcW w:w="457" w:type="dxa"/>
          </w:tcPr>
          <w:p w:rsidR="00B13177" w:rsidRDefault="00100B89">
            <w:pPr>
              <w:jc w:val="left"/>
              <w:rPr>
                <w:sz w:val="18"/>
                <w:szCs w:val="18"/>
              </w:rPr>
            </w:pPr>
            <w:r>
              <w:rPr>
                <w:rFonts w:hint="eastAsia"/>
                <w:sz w:val="18"/>
                <w:szCs w:val="18"/>
              </w:rPr>
              <w:t>3</w:t>
            </w:r>
          </w:p>
        </w:tc>
        <w:tc>
          <w:tcPr>
            <w:tcW w:w="2495" w:type="dxa"/>
          </w:tcPr>
          <w:p w:rsidR="00B13177" w:rsidRDefault="00100B89">
            <w:pPr>
              <w:jc w:val="left"/>
              <w:rPr>
                <w:sz w:val="18"/>
                <w:szCs w:val="18"/>
              </w:rPr>
            </w:pPr>
            <w:r>
              <w:rPr>
                <w:rFonts w:hint="eastAsia"/>
                <w:sz w:val="18"/>
                <w:szCs w:val="18"/>
              </w:rPr>
              <w:t>生态文明教育</w:t>
            </w:r>
          </w:p>
        </w:tc>
        <w:tc>
          <w:tcPr>
            <w:tcW w:w="401" w:type="dxa"/>
            <w:vMerge w:val="restart"/>
            <w:vAlign w:val="center"/>
          </w:tcPr>
          <w:p w:rsidR="00B13177" w:rsidRDefault="00100B89">
            <w:pPr>
              <w:jc w:val="center"/>
              <w:rPr>
                <w:sz w:val="18"/>
                <w:szCs w:val="18"/>
              </w:rPr>
            </w:pPr>
            <w:r>
              <w:rPr>
                <w:rFonts w:hint="eastAsia"/>
                <w:sz w:val="18"/>
                <w:szCs w:val="18"/>
              </w:rPr>
              <w:t>1</w:t>
            </w:r>
          </w:p>
        </w:tc>
        <w:tc>
          <w:tcPr>
            <w:tcW w:w="505" w:type="dxa"/>
            <w:vMerge/>
          </w:tcPr>
          <w:p w:rsidR="00B13177" w:rsidRDefault="00B13177">
            <w:pPr>
              <w:jc w:val="left"/>
              <w:rPr>
                <w:sz w:val="18"/>
                <w:szCs w:val="18"/>
              </w:rPr>
            </w:pPr>
          </w:p>
        </w:tc>
        <w:tc>
          <w:tcPr>
            <w:tcW w:w="523" w:type="dxa"/>
          </w:tcPr>
          <w:p w:rsidR="00B13177" w:rsidRDefault="00100B89">
            <w:pPr>
              <w:jc w:val="left"/>
              <w:rPr>
                <w:sz w:val="18"/>
                <w:szCs w:val="18"/>
              </w:rPr>
            </w:pPr>
            <w:r>
              <w:rPr>
                <w:rFonts w:hint="eastAsia"/>
                <w:sz w:val="18"/>
                <w:szCs w:val="18"/>
              </w:rPr>
              <w:t>6</w:t>
            </w:r>
          </w:p>
        </w:tc>
        <w:tc>
          <w:tcPr>
            <w:tcW w:w="613" w:type="dxa"/>
          </w:tcPr>
          <w:p w:rsidR="00B13177" w:rsidRDefault="00100B89">
            <w:pPr>
              <w:jc w:val="left"/>
              <w:rPr>
                <w:sz w:val="18"/>
                <w:szCs w:val="18"/>
              </w:rPr>
            </w:pPr>
            <w:r>
              <w:rPr>
                <w:rFonts w:hint="eastAsia"/>
                <w:sz w:val="18"/>
                <w:szCs w:val="18"/>
              </w:rPr>
              <w:t>6</w:t>
            </w:r>
          </w:p>
        </w:tc>
        <w:tc>
          <w:tcPr>
            <w:tcW w:w="559" w:type="dxa"/>
          </w:tcPr>
          <w:p w:rsidR="00B13177" w:rsidRDefault="00100B89">
            <w:pPr>
              <w:jc w:val="left"/>
              <w:rPr>
                <w:sz w:val="18"/>
                <w:szCs w:val="18"/>
              </w:rPr>
            </w:pPr>
            <w:r>
              <w:rPr>
                <w:rFonts w:hint="eastAsia"/>
                <w:sz w:val="18"/>
                <w:szCs w:val="18"/>
              </w:rPr>
              <w:t>0</w:t>
            </w:r>
          </w:p>
        </w:tc>
        <w:tc>
          <w:tcPr>
            <w:tcW w:w="663" w:type="dxa"/>
          </w:tcPr>
          <w:p w:rsidR="00B13177" w:rsidRDefault="00B13177">
            <w:pPr>
              <w:jc w:val="left"/>
              <w:rPr>
                <w:sz w:val="18"/>
                <w:szCs w:val="18"/>
              </w:rPr>
            </w:pPr>
          </w:p>
        </w:tc>
        <w:tc>
          <w:tcPr>
            <w:tcW w:w="660" w:type="dxa"/>
          </w:tcPr>
          <w:p w:rsidR="00B13177" w:rsidRDefault="00100B89">
            <w:pPr>
              <w:spacing w:line="240" w:lineRule="exact"/>
              <w:jc w:val="left"/>
              <w:rPr>
                <w:sz w:val="18"/>
                <w:szCs w:val="18"/>
              </w:rPr>
            </w:pPr>
            <w:r>
              <w:rPr>
                <w:rFonts w:hint="eastAsia"/>
                <w:sz w:val="18"/>
                <w:szCs w:val="18"/>
              </w:rPr>
              <w:t>4</w:t>
            </w:r>
            <w:r>
              <w:rPr>
                <w:rFonts w:hint="eastAsia"/>
                <w:sz w:val="18"/>
                <w:szCs w:val="18"/>
              </w:rPr>
              <w:t>学时</w:t>
            </w:r>
          </w:p>
        </w:tc>
        <w:tc>
          <w:tcPr>
            <w:tcW w:w="627" w:type="dxa"/>
          </w:tcPr>
          <w:p w:rsidR="00B13177" w:rsidRDefault="00100B89">
            <w:pPr>
              <w:spacing w:line="240" w:lineRule="exact"/>
              <w:jc w:val="left"/>
              <w:rPr>
                <w:sz w:val="18"/>
                <w:szCs w:val="18"/>
              </w:rPr>
            </w:pPr>
            <w:r>
              <w:rPr>
                <w:rFonts w:hint="eastAsia"/>
                <w:sz w:val="18"/>
                <w:szCs w:val="18"/>
              </w:rPr>
              <w:t>2</w:t>
            </w:r>
            <w:r>
              <w:rPr>
                <w:rFonts w:hint="eastAsia"/>
                <w:sz w:val="18"/>
                <w:szCs w:val="18"/>
              </w:rPr>
              <w:t>学时</w:t>
            </w:r>
          </w:p>
        </w:tc>
        <w:tc>
          <w:tcPr>
            <w:tcW w:w="640" w:type="dxa"/>
          </w:tcPr>
          <w:p w:rsidR="00B13177" w:rsidRDefault="00B13177">
            <w:pPr>
              <w:jc w:val="left"/>
              <w:rPr>
                <w:sz w:val="18"/>
                <w:szCs w:val="18"/>
              </w:rPr>
            </w:pPr>
          </w:p>
        </w:tc>
        <w:tc>
          <w:tcPr>
            <w:tcW w:w="662" w:type="dxa"/>
          </w:tcPr>
          <w:p w:rsidR="00B13177" w:rsidRDefault="00B13177">
            <w:pPr>
              <w:jc w:val="left"/>
              <w:rPr>
                <w:sz w:val="18"/>
                <w:szCs w:val="18"/>
              </w:rPr>
            </w:pPr>
          </w:p>
        </w:tc>
        <w:tc>
          <w:tcPr>
            <w:tcW w:w="637" w:type="dxa"/>
          </w:tcPr>
          <w:p w:rsidR="00B13177" w:rsidRDefault="00B13177">
            <w:pPr>
              <w:jc w:val="left"/>
              <w:rPr>
                <w:sz w:val="18"/>
                <w:szCs w:val="18"/>
              </w:rPr>
            </w:pPr>
          </w:p>
        </w:tc>
      </w:tr>
      <w:tr w:rsidR="00B13177">
        <w:trPr>
          <w:trHeight w:val="319"/>
        </w:trPr>
        <w:tc>
          <w:tcPr>
            <w:tcW w:w="316" w:type="dxa"/>
            <w:vMerge/>
          </w:tcPr>
          <w:p w:rsidR="00B13177" w:rsidRDefault="00B13177">
            <w:pPr>
              <w:jc w:val="left"/>
              <w:rPr>
                <w:sz w:val="18"/>
                <w:szCs w:val="18"/>
              </w:rPr>
            </w:pPr>
          </w:p>
        </w:tc>
        <w:tc>
          <w:tcPr>
            <w:tcW w:w="339" w:type="dxa"/>
            <w:vMerge/>
          </w:tcPr>
          <w:p w:rsidR="00B13177" w:rsidRDefault="00B13177">
            <w:pPr>
              <w:jc w:val="left"/>
              <w:rPr>
                <w:sz w:val="18"/>
                <w:szCs w:val="18"/>
              </w:rPr>
            </w:pPr>
          </w:p>
        </w:tc>
        <w:tc>
          <w:tcPr>
            <w:tcW w:w="341" w:type="dxa"/>
            <w:vMerge/>
          </w:tcPr>
          <w:p w:rsidR="00B13177" w:rsidRDefault="00B13177">
            <w:pPr>
              <w:jc w:val="left"/>
              <w:rPr>
                <w:sz w:val="18"/>
                <w:szCs w:val="18"/>
              </w:rPr>
            </w:pPr>
          </w:p>
        </w:tc>
        <w:tc>
          <w:tcPr>
            <w:tcW w:w="457" w:type="dxa"/>
          </w:tcPr>
          <w:p w:rsidR="00B13177" w:rsidRDefault="00100B89">
            <w:pPr>
              <w:jc w:val="left"/>
              <w:rPr>
                <w:sz w:val="18"/>
                <w:szCs w:val="18"/>
              </w:rPr>
            </w:pPr>
            <w:r>
              <w:rPr>
                <w:rFonts w:hint="eastAsia"/>
                <w:sz w:val="18"/>
                <w:szCs w:val="18"/>
              </w:rPr>
              <w:t>4</w:t>
            </w:r>
          </w:p>
        </w:tc>
        <w:tc>
          <w:tcPr>
            <w:tcW w:w="2495" w:type="dxa"/>
          </w:tcPr>
          <w:p w:rsidR="00B13177" w:rsidRDefault="00100B89">
            <w:pPr>
              <w:jc w:val="left"/>
              <w:rPr>
                <w:sz w:val="18"/>
                <w:szCs w:val="18"/>
              </w:rPr>
            </w:pPr>
            <w:r>
              <w:rPr>
                <w:rFonts w:hint="eastAsia"/>
                <w:sz w:val="18"/>
                <w:szCs w:val="18"/>
              </w:rPr>
              <w:t>生命教育（安全教育）</w:t>
            </w:r>
          </w:p>
        </w:tc>
        <w:tc>
          <w:tcPr>
            <w:tcW w:w="401" w:type="dxa"/>
            <w:vMerge/>
          </w:tcPr>
          <w:p w:rsidR="00B13177" w:rsidRDefault="00B13177">
            <w:pPr>
              <w:jc w:val="left"/>
              <w:rPr>
                <w:sz w:val="18"/>
                <w:szCs w:val="18"/>
              </w:rPr>
            </w:pPr>
          </w:p>
        </w:tc>
        <w:tc>
          <w:tcPr>
            <w:tcW w:w="505" w:type="dxa"/>
            <w:vMerge/>
          </w:tcPr>
          <w:p w:rsidR="00B13177" w:rsidRDefault="00B13177">
            <w:pPr>
              <w:jc w:val="left"/>
              <w:rPr>
                <w:sz w:val="18"/>
                <w:szCs w:val="18"/>
              </w:rPr>
            </w:pPr>
          </w:p>
        </w:tc>
        <w:tc>
          <w:tcPr>
            <w:tcW w:w="523" w:type="dxa"/>
          </w:tcPr>
          <w:p w:rsidR="00B13177" w:rsidRDefault="00100B89">
            <w:pPr>
              <w:jc w:val="left"/>
              <w:rPr>
                <w:sz w:val="18"/>
                <w:szCs w:val="18"/>
              </w:rPr>
            </w:pPr>
            <w:r>
              <w:rPr>
                <w:rFonts w:hint="eastAsia"/>
                <w:sz w:val="18"/>
                <w:szCs w:val="18"/>
              </w:rPr>
              <w:t>10</w:t>
            </w:r>
          </w:p>
        </w:tc>
        <w:tc>
          <w:tcPr>
            <w:tcW w:w="613" w:type="dxa"/>
          </w:tcPr>
          <w:p w:rsidR="00B13177" w:rsidRDefault="00100B89">
            <w:pPr>
              <w:jc w:val="left"/>
              <w:rPr>
                <w:sz w:val="18"/>
                <w:szCs w:val="18"/>
              </w:rPr>
            </w:pPr>
            <w:r>
              <w:rPr>
                <w:rFonts w:hint="eastAsia"/>
                <w:sz w:val="18"/>
                <w:szCs w:val="18"/>
              </w:rPr>
              <w:t>10</w:t>
            </w:r>
          </w:p>
        </w:tc>
        <w:tc>
          <w:tcPr>
            <w:tcW w:w="559" w:type="dxa"/>
          </w:tcPr>
          <w:p w:rsidR="00B13177" w:rsidRDefault="00100B89">
            <w:pPr>
              <w:jc w:val="left"/>
              <w:rPr>
                <w:sz w:val="18"/>
                <w:szCs w:val="18"/>
              </w:rPr>
            </w:pPr>
            <w:r>
              <w:rPr>
                <w:rFonts w:hint="eastAsia"/>
                <w:sz w:val="18"/>
                <w:szCs w:val="18"/>
              </w:rPr>
              <w:t>0</w:t>
            </w:r>
          </w:p>
        </w:tc>
        <w:tc>
          <w:tcPr>
            <w:tcW w:w="663" w:type="dxa"/>
          </w:tcPr>
          <w:p w:rsidR="00B13177" w:rsidRDefault="00B13177">
            <w:pPr>
              <w:jc w:val="left"/>
              <w:rPr>
                <w:sz w:val="18"/>
                <w:szCs w:val="18"/>
              </w:rPr>
            </w:pPr>
          </w:p>
        </w:tc>
        <w:tc>
          <w:tcPr>
            <w:tcW w:w="660" w:type="dxa"/>
          </w:tcPr>
          <w:p w:rsidR="00B13177" w:rsidRDefault="00100B89">
            <w:pPr>
              <w:spacing w:line="240" w:lineRule="exact"/>
              <w:jc w:val="left"/>
              <w:rPr>
                <w:sz w:val="18"/>
                <w:szCs w:val="18"/>
              </w:rPr>
            </w:pPr>
            <w:r>
              <w:rPr>
                <w:rFonts w:hint="eastAsia"/>
                <w:sz w:val="18"/>
                <w:szCs w:val="18"/>
              </w:rPr>
              <w:t>4</w:t>
            </w:r>
            <w:r>
              <w:rPr>
                <w:rFonts w:hint="eastAsia"/>
                <w:sz w:val="18"/>
                <w:szCs w:val="18"/>
              </w:rPr>
              <w:t>学时</w:t>
            </w:r>
          </w:p>
        </w:tc>
        <w:tc>
          <w:tcPr>
            <w:tcW w:w="627" w:type="dxa"/>
          </w:tcPr>
          <w:p w:rsidR="00B13177" w:rsidRDefault="00100B89">
            <w:pPr>
              <w:spacing w:line="240" w:lineRule="exact"/>
              <w:jc w:val="left"/>
              <w:rPr>
                <w:sz w:val="18"/>
                <w:szCs w:val="18"/>
              </w:rPr>
            </w:pPr>
            <w:r>
              <w:rPr>
                <w:rFonts w:hint="eastAsia"/>
                <w:sz w:val="18"/>
                <w:szCs w:val="18"/>
              </w:rPr>
              <w:t>2</w:t>
            </w:r>
            <w:r>
              <w:rPr>
                <w:rFonts w:hint="eastAsia"/>
                <w:sz w:val="18"/>
                <w:szCs w:val="18"/>
              </w:rPr>
              <w:t>学时</w:t>
            </w:r>
          </w:p>
        </w:tc>
        <w:tc>
          <w:tcPr>
            <w:tcW w:w="640" w:type="dxa"/>
          </w:tcPr>
          <w:p w:rsidR="00B13177" w:rsidRDefault="00100B89">
            <w:pPr>
              <w:spacing w:line="240" w:lineRule="exact"/>
              <w:jc w:val="left"/>
              <w:rPr>
                <w:sz w:val="18"/>
                <w:szCs w:val="18"/>
              </w:rPr>
            </w:pPr>
            <w:r>
              <w:rPr>
                <w:rFonts w:hint="eastAsia"/>
                <w:sz w:val="18"/>
                <w:szCs w:val="18"/>
              </w:rPr>
              <w:t>2</w:t>
            </w:r>
            <w:r>
              <w:rPr>
                <w:rFonts w:hint="eastAsia"/>
                <w:sz w:val="18"/>
                <w:szCs w:val="18"/>
              </w:rPr>
              <w:t>学时</w:t>
            </w:r>
          </w:p>
        </w:tc>
        <w:tc>
          <w:tcPr>
            <w:tcW w:w="662" w:type="dxa"/>
          </w:tcPr>
          <w:p w:rsidR="00B13177" w:rsidRDefault="00100B89">
            <w:pPr>
              <w:spacing w:line="240" w:lineRule="exact"/>
              <w:jc w:val="left"/>
              <w:rPr>
                <w:sz w:val="18"/>
                <w:szCs w:val="18"/>
              </w:rPr>
            </w:pPr>
            <w:r>
              <w:rPr>
                <w:rFonts w:hint="eastAsia"/>
                <w:sz w:val="18"/>
                <w:szCs w:val="18"/>
              </w:rPr>
              <w:t>2</w:t>
            </w:r>
            <w:r>
              <w:rPr>
                <w:rFonts w:hint="eastAsia"/>
                <w:sz w:val="18"/>
                <w:szCs w:val="18"/>
              </w:rPr>
              <w:t>学时</w:t>
            </w:r>
          </w:p>
        </w:tc>
        <w:tc>
          <w:tcPr>
            <w:tcW w:w="637" w:type="dxa"/>
          </w:tcPr>
          <w:p w:rsidR="00B13177" w:rsidRDefault="00B13177">
            <w:pPr>
              <w:jc w:val="left"/>
              <w:rPr>
                <w:sz w:val="18"/>
                <w:szCs w:val="18"/>
              </w:rPr>
            </w:pPr>
          </w:p>
        </w:tc>
      </w:tr>
      <w:tr w:rsidR="00B13177">
        <w:trPr>
          <w:trHeight w:val="319"/>
        </w:trPr>
        <w:tc>
          <w:tcPr>
            <w:tcW w:w="316" w:type="dxa"/>
            <w:vMerge/>
          </w:tcPr>
          <w:p w:rsidR="00B13177" w:rsidRDefault="00B13177">
            <w:pPr>
              <w:jc w:val="left"/>
              <w:rPr>
                <w:b/>
                <w:bCs/>
                <w:sz w:val="18"/>
                <w:szCs w:val="18"/>
              </w:rPr>
            </w:pPr>
          </w:p>
        </w:tc>
        <w:tc>
          <w:tcPr>
            <w:tcW w:w="339" w:type="dxa"/>
            <w:vMerge/>
          </w:tcPr>
          <w:p w:rsidR="00B13177" w:rsidRDefault="00B13177">
            <w:pPr>
              <w:jc w:val="left"/>
              <w:rPr>
                <w:sz w:val="18"/>
                <w:szCs w:val="18"/>
              </w:rPr>
            </w:pPr>
          </w:p>
        </w:tc>
        <w:tc>
          <w:tcPr>
            <w:tcW w:w="341" w:type="dxa"/>
            <w:vMerge/>
          </w:tcPr>
          <w:p w:rsidR="00B13177" w:rsidRDefault="00B13177">
            <w:pPr>
              <w:jc w:val="left"/>
              <w:rPr>
                <w:sz w:val="18"/>
                <w:szCs w:val="18"/>
              </w:rPr>
            </w:pPr>
          </w:p>
        </w:tc>
        <w:tc>
          <w:tcPr>
            <w:tcW w:w="457" w:type="dxa"/>
          </w:tcPr>
          <w:p w:rsidR="00B13177" w:rsidRDefault="00B13177">
            <w:pPr>
              <w:jc w:val="left"/>
              <w:rPr>
                <w:sz w:val="18"/>
                <w:szCs w:val="18"/>
              </w:rPr>
            </w:pPr>
          </w:p>
        </w:tc>
        <w:tc>
          <w:tcPr>
            <w:tcW w:w="2495" w:type="dxa"/>
          </w:tcPr>
          <w:p w:rsidR="00B13177" w:rsidRDefault="00100B89">
            <w:pPr>
              <w:jc w:val="left"/>
              <w:rPr>
                <w:sz w:val="18"/>
                <w:szCs w:val="18"/>
              </w:rPr>
            </w:pPr>
            <w:r>
              <w:rPr>
                <w:rFonts w:hint="eastAsia"/>
                <w:sz w:val="18"/>
                <w:szCs w:val="18"/>
              </w:rPr>
              <w:t>小计</w:t>
            </w:r>
          </w:p>
        </w:tc>
        <w:tc>
          <w:tcPr>
            <w:tcW w:w="401" w:type="dxa"/>
          </w:tcPr>
          <w:p w:rsidR="00B13177" w:rsidRDefault="00100B89">
            <w:pPr>
              <w:jc w:val="left"/>
              <w:rPr>
                <w:sz w:val="18"/>
                <w:szCs w:val="18"/>
              </w:rPr>
            </w:pPr>
            <w:r>
              <w:rPr>
                <w:rFonts w:hint="eastAsia"/>
                <w:sz w:val="18"/>
                <w:szCs w:val="18"/>
              </w:rPr>
              <w:t>4</w:t>
            </w:r>
          </w:p>
        </w:tc>
        <w:tc>
          <w:tcPr>
            <w:tcW w:w="505" w:type="dxa"/>
            <w:vMerge/>
          </w:tcPr>
          <w:p w:rsidR="00B13177" w:rsidRDefault="00B13177">
            <w:pPr>
              <w:jc w:val="left"/>
              <w:rPr>
                <w:sz w:val="18"/>
                <w:szCs w:val="18"/>
              </w:rPr>
            </w:pPr>
          </w:p>
        </w:tc>
        <w:tc>
          <w:tcPr>
            <w:tcW w:w="523" w:type="dxa"/>
          </w:tcPr>
          <w:p w:rsidR="00B13177" w:rsidRDefault="00100B89">
            <w:pPr>
              <w:jc w:val="left"/>
              <w:rPr>
                <w:sz w:val="18"/>
                <w:szCs w:val="18"/>
              </w:rPr>
            </w:pPr>
            <w:r>
              <w:rPr>
                <w:rFonts w:hint="eastAsia"/>
                <w:sz w:val="18"/>
                <w:szCs w:val="18"/>
              </w:rPr>
              <w:t>64</w:t>
            </w:r>
          </w:p>
        </w:tc>
        <w:tc>
          <w:tcPr>
            <w:tcW w:w="613" w:type="dxa"/>
          </w:tcPr>
          <w:p w:rsidR="00B13177" w:rsidRDefault="00100B89">
            <w:pPr>
              <w:jc w:val="left"/>
              <w:rPr>
                <w:sz w:val="18"/>
                <w:szCs w:val="18"/>
              </w:rPr>
            </w:pPr>
            <w:r>
              <w:rPr>
                <w:rFonts w:hint="eastAsia"/>
                <w:sz w:val="18"/>
                <w:szCs w:val="18"/>
              </w:rPr>
              <w:t>60</w:t>
            </w:r>
          </w:p>
        </w:tc>
        <w:tc>
          <w:tcPr>
            <w:tcW w:w="559" w:type="dxa"/>
          </w:tcPr>
          <w:p w:rsidR="00B13177" w:rsidRDefault="00100B89">
            <w:pPr>
              <w:jc w:val="left"/>
              <w:rPr>
                <w:sz w:val="18"/>
                <w:szCs w:val="18"/>
              </w:rPr>
            </w:pPr>
            <w:r>
              <w:rPr>
                <w:rFonts w:hint="eastAsia"/>
                <w:sz w:val="18"/>
                <w:szCs w:val="18"/>
              </w:rPr>
              <w:t>4</w:t>
            </w:r>
          </w:p>
        </w:tc>
        <w:tc>
          <w:tcPr>
            <w:tcW w:w="663" w:type="dxa"/>
          </w:tcPr>
          <w:p w:rsidR="00B13177" w:rsidRDefault="00100B89">
            <w:pPr>
              <w:jc w:val="left"/>
              <w:rPr>
                <w:sz w:val="18"/>
                <w:szCs w:val="18"/>
              </w:rPr>
            </w:pPr>
            <w:r>
              <w:rPr>
                <w:rFonts w:hint="eastAsia"/>
                <w:sz w:val="18"/>
                <w:szCs w:val="18"/>
              </w:rPr>
              <w:t>0</w:t>
            </w:r>
          </w:p>
        </w:tc>
        <w:tc>
          <w:tcPr>
            <w:tcW w:w="660" w:type="dxa"/>
          </w:tcPr>
          <w:p w:rsidR="00B13177" w:rsidRDefault="00100B89">
            <w:pPr>
              <w:spacing w:line="240" w:lineRule="exact"/>
              <w:jc w:val="left"/>
              <w:rPr>
                <w:sz w:val="18"/>
                <w:szCs w:val="18"/>
              </w:rPr>
            </w:pPr>
            <w:r>
              <w:rPr>
                <w:rFonts w:hint="eastAsia"/>
                <w:sz w:val="18"/>
                <w:szCs w:val="18"/>
              </w:rPr>
              <w:t>16</w:t>
            </w:r>
            <w:r>
              <w:rPr>
                <w:rFonts w:hint="eastAsia"/>
                <w:sz w:val="18"/>
                <w:szCs w:val="18"/>
              </w:rPr>
              <w:t>学时</w:t>
            </w:r>
          </w:p>
        </w:tc>
        <w:tc>
          <w:tcPr>
            <w:tcW w:w="627" w:type="dxa"/>
          </w:tcPr>
          <w:p w:rsidR="00B13177" w:rsidRDefault="00100B89">
            <w:pPr>
              <w:spacing w:line="240" w:lineRule="exact"/>
              <w:jc w:val="left"/>
              <w:rPr>
                <w:sz w:val="18"/>
                <w:szCs w:val="18"/>
              </w:rPr>
            </w:pPr>
            <w:r>
              <w:rPr>
                <w:rFonts w:hint="eastAsia"/>
                <w:sz w:val="18"/>
                <w:szCs w:val="18"/>
              </w:rPr>
              <w:t>1</w:t>
            </w:r>
            <w:r>
              <w:rPr>
                <w:rFonts w:hint="eastAsia"/>
                <w:sz w:val="18"/>
                <w:szCs w:val="18"/>
              </w:rPr>
              <w:t>6</w:t>
            </w:r>
            <w:r>
              <w:rPr>
                <w:rFonts w:hint="eastAsia"/>
                <w:sz w:val="18"/>
                <w:szCs w:val="18"/>
              </w:rPr>
              <w:t>学时</w:t>
            </w:r>
          </w:p>
        </w:tc>
        <w:tc>
          <w:tcPr>
            <w:tcW w:w="640" w:type="dxa"/>
          </w:tcPr>
          <w:p w:rsidR="00B13177" w:rsidRDefault="00100B89">
            <w:pPr>
              <w:spacing w:line="200" w:lineRule="exact"/>
              <w:jc w:val="left"/>
              <w:rPr>
                <w:sz w:val="18"/>
                <w:szCs w:val="18"/>
              </w:rPr>
            </w:pPr>
            <w:r>
              <w:rPr>
                <w:rFonts w:hint="eastAsia"/>
                <w:sz w:val="18"/>
                <w:szCs w:val="18"/>
              </w:rPr>
              <w:t>16</w:t>
            </w:r>
            <w:r>
              <w:rPr>
                <w:rFonts w:hint="eastAsia"/>
                <w:sz w:val="18"/>
                <w:szCs w:val="18"/>
              </w:rPr>
              <w:t>学时</w:t>
            </w:r>
          </w:p>
        </w:tc>
        <w:tc>
          <w:tcPr>
            <w:tcW w:w="662" w:type="dxa"/>
          </w:tcPr>
          <w:p w:rsidR="00B13177" w:rsidRDefault="00100B89">
            <w:pPr>
              <w:spacing w:line="240" w:lineRule="exact"/>
              <w:jc w:val="left"/>
              <w:rPr>
                <w:sz w:val="18"/>
                <w:szCs w:val="18"/>
              </w:rPr>
            </w:pPr>
            <w:r>
              <w:rPr>
                <w:rFonts w:hint="eastAsia"/>
                <w:sz w:val="18"/>
                <w:szCs w:val="18"/>
              </w:rPr>
              <w:t>16</w:t>
            </w:r>
            <w:r>
              <w:rPr>
                <w:rFonts w:hint="eastAsia"/>
                <w:sz w:val="18"/>
                <w:szCs w:val="18"/>
              </w:rPr>
              <w:t>学时</w:t>
            </w:r>
          </w:p>
        </w:tc>
        <w:tc>
          <w:tcPr>
            <w:tcW w:w="637" w:type="dxa"/>
          </w:tcPr>
          <w:p w:rsidR="00B13177" w:rsidRDefault="00B13177">
            <w:pPr>
              <w:jc w:val="left"/>
              <w:rPr>
                <w:sz w:val="18"/>
                <w:szCs w:val="18"/>
              </w:rPr>
            </w:pPr>
          </w:p>
        </w:tc>
      </w:tr>
      <w:tr w:rsidR="00B13177">
        <w:trPr>
          <w:trHeight w:val="319"/>
        </w:trPr>
        <w:tc>
          <w:tcPr>
            <w:tcW w:w="316" w:type="dxa"/>
            <w:vMerge/>
          </w:tcPr>
          <w:p w:rsidR="00B13177" w:rsidRDefault="00B13177">
            <w:pPr>
              <w:jc w:val="left"/>
              <w:rPr>
                <w:sz w:val="18"/>
                <w:szCs w:val="18"/>
              </w:rPr>
            </w:pPr>
          </w:p>
        </w:tc>
        <w:tc>
          <w:tcPr>
            <w:tcW w:w="3632" w:type="dxa"/>
            <w:gridSpan w:val="4"/>
            <w:vAlign w:val="center"/>
          </w:tcPr>
          <w:p w:rsidR="00B13177" w:rsidRDefault="00100B89">
            <w:pPr>
              <w:jc w:val="center"/>
              <w:rPr>
                <w:b/>
                <w:bCs/>
                <w:sz w:val="18"/>
                <w:szCs w:val="18"/>
              </w:rPr>
            </w:pPr>
            <w:r>
              <w:rPr>
                <w:rFonts w:hint="eastAsia"/>
                <w:b/>
                <w:bCs/>
                <w:sz w:val="18"/>
                <w:szCs w:val="18"/>
              </w:rPr>
              <w:t>合计</w:t>
            </w:r>
          </w:p>
        </w:tc>
        <w:tc>
          <w:tcPr>
            <w:tcW w:w="401" w:type="dxa"/>
          </w:tcPr>
          <w:p w:rsidR="00B13177" w:rsidRDefault="00100B89">
            <w:pPr>
              <w:jc w:val="left"/>
              <w:rPr>
                <w:b/>
                <w:bCs/>
                <w:sz w:val="18"/>
                <w:szCs w:val="18"/>
              </w:rPr>
            </w:pPr>
            <w:r>
              <w:rPr>
                <w:rFonts w:hint="eastAsia"/>
                <w:b/>
                <w:bCs/>
                <w:sz w:val="18"/>
                <w:szCs w:val="18"/>
              </w:rPr>
              <w:t>6</w:t>
            </w:r>
            <w:r>
              <w:rPr>
                <w:rFonts w:hint="eastAsia"/>
                <w:b/>
                <w:bCs/>
                <w:sz w:val="18"/>
                <w:szCs w:val="18"/>
              </w:rPr>
              <w:t>5</w:t>
            </w:r>
          </w:p>
        </w:tc>
        <w:tc>
          <w:tcPr>
            <w:tcW w:w="505" w:type="dxa"/>
          </w:tcPr>
          <w:p w:rsidR="00B13177" w:rsidRDefault="00100B89">
            <w:pPr>
              <w:spacing w:line="200" w:lineRule="exact"/>
              <w:jc w:val="left"/>
              <w:rPr>
                <w:b/>
                <w:bCs/>
                <w:sz w:val="18"/>
                <w:szCs w:val="18"/>
              </w:rPr>
            </w:pPr>
            <w:r>
              <w:rPr>
                <w:rFonts w:hint="eastAsia"/>
                <w:b/>
                <w:bCs/>
                <w:sz w:val="18"/>
                <w:szCs w:val="18"/>
              </w:rPr>
              <w:t>36.</w:t>
            </w:r>
            <w:r>
              <w:rPr>
                <w:rFonts w:hint="eastAsia"/>
                <w:b/>
                <w:bCs/>
                <w:sz w:val="18"/>
                <w:szCs w:val="18"/>
              </w:rPr>
              <w:t>1</w:t>
            </w:r>
          </w:p>
        </w:tc>
        <w:tc>
          <w:tcPr>
            <w:tcW w:w="523" w:type="dxa"/>
          </w:tcPr>
          <w:p w:rsidR="00B13177" w:rsidRDefault="00100B89">
            <w:pPr>
              <w:spacing w:line="200" w:lineRule="exact"/>
              <w:jc w:val="left"/>
              <w:rPr>
                <w:b/>
                <w:bCs/>
                <w:sz w:val="18"/>
                <w:szCs w:val="18"/>
              </w:rPr>
            </w:pPr>
            <w:r>
              <w:rPr>
                <w:rFonts w:hint="eastAsia"/>
                <w:b/>
                <w:bCs/>
                <w:sz w:val="18"/>
                <w:szCs w:val="18"/>
              </w:rPr>
              <w:t>12</w:t>
            </w:r>
            <w:r>
              <w:rPr>
                <w:rFonts w:hint="eastAsia"/>
                <w:b/>
                <w:bCs/>
                <w:sz w:val="18"/>
                <w:szCs w:val="18"/>
              </w:rPr>
              <w:t>0</w:t>
            </w:r>
            <w:r>
              <w:rPr>
                <w:rFonts w:hint="eastAsia"/>
                <w:b/>
                <w:bCs/>
                <w:sz w:val="18"/>
                <w:szCs w:val="18"/>
              </w:rPr>
              <w:t>2</w:t>
            </w:r>
          </w:p>
        </w:tc>
        <w:tc>
          <w:tcPr>
            <w:tcW w:w="613" w:type="dxa"/>
          </w:tcPr>
          <w:p w:rsidR="00B13177" w:rsidRDefault="00100B89">
            <w:pPr>
              <w:jc w:val="left"/>
              <w:rPr>
                <w:b/>
                <w:bCs/>
                <w:sz w:val="18"/>
                <w:szCs w:val="18"/>
              </w:rPr>
            </w:pPr>
            <w:r>
              <w:rPr>
                <w:rFonts w:hint="eastAsia"/>
                <w:b/>
                <w:bCs/>
                <w:sz w:val="18"/>
                <w:szCs w:val="18"/>
              </w:rPr>
              <w:t>880</w:t>
            </w:r>
          </w:p>
        </w:tc>
        <w:tc>
          <w:tcPr>
            <w:tcW w:w="559" w:type="dxa"/>
          </w:tcPr>
          <w:p w:rsidR="00B13177" w:rsidRDefault="00100B89">
            <w:pPr>
              <w:jc w:val="left"/>
              <w:rPr>
                <w:b/>
                <w:bCs/>
                <w:sz w:val="18"/>
                <w:szCs w:val="18"/>
              </w:rPr>
            </w:pPr>
            <w:r>
              <w:rPr>
                <w:rFonts w:hint="eastAsia"/>
                <w:b/>
                <w:bCs/>
                <w:sz w:val="18"/>
                <w:szCs w:val="18"/>
              </w:rPr>
              <w:t>3</w:t>
            </w:r>
            <w:r>
              <w:rPr>
                <w:rFonts w:hint="eastAsia"/>
                <w:b/>
                <w:bCs/>
                <w:sz w:val="18"/>
                <w:szCs w:val="18"/>
              </w:rPr>
              <w:t>22</w:t>
            </w:r>
          </w:p>
        </w:tc>
        <w:tc>
          <w:tcPr>
            <w:tcW w:w="663" w:type="dxa"/>
          </w:tcPr>
          <w:p w:rsidR="00B13177" w:rsidRDefault="00100B89">
            <w:pPr>
              <w:jc w:val="left"/>
              <w:rPr>
                <w:b/>
                <w:bCs/>
                <w:sz w:val="18"/>
                <w:szCs w:val="18"/>
              </w:rPr>
            </w:pPr>
            <w:r>
              <w:rPr>
                <w:rFonts w:hint="eastAsia"/>
                <w:b/>
                <w:bCs/>
                <w:sz w:val="18"/>
                <w:szCs w:val="18"/>
              </w:rPr>
              <w:t>1</w:t>
            </w:r>
            <w:r>
              <w:rPr>
                <w:rFonts w:hint="eastAsia"/>
                <w:b/>
                <w:bCs/>
                <w:sz w:val="18"/>
                <w:szCs w:val="18"/>
              </w:rPr>
              <w:t>8</w:t>
            </w:r>
          </w:p>
        </w:tc>
        <w:tc>
          <w:tcPr>
            <w:tcW w:w="660" w:type="dxa"/>
          </w:tcPr>
          <w:p w:rsidR="00B13177" w:rsidRDefault="00100B89">
            <w:pPr>
              <w:jc w:val="left"/>
              <w:rPr>
                <w:b/>
                <w:bCs/>
                <w:sz w:val="18"/>
                <w:szCs w:val="18"/>
              </w:rPr>
            </w:pPr>
            <w:r>
              <w:rPr>
                <w:rFonts w:hint="eastAsia"/>
                <w:b/>
                <w:bCs/>
                <w:sz w:val="18"/>
                <w:szCs w:val="18"/>
              </w:rPr>
              <w:t>1</w:t>
            </w:r>
            <w:r>
              <w:rPr>
                <w:rFonts w:hint="eastAsia"/>
                <w:b/>
                <w:bCs/>
                <w:sz w:val="18"/>
                <w:szCs w:val="18"/>
              </w:rPr>
              <w:t>6</w:t>
            </w:r>
          </w:p>
        </w:tc>
        <w:tc>
          <w:tcPr>
            <w:tcW w:w="627" w:type="dxa"/>
          </w:tcPr>
          <w:p w:rsidR="00B13177" w:rsidRDefault="00100B89">
            <w:pPr>
              <w:jc w:val="left"/>
              <w:rPr>
                <w:b/>
                <w:bCs/>
                <w:sz w:val="18"/>
                <w:szCs w:val="18"/>
              </w:rPr>
            </w:pPr>
            <w:r>
              <w:rPr>
                <w:rFonts w:hint="eastAsia"/>
                <w:b/>
                <w:bCs/>
                <w:sz w:val="18"/>
                <w:szCs w:val="18"/>
              </w:rPr>
              <w:t>10</w:t>
            </w:r>
          </w:p>
        </w:tc>
        <w:tc>
          <w:tcPr>
            <w:tcW w:w="640" w:type="dxa"/>
          </w:tcPr>
          <w:p w:rsidR="00B13177" w:rsidRDefault="00100B89">
            <w:pPr>
              <w:jc w:val="left"/>
              <w:rPr>
                <w:b/>
                <w:bCs/>
                <w:sz w:val="18"/>
                <w:szCs w:val="18"/>
              </w:rPr>
            </w:pPr>
            <w:r>
              <w:rPr>
                <w:rFonts w:hint="eastAsia"/>
                <w:b/>
                <w:bCs/>
                <w:sz w:val="18"/>
                <w:szCs w:val="18"/>
              </w:rPr>
              <w:t>1</w:t>
            </w:r>
            <w:r>
              <w:rPr>
                <w:rFonts w:hint="eastAsia"/>
                <w:b/>
                <w:bCs/>
                <w:sz w:val="18"/>
                <w:szCs w:val="18"/>
              </w:rPr>
              <w:t>4</w:t>
            </w:r>
          </w:p>
        </w:tc>
        <w:tc>
          <w:tcPr>
            <w:tcW w:w="662" w:type="dxa"/>
          </w:tcPr>
          <w:p w:rsidR="00B13177" w:rsidRDefault="00100B89">
            <w:pPr>
              <w:jc w:val="left"/>
              <w:rPr>
                <w:b/>
                <w:bCs/>
                <w:sz w:val="18"/>
                <w:szCs w:val="18"/>
              </w:rPr>
            </w:pPr>
            <w:r>
              <w:rPr>
                <w:rFonts w:hint="eastAsia"/>
                <w:b/>
                <w:bCs/>
                <w:sz w:val="18"/>
                <w:szCs w:val="18"/>
              </w:rPr>
              <w:t>0</w:t>
            </w:r>
          </w:p>
        </w:tc>
        <w:tc>
          <w:tcPr>
            <w:tcW w:w="637" w:type="dxa"/>
          </w:tcPr>
          <w:p w:rsidR="00B13177" w:rsidRDefault="00100B89">
            <w:pPr>
              <w:jc w:val="left"/>
              <w:rPr>
                <w:b/>
                <w:bCs/>
                <w:sz w:val="18"/>
                <w:szCs w:val="18"/>
              </w:rPr>
            </w:pPr>
            <w:r>
              <w:rPr>
                <w:rFonts w:hint="eastAsia"/>
                <w:b/>
                <w:bCs/>
                <w:sz w:val="18"/>
                <w:szCs w:val="18"/>
              </w:rPr>
              <w:t>0</w:t>
            </w:r>
          </w:p>
        </w:tc>
      </w:tr>
      <w:tr w:rsidR="00B13177">
        <w:trPr>
          <w:trHeight w:val="319"/>
        </w:trPr>
        <w:tc>
          <w:tcPr>
            <w:tcW w:w="316" w:type="dxa"/>
            <w:vMerge w:val="restart"/>
            <w:textDirection w:val="tbLrV"/>
            <w:vAlign w:val="center"/>
          </w:tcPr>
          <w:p w:rsidR="00B13177" w:rsidRDefault="00100B89">
            <w:pPr>
              <w:pStyle w:val="2"/>
              <w:ind w:left="12" w:right="113" w:hangingChars="6" w:hanging="12"/>
              <w:jc w:val="center"/>
              <w:outlineLvl w:val="1"/>
              <w:rPr>
                <w:rFonts w:eastAsia="黑体"/>
                <w:bCs/>
                <w:sz w:val="16"/>
                <w:szCs w:val="16"/>
              </w:rPr>
            </w:pPr>
            <w:r>
              <w:rPr>
                <w:b/>
                <w:spacing w:val="20"/>
                <w:sz w:val="16"/>
                <w:szCs w:val="16"/>
              </w:rPr>
              <w:t>专业技能课</w:t>
            </w:r>
          </w:p>
        </w:tc>
        <w:tc>
          <w:tcPr>
            <w:tcW w:w="339" w:type="dxa"/>
            <w:vMerge w:val="restart"/>
          </w:tcPr>
          <w:p w:rsidR="00B13177" w:rsidRDefault="00100B89">
            <w:pPr>
              <w:jc w:val="left"/>
              <w:rPr>
                <w:b/>
                <w:sz w:val="16"/>
                <w:szCs w:val="16"/>
              </w:rPr>
            </w:pPr>
            <w:r>
              <w:rPr>
                <w:rFonts w:hint="eastAsia"/>
                <w:b/>
                <w:sz w:val="16"/>
                <w:szCs w:val="16"/>
              </w:rPr>
              <w:t>专业核心课</w:t>
            </w:r>
          </w:p>
        </w:tc>
        <w:tc>
          <w:tcPr>
            <w:tcW w:w="341" w:type="dxa"/>
            <w:vMerge w:val="restart"/>
          </w:tcPr>
          <w:p w:rsidR="00B13177" w:rsidRDefault="00100B89">
            <w:pPr>
              <w:jc w:val="left"/>
              <w:rPr>
                <w:sz w:val="18"/>
                <w:szCs w:val="18"/>
              </w:rPr>
            </w:pPr>
            <w:r>
              <w:rPr>
                <w:rFonts w:hint="eastAsia"/>
                <w:sz w:val="18"/>
                <w:szCs w:val="18"/>
              </w:rPr>
              <w:t>必修</w:t>
            </w:r>
          </w:p>
        </w:tc>
        <w:tc>
          <w:tcPr>
            <w:tcW w:w="457" w:type="dxa"/>
          </w:tcPr>
          <w:p w:rsidR="00B13177" w:rsidRDefault="00100B89">
            <w:pPr>
              <w:jc w:val="left"/>
              <w:rPr>
                <w:sz w:val="18"/>
                <w:szCs w:val="18"/>
              </w:rPr>
            </w:pPr>
            <w:r>
              <w:rPr>
                <w:rFonts w:hint="eastAsia"/>
                <w:sz w:val="18"/>
                <w:szCs w:val="18"/>
              </w:rPr>
              <w:t>1</w:t>
            </w:r>
          </w:p>
        </w:tc>
        <w:tc>
          <w:tcPr>
            <w:tcW w:w="2495" w:type="dxa"/>
          </w:tcPr>
          <w:p w:rsidR="00B13177" w:rsidRDefault="00100B89">
            <w:pPr>
              <w:jc w:val="left"/>
              <w:rPr>
                <w:rFonts w:eastAsia="宋体"/>
                <w:sz w:val="18"/>
                <w:szCs w:val="18"/>
              </w:rPr>
            </w:pPr>
            <w:proofErr w:type="gramStart"/>
            <w:r>
              <w:rPr>
                <w:rFonts w:hint="eastAsia"/>
                <w:sz w:val="18"/>
                <w:szCs w:val="18"/>
              </w:rPr>
              <w:t>动漫美术</w:t>
            </w:r>
            <w:proofErr w:type="gramEnd"/>
            <w:r>
              <w:rPr>
                <w:rFonts w:hint="eastAsia"/>
                <w:sz w:val="18"/>
                <w:szCs w:val="18"/>
              </w:rPr>
              <w:t>基础</w:t>
            </w:r>
          </w:p>
        </w:tc>
        <w:tc>
          <w:tcPr>
            <w:tcW w:w="401" w:type="dxa"/>
          </w:tcPr>
          <w:p w:rsidR="00B13177" w:rsidRDefault="00100B89">
            <w:pPr>
              <w:jc w:val="left"/>
              <w:rPr>
                <w:rFonts w:eastAsia="宋体"/>
                <w:sz w:val="18"/>
                <w:szCs w:val="18"/>
              </w:rPr>
            </w:pPr>
            <w:r>
              <w:rPr>
                <w:rFonts w:hint="eastAsia"/>
                <w:sz w:val="18"/>
                <w:szCs w:val="18"/>
              </w:rPr>
              <w:t>2</w:t>
            </w:r>
          </w:p>
        </w:tc>
        <w:tc>
          <w:tcPr>
            <w:tcW w:w="505" w:type="dxa"/>
            <w:vMerge w:val="restart"/>
          </w:tcPr>
          <w:p w:rsidR="00B13177" w:rsidRDefault="00100B89">
            <w:pPr>
              <w:jc w:val="left"/>
              <w:rPr>
                <w:sz w:val="18"/>
                <w:szCs w:val="18"/>
              </w:rPr>
            </w:pPr>
            <w:r>
              <w:rPr>
                <w:rFonts w:hint="eastAsia"/>
                <w:sz w:val="18"/>
                <w:szCs w:val="18"/>
              </w:rPr>
              <w:t>30</w:t>
            </w:r>
          </w:p>
        </w:tc>
        <w:tc>
          <w:tcPr>
            <w:tcW w:w="523" w:type="dxa"/>
          </w:tcPr>
          <w:p w:rsidR="00B13177" w:rsidRDefault="00100B89">
            <w:pPr>
              <w:jc w:val="left"/>
              <w:rPr>
                <w:rFonts w:eastAsia="宋体"/>
                <w:sz w:val="18"/>
                <w:szCs w:val="18"/>
              </w:rPr>
            </w:pPr>
            <w:r>
              <w:rPr>
                <w:rFonts w:hint="eastAsia"/>
                <w:sz w:val="18"/>
                <w:szCs w:val="18"/>
              </w:rPr>
              <w:t>36</w:t>
            </w:r>
          </w:p>
        </w:tc>
        <w:tc>
          <w:tcPr>
            <w:tcW w:w="613" w:type="dxa"/>
          </w:tcPr>
          <w:p w:rsidR="00B13177" w:rsidRDefault="00100B89">
            <w:pPr>
              <w:jc w:val="left"/>
              <w:rPr>
                <w:rFonts w:eastAsia="宋体"/>
                <w:sz w:val="18"/>
                <w:szCs w:val="18"/>
              </w:rPr>
            </w:pPr>
            <w:r>
              <w:rPr>
                <w:rFonts w:hint="eastAsia"/>
                <w:sz w:val="18"/>
                <w:szCs w:val="18"/>
              </w:rPr>
              <w:t>18</w:t>
            </w:r>
          </w:p>
        </w:tc>
        <w:tc>
          <w:tcPr>
            <w:tcW w:w="559" w:type="dxa"/>
          </w:tcPr>
          <w:p w:rsidR="00B13177" w:rsidRDefault="00100B89">
            <w:pPr>
              <w:jc w:val="left"/>
              <w:rPr>
                <w:rFonts w:eastAsia="宋体"/>
                <w:sz w:val="18"/>
                <w:szCs w:val="18"/>
              </w:rPr>
            </w:pPr>
            <w:r>
              <w:rPr>
                <w:rFonts w:hint="eastAsia"/>
                <w:sz w:val="18"/>
                <w:szCs w:val="18"/>
              </w:rPr>
              <w:t>18</w:t>
            </w:r>
          </w:p>
        </w:tc>
        <w:tc>
          <w:tcPr>
            <w:tcW w:w="663" w:type="dxa"/>
          </w:tcPr>
          <w:p w:rsidR="00B13177" w:rsidRDefault="00100B89">
            <w:pPr>
              <w:jc w:val="left"/>
              <w:rPr>
                <w:rFonts w:eastAsia="宋体"/>
                <w:sz w:val="18"/>
                <w:szCs w:val="18"/>
              </w:rPr>
            </w:pPr>
            <w:r>
              <w:rPr>
                <w:rFonts w:hint="eastAsia"/>
                <w:sz w:val="18"/>
                <w:szCs w:val="18"/>
              </w:rPr>
              <w:t>2</w:t>
            </w:r>
          </w:p>
        </w:tc>
        <w:tc>
          <w:tcPr>
            <w:tcW w:w="660" w:type="dxa"/>
          </w:tcPr>
          <w:p w:rsidR="00B13177" w:rsidRDefault="00B13177">
            <w:pPr>
              <w:jc w:val="left"/>
              <w:rPr>
                <w:sz w:val="18"/>
                <w:szCs w:val="18"/>
              </w:rPr>
            </w:pPr>
          </w:p>
        </w:tc>
        <w:tc>
          <w:tcPr>
            <w:tcW w:w="627" w:type="dxa"/>
          </w:tcPr>
          <w:p w:rsidR="00B13177" w:rsidRDefault="00B13177">
            <w:pPr>
              <w:jc w:val="left"/>
              <w:rPr>
                <w:sz w:val="18"/>
                <w:szCs w:val="18"/>
              </w:rPr>
            </w:pPr>
          </w:p>
        </w:tc>
        <w:tc>
          <w:tcPr>
            <w:tcW w:w="640" w:type="dxa"/>
          </w:tcPr>
          <w:p w:rsidR="00B13177" w:rsidRDefault="00B13177">
            <w:pPr>
              <w:jc w:val="left"/>
              <w:rPr>
                <w:sz w:val="18"/>
                <w:szCs w:val="18"/>
              </w:rPr>
            </w:pPr>
          </w:p>
        </w:tc>
        <w:tc>
          <w:tcPr>
            <w:tcW w:w="662" w:type="dxa"/>
          </w:tcPr>
          <w:p w:rsidR="00B13177" w:rsidRDefault="00B13177">
            <w:pPr>
              <w:jc w:val="left"/>
              <w:rPr>
                <w:sz w:val="18"/>
                <w:szCs w:val="18"/>
              </w:rPr>
            </w:pPr>
          </w:p>
        </w:tc>
        <w:tc>
          <w:tcPr>
            <w:tcW w:w="637" w:type="dxa"/>
          </w:tcPr>
          <w:p w:rsidR="00B13177" w:rsidRDefault="00B13177">
            <w:pPr>
              <w:jc w:val="left"/>
              <w:rPr>
                <w:sz w:val="18"/>
                <w:szCs w:val="18"/>
              </w:rPr>
            </w:pPr>
          </w:p>
        </w:tc>
      </w:tr>
      <w:tr w:rsidR="00B13177">
        <w:trPr>
          <w:trHeight w:val="319"/>
        </w:trPr>
        <w:tc>
          <w:tcPr>
            <w:tcW w:w="316" w:type="dxa"/>
            <w:vMerge/>
          </w:tcPr>
          <w:p w:rsidR="00B13177" w:rsidRDefault="00B13177">
            <w:pPr>
              <w:jc w:val="left"/>
              <w:rPr>
                <w:sz w:val="18"/>
                <w:szCs w:val="18"/>
              </w:rPr>
            </w:pPr>
          </w:p>
        </w:tc>
        <w:tc>
          <w:tcPr>
            <w:tcW w:w="339" w:type="dxa"/>
            <w:vMerge/>
          </w:tcPr>
          <w:p w:rsidR="00B13177" w:rsidRDefault="00B13177">
            <w:pPr>
              <w:jc w:val="left"/>
              <w:rPr>
                <w:sz w:val="18"/>
                <w:szCs w:val="18"/>
              </w:rPr>
            </w:pPr>
          </w:p>
        </w:tc>
        <w:tc>
          <w:tcPr>
            <w:tcW w:w="341" w:type="dxa"/>
            <w:vMerge/>
          </w:tcPr>
          <w:p w:rsidR="00B13177" w:rsidRDefault="00B13177">
            <w:pPr>
              <w:jc w:val="left"/>
              <w:rPr>
                <w:sz w:val="18"/>
                <w:szCs w:val="18"/>
              </w:rPr>
            </w:pPr>
          </w:p>
        </w:tc>
        <w:tc>
          <w:tcPr>
            <w:tcW w:w="457" w:type="dxa"/>
          </w:tcPr>
          <w:p w:rsidR="00B13177" w:rsidRDefault="00100B89">
            <w:pPr>
              <w:jc w:val="left"/>
              <w:rPr>
                <w:sz w:val="18"/>
                <w:szCs w:val="18"/>
              </w:rPr>
            </w:pPr>
            <w:r>
              <w:rPr>
                <w:rFonts w:hint="eastAsia"/>
                <w:sz w:val="18"/>
                <w:szCs w:val="18"/>
              </w:rPr>
              <w:t>2</w:t>
            </w:r>
          </w:p>
        </w:tc>
        <w:tc>
          <w:tcPr>
            <w:tcW w:w="2495" w:type="dxa"/>
          </w:tcPr>
          <w:p w:rsidR="00B13177" w:rsidRDefault="00100B89">
            <w:pPr>
              <w:jc w:val="left"/>
              <w:rPr>
                <w:rFonts w:eastAsia="宋体"/>
                <w:sz w:val="18"/>
                <w:szCs w:val="18"/>
              </w:rPr>
            </w:pPr>
            <w:r>
              <w:rPr>
                <w:rFonts w:hint="eastAsia"/>
                <w:sz w:val="18"/>
                <w:szCs w:val="18"/>
              </w:rPr>
              <w:t>造型基础</w:t>
            </w:r>
          </w:p>
        </w:tc>
        <w:tc>
          <w:tcPr>
            <w:tcW w:w="401" w:type="dxa"/>
          </w:tcPr>
          <w:p w:rsidR="00B13177" w:rsidRDefault="00100B89">
            <w:pPr>
              <w:jc w:val="left"/>
              <w:rPr>
                <w:rFonts w:eastAsia="宋体"/>
                <w:sz w:val="18"/>
                <w:szCs w:val="18"/>
              </w:rPr>
            </w:pPr>
            <w:r>
              <w:rPr>
                <w:rFonts w:hint="eastAsia"/>
                <w:sz w:val="18"/>
                <w:szCs w:val="18"/>
              </w:rPr>
              <w:t>4</w:t>
            </w:r>
          </w:p>
        </w:tc>
        <w:tc>
          <w:tcPr>
            <w:tcW w:w="505" w:type="dxa"/>
            <w:vMerge/>
          </w:tcPr>
          <w:p w:rsidR="00B13177" w:rsidRDefault="00B13177">
            <w:pPr>
              <w:jc w:val="left"/>
              <w:rPr>
                <w:sz w:val="18"/>
                <w:szCs w:val="18"/>
              </w:rPr>
            </w:pPr>
          </w:p>
        </w:tc>
        <w:tc>
          <w:tcPr>
            <w:tcW w:w="523" w:type="dxa"/>
          </w:tcPr>
          <w:p w:rsidR="00B13177" w:rsidRDefault="00100B89">
            <w:pPr>
              <w:jc w:val="left"/>
              <w:rPr>
                <w:rFonts w:eastAsia="宋体"/>
                <w:sz w:val="18"/>
                <w:szCs w:val="18"/>
              </w:rPr>
            </w:pPr>
            <w:r>
              <w:rPr>
                <w:rFonts w:hint="eastAsia"/>
                <w:sz w:val="18"/>
                <w:szCs w:val="18"/>
              </w:rPr>
              <w:t>72</w:t>
            </w:r>
          </w:p>
        </w:tc>
        <w:tc>
          <w:tcPr>
            <w:tcW w:w="613" w:type="dxa"/>
          </w:tcPr>
          <w:p w:rsidR="00B13177" w:rsidRDefault="00100B89">
            <w:pPr>
              <w:jc w:val="left"/>
              <w:rPr>
                <w:rFonts w:eastAsia="宋体"/>
                <w:sz w:val="18"/>
                <w:szCs w:val="18"/>
              </w:rPr>
            </w:pPr>
            <w:r>
              <w:rPr>
                <w:rFonts w:hint="eastAsia"/>
                <w:sz w:val="18"/>
                <w:szCs w:val="18"/>
              </w:rPr>
              <w:t>36</w:t>
            </w:r>
          </w:p>
        </w:tc>
        <w:tc>
          <w:tcPr>
            <w:tcW w:w="559" w:type="dxa"/>
          </w:tcPr>
          <w:p w:rsidR="00B13177" w:rsidRDefault="00100B89">
            <w:pPr>
              <w:jc w:val="left"/>
              <w:rPr>
                <w:rFonts w:eastAsia="宋体"/>
                <w:sz w:val="18"/>
                <w:szCs w:val="18"/>
              </w:rPr>
            </w:pPr>
            <w:r>
              <w:rPr>
                <w:rFonts w:hint="eastAsia"/>
                <w:sz w:val="18"/>
                <w:szCs w:val="18"/>
              </w:rPr>
              <w:t>36</w:t>
            </w:r>
          </w:p>
        </w:tc>
        <w:tc>
          <w:tcPr>
            <w:tcW w:w="663" w:type="dxa"/>
          </w:tcPr>
          <w:p w:rsidR="00B13177" w:rsidRDefault="00B13177">
            <w:pPr>
              <w:jc w:val="left"/>
              <w:rPr>
                <w:sz w:val="18"/>
                <w:szCs w:val="18"/>
              </w:rPr>
            </w:pPr>
          </w:p>
        </w:tc>
        <w:tc>
          <w:tcPr>
            <w:tcW w:w="660" w:type="dxa"/>
          </w:tcPr>
          <w:p w:rsidR="00B13177" w:rsidRDefault="00100B89">
            <w:pPr>
              <w:jc w:val="left"/>
              <w:rPr>
                <w:rFonts w:eastAsia="宋体"/>
                <w:sz w:val="18"/>
                <w:szCs w:val="18"/>
              </w:rPr>
            </w:pPr>
            <w:r>
              <w:rPr>
                <w:rFonts w:hint="eastAsia"/>
                <w:sz w:val="18"/>
                <w:szCs w:val="18"/>
              </w:rPr>
              <w:t>4</w:t>
            </w:r>
          </w:p>
        </w:tc>
        <w:tc>
          <w:tcPr>
            <w:tcW w:w="627" w:type="dxa"/>
          </w:tcPr>
          <w:p w:rsidR="00B13177" w:rsidRDefault="00B13177">
            <w:pPr>
              <w:jc w:val="left"/>
              <w:rPr>
                <w:rFonts w:eastAsia="宋体"/>
                <w:sz w:val="18"/>
                <w:szCs w:val="18"/>
              </w:rPr>
            </w:pPr>
          </w:p>
        </w:tc>
        <w:tc>
          <w:tcPr>
            <w:tcW w:w="640" w:type="dxa"/>
          </w:tcPr>
          <w:p w:rsidR="00B13177" w:rsidRDefault="00B13177">
            <w:pPr>
              <w:jc w:val="left"/>
              <w:rPr>
                <w:sz w:val="18"/>
                <w:szCs w:val="18"/>
              </w:rPr>
            </w:pPr>
          </w:p>
        </w:tc>
        <w:tc>
          <w:tcPr>
            <w:tcW w:w="662" w:type="dxa"/>
          </w:tcPr>
          <w:p w:rsidR="00B13177" w:rsidRDefault="00B13177">
            <w:pPr>
              <w:jc w:val="left"/>
              <w:rPr>
                <w:sz w:val="18"/>
                <w:szCs w:val="18"/>
              </w:rPr>
            </w:pPr>
          </w:p>
        </w:tc>
        <w:tc>
          <w:tcPr>
            <w:tcW w:w="637" w:type="dxa"/>
          </w:tcPr>
          <w:p w:rsidR="00B13177" w:rsidRDefault="00B13177">
            <w:pPr>
              <w:jc w:val="left"/>
              <w:rPr>
                <w:sz w:val="18"/>
                <w:szCs w:val="18"/>
              </w:rPr>
            </w:pPr>
          </w:p>
        </w:tc>
      </w:tr>
      <w:tr w:rsidR="00B13177">
        <w:trPr>
          <w:trHeight w:val="319"/>
        </w:trPr>
        <w:tc>
          <w:tcPr>
            <w:tcW w:w="316" w:type="dxa"/>
            <w:vMerge/>
          </w:tcPr>
          <w:p w:rsidR="00B13177" w:rsidRDefault="00B13177">
            <w:pPr>
              <w:jc w:val="left"/>
              <w:rPr>
                <w:sz w:val="18"/>
                <w:szCs w:val="18"/>
              </w:rPr>
            </w:pPr>
          </w:p>
        </w:tc>
        <w:tc>
          <w:tcPr>
            <w:tcW w:w="339" w:type="dxa"/>
            <w:vMerge/>
          </w:tcPr>
          <w:p w:rsidR="00B13177" w:rsidRDefault="00B13177">
            <w:pPr>
              <w:jc w:val="left"/>
              <w:rPr>
                <w:sz w:val="18"/>
                <w:szCs w:val="18"/>
              </w:rPr>
            </w:pPr>
          </w:p>
        </w:tc>
        <w:tc>
          <w:tcPr>
            <w:tcW w:w="341" w:type="dxa"/>
            <w:vMerge/>
          </w:tcPr>
          <w:p w:rsidR="00B13177" w:rsidRDefault="00B13177">
            <w:pPr>
              <w:jc w:val="left"/>
              <w:rPr>
                <w:sz w:val="18"/>
                <w:szCs w:val="18"/>
              </w:rPr>
            </w:pPr>
          </w:p>
        </w:tc>
        <w:tc>
          <w:tcPr>
            <w:tcW w:w="457" w:type="dxa"/>
          </w:tcPr>
          <w:p w:rsidR="00B13177" w:rsidRDefault="00100B89">
            <w:pPr>
              <w:jc w:val="left"/>
              <w:rPr>
                <w:sz w:val="18"/>
                <w:szCs w:val="18"/>
              </w:rPr>
            </w:pPr>
            <w:r>
              <w:rPr>
                <w:rFonts w:hint="eastAsia"/>
                <w:sz w:val="18"/>
                <w:szCs w:val="18"/>
              </w:rPr>
              <w:t>3</w:t>
            </w:r>
          </w:p>
        </w:tc>
        <w:tc>
          <w:tcPr>
            <w:tcW w:w="2495" w:type="dxa"/>
          </w:tcPr>
          <w:p w:rsidR="00B13177" w:rsidRDefault="00100B89">
            <w:pPr>
              <w:jc w:val="left"/>
              <w:rPr>
                <w:rFonts w:eastAsia="宋体"/>
                <w:sz w:val="18"/>
                <w:szCs w:val="18"/>
              </w:rPr>
            </w:pPr>
            <w:proofErr w:type="gramStart"/>
            <w:r>
              <w:rPr>
                <w:rFonts w:hint="eastAsia"/>
                <w:sz w:val="18"/>
                <w:szCs w:val="18"/>
              </w:rPr>
              <w:t>动漫手绘</w:t>
            </w:r>
            <w:proofErr w:type="gramEnd"/>
            <w:r>
              <w:rPr>
                <w:rFonts w:hint="eastAsia"/>
                <w:sz w:val="18"/>
                <w:szCs w:val="18"/>
              </w:rPr>
              <w:t>与上色技术</w:t>
            </w:r>
          </w:p>
        </w:tc>
        <w:tc>
          <w:tcPr>
            <w:tcW w:w="401" w:type="dxa"/>
          </w:tcPr>
          <w:p w:rsidR="00B13177" w:rsidRDefault="00100B89">
            <w:pPr>
              <w:jc w:val="left"/>
              <w:rPr>
                <w:sz w:val="18"/>
                <w:szCs w:val="18"/>
              </w:rPr>
            </w:pPr>
            <w:r>
              <w:rPr>
                <w:rFonts w:hint="eastAsia"/>
                <w:sz w:val="18"/>
                <w:szCs w:val="18"/>
              </w:rPr>
              <w:t>6</w:t>
            </w:r>
          </w:p>
        </w:tc>
        <w:tc>
          <w:tcPr>
            <w:tcW w:w="505" w:type="dxa"/>
            <w:vMerge/>
          </w:tcPr>
          <w:p w:rsidR="00B13177" w:rsidRDefault="00B13177">
            <w:pPr>
              <w:jc w:val="left"/>
              <w:rPr>
                <w:sz w:val="18"/>
                <w:szCs w:val="18"/>
              </w:rPr>
            </w:pPr>
          </w:p>
        </w:tc>
        <w:tc>
          <w:tcPr>
            <w:tcW w:w="523" w:type="dxa"/>
          </w:tcPr>
          <w:p w:rsidR="00B13177" w:rsidRDefault="00100B89">
            <w:pPr>
              <w:jc w:val="left"/>
              <w:rPr>
                <w:sz w:val="18"/>
                <w:szCs w:val="18"/>
              </w:rPr>
            </w:pPr>
            <w:r>
              <w:rPr>
                <w:rFonts w:hint="eastAsia"/>
                <w:sz w:val="18"/>
                <w:szCs w:val="18"/>
              </w:rPr>
              <w:t>108</w:t>
            </w:r>
          </w:p>
        </w:tc>
        <w:tc>
          <w:tcPr>
            <w:tcW w:w="613" w:type="dxa"/>
          </w:tcPr>
          <w:p w:rsidR="00B13177" w:rsidRDefault="00100B89">
            <w:pPr>
              <w:jc w:val="left"/>
              <w:rPr>
                <w:sz w:val="18"/>
                <w:szCs w:val="18"/>
              </w:rPr>
            </w:pPr>
            <w:r>
              <w:rPr>
                <w:rFonts w:hint="eastAsia"/>
                <w:sz w:val="18"/>
                <w:szCs w:val="18"/>
              </w:rPr>
              <w:t>36</w:t>
            </w:r>
          </w:p>
        </w:tc>
        <w:tc>
          <w:tcPr>
            <w:tcW w:w="559" w:type="dxa"/>
          </w:tcPr>
          <w:p w:rsidR="00B13177" w:rsidRDefault="00100B89">
            <w:pPr>
              <w:jc w:val="left"/>
              <w:rPr>
                <w:sz w:val="18"/>
                <w:szCs w:val="18"/>
              </w:rPr>
            </w:pPr>
            <w:r>
              <w:rPr>
                <w:rFonts w:hint="eastAsia"/>
                <w:sz w:val="18"/>
                <w:szCs w:val="18"/>
              </w:rPr>
              <w:t>72</w:t>
            </w:r>
          </w:p>
        </w:tc>
        <w:tc>
          <w:tcPr>
            <w:tcW w:w="663" w:type="dxa"/>
          </w:tcPr>
          <w:p w:rsidR="00B13177" w:rsidRDefault="00B13177">
            <w:pPr>
              <w:jc w:val="left"/>
              <w:rPr>
                <w:sz w:val="18"/>
                <w:szCs w:val="18"/>
              </w:rPr>
            </w:pPr>
          </w:p>
        </w:tc>
        <w:tc>
          <w:tcPr>
            <w:tcW w:w="660" w:type="dxa"/>
          </w:tcPr>
          <w:p w:rsidR="00B13177" w:rsidRDefault="00B13177">
            <w:pPr>
              <w:jc w:val="left"/>
              <w:rPr>
                <w:rFonts w:eastAsia="宋体"/>
                <w:sz w:val="18"/>
                <w:szCs w:val="18"/>
              </w:rPr>
            </w:pPr>
          </w:p>
        </w:tc>
        <w:tc>
          <w:tcPr>
            <w:tcW w:w="627" w:type="dxa"/>
          </w:tcPr>
          <w:p w:rsidR="00B13177" w:rsidRDefault="00B13177">
            <w:pPr>
              <w:jc w:val="left"/>
              <w:rPr>
                <w:sz w:val="18"/>
                <w:szCs w:val="18"/>
              </w:rPr>
            </w:pPr>
          </w:p>
        </w:tc>
        <w:tc>
          <w:tcPr>
            <w:tcW w:w="640" w:type="dxa"/>
          </w:tcPr>
          <w:p w:rsidR="00B13177" w:rsidRDefault="00B13177">
            <w:pPr>
              <w:jc w:val="left"/>
              <w:rPr>
                <w:sz w:val="18"/>
                <w:szCs w:val="18"/>
              </w:rPr>
            </w:pPr>
          </w:p>
        </w:tc>
        <w:tc>
          <w:tcPr>
            <w:tcW w:w="662" w:type="dxa"/>
          </w:tcPr>
          <w:p w:rsidR="00B13177" w:rsidRDefault="00100B89">
            <w:pPr>
              <w:jc w:val="left"/>
              <w:rPr>
                <w:rFonts w:eastAsia="宋体"/>
                <w:sz w:val="18"/>
                <w:szCs w:val="18"/>
              </w:rPr>
            </w:pPr>
            <w:r>
              <w:rPr>
                <w:rFonts w:eastAsia="宋体" w:hint="eastAsia"/>
                <w:sz w:val="18"/>
                <w:szCs w:val="18"/>
              </w:rPr>
              <w:t>6</w:t>
            </w:r>
          </w:p>
        </w:tc>
        <w:tc>
          <w:tcPr>
            <w:tcW w:w="637" w:type="dxa"/>
          </w:tcPr>
          <w:p w:rsidR="00B13177" w:rsidRDefault="00B13177">
            <w:pPr>
              <w:jc w:val="left"/>
              <w:rPr>
                <w:sz w:val="18"/>
                <w:szCs w:val="18"/>
              </w:rPr>
            </w:pPr>
          </w:p>
        </w:tc>
      </w:tr>
      <w:tr w:rsidR="00B13177">
        <w:trPr>
          <w:trHeight w:val="319"/>
        </w:trPr>
        <w:tc>
          <w:tcPr>
            <w:tcW w:w="316" w:type="dxa"/>
            <w:vMerge/>
          </w:tcPr>
          <w:p w:rsidR="00B13177" w:rsidRDefault="00B13177">
            <w:pPr>
              <w:jc w:val="left"/>
              <w:rPr>
                <w:sz w:val="18"/>
                <w:szCs w:val="18"/>
              </w:rPr>
            </w:pPr>
          </w:p>
        </w:tc>
        <w:tc>
          <w:tcPr>
            <w:tcW w:w="339" w:type="dxa"/>
            <w:vMerge/>
          </w:tcPr>
          <w:p w:rsidR="00B13177" w:rsidRDefault="00B13177">
            <w:pPr>
              <w:jc w:val="left"/>
              <w:rPr>
                <w:sz w:val="18"/>
                <w:szCs w:val="18"/>
              </w:rPr>
            </w:pPr>
          </w:p>
        </w:tc>
        <w:tc>
          <w:tcPr>
            <w:tcW w:w="341" w:type="dxa"/>
            <w:vMerge/>
          </w:tcPr>
          <w:p w:rsidR="00B13177" w:rsidRDefault="00B13177">
            <w:pPr>
              <w:jc w:val="left"/>
              <w:rPr>
                <w:sz w:val="18"/>
                <w:szCs w:val="18"/>
              </w:rPr>
            </w:pPr>
          </w:p>
        </w:tc>
        <w:tc>
          <w:tcPr>
            <w:tcW w:w="457" w:type="dxa"/>
          </w:tcPr>
          <w:p w:rsidR="00B13177" w:rsidRDefault="00100B89">
            <w:pPr>
              <w:jc w:val="left"/>
              <w:rPr>
                <w:sz w:val="18"/>
                <w:szCs w:val="18"/>
              </w:rPr>
            </w:pPr>
            <w:r>
              <w:rPr>
                <w:rFonts w:hint="eastAsia"/>
                <w:sz w:val="18"/>
                <w:szCs w:val="18"/>
              </w:rPr>
              <w:t>4</w:t>
            </w:r>
          </w:p>
        </w:tc>
        <w:tc>
          <w:tcPr>
            <w:tcW w:w="2495" w:type="dxa"/>
          </w:tcPr>
          <w:p w:rsidR="00B13177" w:rsidRDefault="00100B89">
            <w:pPr>
              <w:jc w:val="left"/>
              <w:rPr>
                <w:rFonts w:eastAsia="宋体"/>
                <w:sz w:val="18"/>
                <w:szCs w:val="18"/>
              </w:rPr>
            </w:pPr>
            <w:r>
              <w:rPr>
                <w:rFonts w:hint="eastAsia"/>
                <w:sz w:val="18"/>
                <w:szCs w:val="18"/>
              </w:rPr>
              <w:t>Flash</w:t>
            </w:r>
            <w:r>
              <w:rPr>
                <w:rFonts w:hint="eastAsia"/>
                <w:sz w:val="18"/>
                <w:szCs w:val="18"/>
              </w:rPr>
              <w:t>动画设计</w:t>
            </w:r>
          </w:p>
        </w:tc>
        <w:tc>
          <w:tcPr>
            <w:tcW w:w="401" w:type="dxa"/>
          </w:tcPr>
          <w:p w:rsidR="00B13177" w:rsidRDefault="00100B89">
            <w:pPr>
              <w:jc w:val="left"/>
              <w:rPr>
                <w:rFonts w:eastAsia="宋体"/>
                <w:sz w:val="18"/>
                <w:szCs w:val="18"/>
              </w:rPr>
            </w:pPr>
            <w:r>
              <w:rPr>
                <w:rFonts w:hint="eastAsia"/>
                <w:sz w:val="18"/>
                <w:szCs w:val="18"/>
              </w:rPr>
              <w:t>4</w:t>
            </w:r>
          </w:p>
        </w:tc>
        <w:tc>
          <w:tcPr>
            <w:tcW w:w="505" w:type="dxa"/>
            <w:vMerge/>
          </w:tcPr>
          <w:p w:rsidR="00B13177" w:rsidRDefault="00B13177">
            <w:pPr>
              <w:jc w:val="left"/>
              <w:rPr>
                <w:sz w:val="18"/>
                <w:szCs w:val="18"/>
              </w:rPr>
            </w:pPr>
          </w:p>
        </w:tc>
        <w:tc>
          <w:tcPr>
            <w:tcW w:w="523" w:type="dxa"/>
          </w:tcPr>
          <w:p w:rsidR="00B13177" w:rsidRDefault="00100B89">
            <w:pPr>
              <w:jc w:val="left"/>
              <w:rPr>
                <w:rFonts w:eastAsia="宋体"/>
                <w:sz w:val="18"/>
                <w:szCs w:val="18"/>
              </w:rPr>
            </w:pPr>
            <w:r>
              <w:rPr>
                <w:rFonts w:hint="eastAsia"/>
                <w:sz w:val="18"/>
                <w:szCs w:val="18"/>
              </w:rPr>
              <w:t>72</w:t>
            </w:r>
          </w:p>
        </w:tc>
        <w:tc>
          <w:tcPr>
            <w:tcW w:w="613" w:type="dxa"/>
          </w:tcPr>
          <w:p w:rsidR="00B13177" w:rsidRDefault="00100B89">
            <w:pPr>
              <w:jc w:val="left"/>
              <w:rPr>
                <w:rFonts w:eastAsia="宋体"/>
                <w:sz w:val="18"/>
                <w:szCs w:val="18"/>
              </w:rPr>
            </w:pPr>
            <w:r>
              <w:rPr>
                <w:rFonts w:hint="eastAsia"/>
                <w:sz w:val="18"/>
                <w:szCs w:val="18"/>
              </w:rPr>
              <w:t>24</w:t>
            </w:r>
          </w:p>
        </w:tc>
        <w:tc>
          <w:tcPr>
            <w:tcW w:w="559" w:type="dxa"/>
          </w:tcPr>
          <w:p w:rsidR="00B13177" w:rsidRDefault="00100B89">
            <w:pPr>
              <w:jc w:val="left"/>
              <w:rPr>
                <w:rFonts w:eastAsia="宋体"/>
                <w:sz w:val="18"/>
                <w:szCs w:val="18"/>
              </w:rPr>
            </w:pPr>
            <w:r>
              <w:rPr>
                <w:rFonts w:hint="eastAsia"/>
                <w:sz w:val="18"/>
                <w:szCs w:val="18"/>
              </w:rPr>
              <w:t>48</w:t>
            </w:r>
          </w:p>
        </w:tc>
        <w:tc>
          <w:tcPr>
            <w:tcW w:w="663" w:type="dxa"/>
          </w:tcPr>
          <w:p w:rsidR="00B13177" w:rsidRDefault="00100B89">
            <w:pPr>
              <w:jc w:val="left"/>
              <w:rPr>
                <w:rFonts w:eastAsia="宋体"/>
                <w:sz w:val="18"/>
                <w:szCs w:val="18"/>
              </w:rPr>
            </w:pPr>
            <w:r>
              <w:rPr>
                <w:rFonts w:hint="eastAsia"/>
                <w:sz w:val="18"/>
                <w:szCs w:val="18"/>
              </w:rPr>
              <w:t>4</w:t>
            </w:r>
          </w:p>
        </w:tc>
        <w:tc>
          <w:tcPr>
            <w:tcW w:w="660" w:type="dxa"/>
          </w:tcPr>
          <w:p w:rsidR="00B13177" w:rsidRDefault="00B13177">
            <w:pPr>
              <w:jc w:val="left"/>
              <w:rPr>
                <w:sz w:val="18"/>
                <w:szCs w:val="18"/>
              </w:rPr>
            </w:pPr>
          </w:p>
        </w:tc>
        <w:tc>
          <w:tcPr>
            <w:tcW w:w="627" w:type="dxa"/>
          </w:tcPr>
          <w:p w:rsidR="00B13177" w:rsidRDefault="00B13177">
            <w:pPr>
              <w:jc w:val="left"/>
              <w:rPr>
                <w:sz w:val="18"/>
                <w:szCs w:val="18"/>
              </w:rPr>
            </w:pPr>
          </w:p>
        </w:tc>
        <w:tc>
          <w:tcPr>
            <w:tcW w:w="640" w:type="dxa"/>
          </w:tcPr>
          <w:p w:rsidR="00B13177" w:rsidRDefault="00B13177">
            <w:pPr>
              <w:jc w:val="left"/>
              <w:rPr>
                <w:sz w:val="18"/>
                <w:szCs w:val="18"/>
              </w:rPr>
            </w:pPr>
          </w:p>
        </w:tc>
        <w:tc>
          <w:tcPr>
            <w:tcW w:w="662" w:type="dxa"/>
          </w:tcPr>
          <w:p w:rsidR="00B13177" w:rsidRDefault="00B13177">
            <w:pPr>
              <w:jc w:val="left"/>
              <w:rPr>
                <w:sz w:val="18"/>
                <w:szCs w:val="18"/>
              </w:rPr>
            </w:pPr>
          </w:p>
        </w:tc>
        <w:tc>
          <w:tcPr>
            <w:tcW w:w="637" w:type="dxa"/>
          </w:tcPr>
          <w:p w:rsidR="00B13177" w:rsidRDefault="00B13177">
            <w:pPr>
              <w:jc w:val="left"/>
              <w:rPr>
                <w:sz w:val="18"/>
                <w:szCs w:val="18"/>
              </w:rPr>
            </w:pPr>
          </w:p>
        </w:tc>
      </w:tr>
      <w:tr w:rsidR="00B13177">
        <w:trPr>
          <w:trHeight w:val="339"/>
        </w:trPr>
        <w:tc>
          <w:tcPr>
            <w:tcW w:w="316" w:type="dxa"/>
            <w:vMerge/>
          </w:tcPr>
          <w:p w:rsidR="00B13177" w:rsidRDefault="00B13177">
            <w:pPr>
              <w:jc w:val="left"/>
              <w:rPr>
                <w:sz w:val="18"/>
                <w:szCs w:val="18"/>
              </w:rPr>
            </w:pPr>
          </w:p>
        </w:tc>
        <w:tc>
          <w:tcPr>
            <w:tcW w:w="339" w:type="dxa"/>
            <w:vMerge/>
          </w:tcPr>
          <w:p w:rsidR="00B13177" w:rsidRDefault="00B13177">
            <w:pPr>
              <w:jc w:val="left"/>
              <w:rPr>
                <w:sz w:val="18"/>
                <w:szCs w:val="18"/>
              </w:rPr>
            </w:pPr>
          </w:p>
        </w:tc>
        <w:tc>
          <w:tcPr>
            <w:tcW w:w="341" w:type="dxa"/>
            <w:vMerge/>
          </w:tcPr>
          <w:p w:rsidR="00B13177" w:rsidRDefault="00B13177">
            <w:pPr>
              <w:jc w:val="left"/>
              <w:rPr>
                <w:sz w:val="18"/>
                <w:szCs w:val="18"/>
              </w:rPr>
            </w:pPr>
          </w:p>
        </w:tc>
        <w:tc>
          <w:tcPr>
            <w:tcW w:w="457" w:type="dxa"/>
          </w:tcPr>
          <w:p w:rsidR="00B13177" w:rsidRDefault="00100B89">
            <w:pPr>
              <w:jc w:val="left"/>
              <w:rPr>
                <w:sz w:val="18"/>
                <w:szCs w:val="18"/>
              </w:rPr>
            </w:pPr>
            <w:r>
              <w:rPr>
                <w:rFonts w:hint="eastAsia"/>
                <w:sz w:val="18"/>
                <w:szCs w:val="18"/>
              </w:rPr>
              <w:t>5</w:t>
            </w:r>
          </w:p>
        </w:tc>
        <w:tc>
          <w:tcPr>
            <w:tcW w:w="2495" w:type="dxa"/>
          </w:tcPr>
          <w:p w:rsidR="00B13177" w:rsidRDefault="00100B89">
            <w:pPr>
              <w:jc w:val="left"/>
              <w:rPr>
                <w:rFonts w:eastAsia="宋体"/>
                <w:sz w:val="18"/>
                <w:szCs w:val="18"/>
              </w:rPr>
            </w:pPr>
            <w:r>
              <w:rPr>
                <w:rFonts w:hint="eastAsia"/>
                <w:sz w:val="18"/>
                <w:szCs w:val="18"/>
              </w:rPr>
              <w:t>Photoshop</w:t>
            </w:r>
            <w:r>
              <w:rPr>
                <w:rFonts w:hint="eastAsia"/>
                <w:sz w:val="18"/>
                <w:szCs w:val="18"/>
              </w:rPr>
              <w:t>图形图像处理</w:t>
            </w:r>
          </w:p>
        </w:tc>
        <w:tc>
          <w:tcPr>
            <w:tcW w:w="401" w:type="dxa"/>
          </w:tcPr>
          <w:p w:rsidR="00B13177" w:rsidRDefault="00100B89">
            <w:pPr>
              <w:jc w:val="left"/>
              <w:rPr>
                <w:sz w:val="18"/>
                <w:szCs w:val="18"/>
              </w:rPr>
            </w:pPr>
            <w:r>
              <w:rPr>
                <w:rFonts w:hint="eastAsia"/>
                <w:sz w:val="18"/>
                <w:szCs w:val="18"/>
              </w:rPr>
              <w:t>4</w:t>
            </w:r>
          </w:p>
        </w:tc>
        <w:tc>
          <w:tcPr>
            <w:tcW w:w="505" w:type="dxa"/>
            <w:vMerge/>
          </w:tcPr>
          <w:p w:rsidR="00B13177" w:rsidRDefault="00B13177">
            <w:pPr>
              <w:jc w:val="left"/>
              <w:rPr>
                <w:sz w:val="18"/>
                <w:szCs w:val="18"/>
              </w:rPr>
            </w:pPr>
          </w:p>
        </w:tc>
        <w:tc>
          <w:tcPr>
            <w:tcW w:w="523" w:type="dxa"/>
          </w:tcPr>
          <w:p w:rsidR="00B13177" w:rsidRDefault="00100B89">
            <w:pPr>
              <w:jc w:val="left"/>
              <w:rPr>
                <w:rFonts w:eastAsia="宋体"/>
                <w:sz w:val="18"/>
                <w:szCs w:val="18"/>
              </w:rPr>
            </w:pPr>
            <w:r>
              <w:rPr>
                <w:rFonts w:hint="eastAsia"/>
                <w:sz w:val="18"/>
                <w:szCs w:val="18"/>
              </w:rPr>
              <w:t>72</w:t>
            </w:r>
          </w:p>
        </w:tc>
        <w:tc>
          <w:tcPr>
            <w:tcW w:w="613" w:type="dxa"/>
          </w:tcPr>
          <w:p w:rsidR="00B13177" w:rsidRDefault="00100B89">
            <w:pPr>
              <w:jc w:val="left"/>
              <w:rPr>
                <w:rFonts w:eastAsia="宋体"/>
                <w:sz w:val="18"/>
                <w:szCs w:val="18"/>
              </w:rPr>
            </w:pPr>
            <w:r>
              <w:rPr>
                <w:rFonts w:hint="eastAsia"/>
                <w:sz w:val="18"/>
                <w:szCs w:val="18"/>
              </w:rPr>
              <w:t>24</w:t>
            </w:r>
          </w:p>
        </w:tc>
        <w:tc>
          <w:tcPr>
            <w:tcW w:w="559" w:type="dxa"/>
          </w:tcPr>
          <w:p w:rsidR="00B13177" w:rsidRDefault="00100B89">
            <w:pPr>
              <w:jc w:val="left"/>
              <w:rPr>
                <w:rFonts w:eastAsia="宋体"/>
                <w:sz w:val="18"/>
                <w:szCs w:val="18"/>
              </w:rPr>
            </w:pPr>
            <w:r>
              <w:rPr>
                <w:rFonts w:hint="eastAsia"/>
                <w:sz w:val="18"/>
                <w:szCs w:val="18"/>
              </w:rPr>
              <w:t>48</w:t>
            </w:r>
          </w:p>
        </w:tc>
        <w:tc>
          <w:tcPr>
            <w:tcW w:w="663" w:type="dxa"/>
          </w:tcPr>
          <w:p w:rsidR="00B13177" w:rsidRDefault="00B13177">
            <w:pPr>
              <w:jc w:val="left"/>
              <w:rPr>
                <w:rFonts w:eastAsia="宋体"/>
                <w:sz w:val="18"/>
                <w:szCs w:val="18"/>
              </w:rPr>
            </w:pPr>
          </w:p>
        </w:tc>
        <w:tc>
          <w:tcPr>
            <w:tcW w:w="660" w:type="dxa"/>
          </w:tcPr>
          <w:p w:rsidR="00B13177" w:rsidRDefault="00100B89">
            <w:pPr>
              <w:jc w:val="left"/>
              <w:rPr>
                <w:sz w:val="18"/>
                <w:szCs w:val="18"/>
              </w:rPr>
            </w:pPr>
            <w:r>
              <w:rPr>
                <w:rFonts w:hint="eastAsia"/>
                <w:sz w:val="18"/>
                <w:szCs w:val="18"/>
              </w:rPr>
              <w:t>4</w:t>
            </w:r>
          </w:p>
        </w:tc>
        <w:tc>
          <w:tcPr>
            <w:tcW w:w="627" w:type="dxa"/>
          </w:tcPr>
          <w:p w:rsidR="00B13177" w:rsidRDefault="00B13177">
            <w:pPr>
              <w:jc w:val="left"/>
              <w:rPr>
                <w:sz w:val="18"/>
                <w:szCs w:val="18"/>
              </w:rPr>
            </w:pPr>
          </w:p>
        </w:tc>
        <w:tc>
          <w:tcPr>
            <w:tcW w:w="640" w:type="dxa"/>
          </w:tcPr>
          <w:p w:rsidR="00B13177" w:rsidRDefault="00B13177">
            <w:pPr>
              <w:jc w:val="left"/>
              <w:rPr>
                <w:sz w:val="18"/>
                <w:szCs w:val="18"/>
              </w:rPr>
            </w:pPr>
          </w:p>
        </w:tc>
        <w:tc>
          <w:tcPr>
            <w:tcW w:w="662" w:type="dxa"/>
          </w:tcPr>
          <w:p w:rsidR="00B13177" w:rsidRDefault="00B13177">
            <w:pPr>
              <w:jc w:val="left"/>
              <w:rPr>
                <w:sz w:val="18"/>
                <w:szCs w:val="18"/>
              </w:rPr>
            </w:pPr>
          </w:p>
        </w:tc>
        <w:tc>
          <w:tcPr>
            <w:tcW w:w="637" w:type="dxa"/>
          </w:tcPr>
          <w:p w:rsidR="00B13177" w:rsidRDefault="00B13177">
            <w:pPr>
              <w:jc w:val="left"/>
              <w:rPr>
                <w:sz w:val="18"/>
                <w:szCs w:val="18"/>
              </w:rPr>
            </w:pPr>
          </w:p>
        </w:tc>
      </w:tr>
      <w:tr w:rsidR="00B13177">
        <w:trPr>
          <w:trHeight w:val="319"/>
        </w:trPr>
        <w:tc>
          <w:tcPr>
            <w:tcW w:w="316" w:type="dxa"/>
            <w:vMerge/>
          </w:tcPr>
          <w:p w:rsidR="00B13177" w:rsidRDefault="00B13177">
            <w:pPr>
              <w:jc w:val="left"/>
              <w:rPr>
                <w:sz w:val="18"/>
                <w:szCs w:val="18"/>
              </w:rPr>
            </w:pPr>
          </w:p>
        </w:tc>
        <w:tc>
          <w:tcPr>
            <w:tcW w:w="339" w:type="dxa"/>
            <w:vMerge/>
          </w:tcPr>
          <w:p w:rsidR="00B13177" w:rsidRDefault="00B13177">
            <w:pPr>
              <w:jc w:val="left"/>
              <w:rPr>
                <w:sz w:val="18"/>
                <w:szCs w:val="18"/>
              </w:rPr>
            </w:pPr>
          </w:p>
        </w:tc>
        <w:tc>
          <w:tcPr>
            <w:tcW w:w="341" w:type="dxa"/>
            <w:vMerge/>
          </w:tcPr>
          <w:p w:rsidR="00B13177" w:rsidRDefault="00B13177">
            <w:pPr>
              <w:jc w:val="left"/>
              <w:rPr>
                <w:sz w:val="18"/>
                <w:szCs w:val="18"/>
              </w:rPr>
            </w:pPr>
          </w:p>
        </w:tc>
        <w:tc>
          <w:tcPr>
            <w:tcW w:w="457" w:type="dxa"/>
          </w:tcPr>
          <w:p w:rsidR="00B13177" w:rsidRDefault="00100B89">
            <w:pPr>
              <w:jc w:val="left"/>
              <w:rPr>
                <w:sz w:val="18"/>
                <w:szCs w:val="18"/>
              </w:rPr>
            </w:pPr>
            <w:r>
              <w:rPr>
                <w:rFonts w:hint="eastAsia"/>
                <w:sz w:val="18"/>
                <w:szCs w:val="18"/>
              </w:rPr>
              <w:t>6</w:t>
            </w:r>
          </w:p>
        </w:tc>
        <w:tc>
          <w:tcPr>
            <w:tcW w:w="2495" w:type="dxa"/>
          </w:tcPr>
          <w:p w:rsidR="00B13177" w:rsidRDefault="00100B89">
            <w:pPr>
              <w:jc w:val="left"/>
              <w:rPr>
                <w:rFonts w:eastAsia="宋体"/>
                <w:sz w:val="18"/>
                <w:szCs w:val="18"/>
              </w:rPr>
            </w:pPr>
            <w:r>
              <w:rPr>
                <w:rFonts w:eastAsia="宋体" w:hint="eastAsia"/>
                <w:sz w:val="18"/>
                <w:szCs w:val="18"/>
              </w:rPr>
              <w:t>色彩构成</w:t>
            </w:r>
          </w:p>
        </w:tc>
        <w:tc>
          <w:tcPr>
            <w:tcW w:w="401" w:type="dxa"/>
          </w:tcPr>
          <w:p w:rsidR="00B13177" w:rsidRDefault="00100B89">
            <w:pPr>
              <w:jc w:val="left"/>
              <w:rPr>
                <w:rFonts w:eastAsia="宋体"/>
                <w:sz w:val="18"/>
                <w:szCs w:val="18"/>
              </w:rPr>
            </w:pPr>
            <w:r>
              <w:rPr>
                <w:rFonts w:hint="eastAsia"/>
                <w:sz w:val="18"/>
                <w:szCs w:val="18"/>
              </w:rPr>
              <w:t>4</w:t>
            </w:r>
          </w:p>
        </w:tc>
        <w:tc>
          <w:tcPr>
            <w:tcW w:w="505" w:type="dxa"/>
            <w:vMerge/>
          </w:tcPr>
          <w:p w:rsidR="00B13177" w:rsidRDefault="00B13177">
            <w:pPr>
              <w:jc w:val="left"/>
              <w:rPr>
                <w:sz w:val="18"/>
                <w:szCs w:val="18"/>
              </w:rPr>
            </w:pPr>
          </w:p>
        </w:tc>
        <w:tc>
          <w:tcPr>
            <w:tcW w:w="523" w:type="dxa"/>
          </w:tcPr>
          <w:p w:rsidR="00B13177" w:rsidRDefault="00100B89">
            <w:pPr>
              <w:jc w:val="left"/>
              <w:rPr>
                <w:rFonts w:eastAsia="宋体"/>
                <w:sz w:val="18"/>
                <w:szCs w:val="18"/>
              </w:rPr>
            </w:pPr>
            <w:r>
              <w:rPr>
                <w:rFonts w:hint="eastAsia"/>
                <w:sz w:val="18"/>
                <w:szCs w:val="18"/>
              </w:rPr>
              <w:t>72</w:t>
            </w:r>
          </w:p>
        </w:tc>
        <w:tc>
          <w:tcPr>
            <w:tcW w:w="613" w:type="dxa"/>
          </w:tcPr>
          <w:p w:rsidR="00B13177" w:rsidRDefault="00100B89">
            <w:pPr>
              <w:jc w:val="left"/>
              <w:rPr>
                <w:rFonts w:eastAsia="宋体"/>
                <w:sz w:val="18"/>
                <w:szCs w:val="18"/>
              </w:rPr>
            </w:pPr>
            <w:r>
              <w:rPr>
                <w:rFonts w:hint="eastAsia"/>
                <w:sz w:val="18"/>
                <w:szCs w:val="18"/>
              </w:rPr>
              <w:t>24</w:t>
            </w:r>
          </w:p>
        </w:tc>
        <w:tc>
          <w:tcPr>
            <w:tcW w:w="559" w:type="dxa"/>
          </w:tcPr>
          <w:p w:rsidR="00B13177" w:rsidRDefault="00100B89">
            <w:pPr>
              <w:jc w:val="left"/>
              <w:rPr>
                <w:rFonts w:eastAsia="宋体"/>
                <w:sz w:val="18"/>
                <w:szCs w:val="18"/>
              </w:rPr>
            </w:pPr>
            <w:r>
              <w:rPr>
                <w:rFonts w:hint="eastAsia"/>
                <w:sz w:val="18"/>
                <w:szCs w:val="18"/>
              </w:rPr>
              <w:t>48</w:t>
            </w:r>
          </w:p>
        </w:tc>
        <w:tc>
          <w:tcPr>
            <w:tcW w:w="663" w:type="dxa"/>
          </w:tcPr>
          <w:p w:rsidR="00B13177" w:rsidRDefault="00100B89">
            <w:pPr>
              <w:jc w:val="left"/>
              <w:rPr>
                <w:rFonts w:eastAsia="宋体"/>
                <w:sz w:val="18"/>
                <w:szCs w:val="18"/>
              </w:rPr>
            </w:pPr>
            <w:r>
              <w:rPr>
                <w:rFonts w:hint="eastAsia"/>
                <w:sz w:val="18"/>
                <w:szCs w:val="18"/>
              </w:rPr>
              <w:t>4</w:t>
            </w:r>
          </w:p>
        </w:tc>
        <w:tc>
          <w:tcPr>
            <w:tcW w:w="660" w:type="dxa"/>
          </w:tcPr>
          <w:p w:rsidR="00B13177" w:rsidRDefault="00B13177">
            <w:pPr>
              <w:jc w:val="left"/>
              <w:rPr>
                <w:sz w:val="18"/>
                <w:szCs w:val="18"/>
              </w:rPr>
            </w:pPr>
          </w:p>
        </w:tc>
        <w:tc>
          <w:tcPr>
            <w:tcW w:w="627" w:type="dxa"/>
          </w:tcPr>
          <w:p w:rsidR="00B13177" w:rsidRDefault="00B13177">
            <w:pPr>
              <w:jc w:val="left"/>
              <w:rPr>
                <w:sz w:val="18"/>
                <w:szCs w:val="18"/>
              </w:rPr>
            </w:pPr>
          </w:p>
        </w:tc>
        <w:tc>
          <w:tcPr>
            <w:tcW w:w="640" w:type="dxa"/>
          </w:tcPr>
          <w:p w:rsidR="00B13177" w:rsidRDefault="00B13177">
            <w:pPr>
              <w:jc w:val="left"/>
              <w:rPr>
                <w:sz w:val="18"/>
                <w:szCs w:val="18"/>
              </w:rPr>
            </w:pPr>
          </w:p>
        </w:tc>
        <w:tc>
          <w:tcPr>
            <w:tcW w:w="662" w:type="dxa"/>
          </w:tcPr>
          <w:p w:rsidR="00B13177" w:rsidRDefault="00B13177">
            <w:pPr>
              <w:jc w:val="left"/>
              <w:rPr>
                <w:sz w:val="18"/>
                <w:szCs w:val="18"/>
              </w:rPr>
            </w:pPr>
          </w:p>
        </w:tc>
        <w:tc>
          <w:tcPr>
            <w:tcW w:w="637" w:type="dxa"/>
          </w:tcPr>
          <w:p w:rsidR="00B13177" w:rsidRDefault="00B13177">
            <w:pPr>
              <w:jc w:val="left"/>
              <w:rPr>
                <w:sz w:val="18"/>
                <w:szCs w:val="18"/>
              </w:rPr>
            </w:pPr>
          </w:p>
        </w:tc>
      </w:tr>
      <w:tr w:rsidR="00B13177">
        <w:trPr>
          <w:trHeight w:val="319"/>
        </w:trPr>
        <w:tc>
          <w:tcPr>
            <w:tcW w:w="316" w:type="dxa"/>
            <w:vMerge/>
          </w:tcPr>
          <w:p w:rsidR="00B13177" w:rsidRDefault="00B13177">
            <w:pPr>
              <w:jc w:val="left"/>
              <w:rPr>
                <w:sz w:val="18"/>
                <w:szCs w:val="18"/>
              </w:rPr>
            </w:pPr>
          </w:p>
        </w:tc>
        <w:tc>
          <w:tcPr>
            <w:tcW w:w="339" w:type="dxa"/>
            <w:vMerge/>
          </w:tcPr>
          <w:p w:rsidR="00B13177" w:rsidRDefault="00B13177">
            <w:pPr>
              <w:jc w:val="left"/>
              <w:rPr>
                <w:sz w:val="18"/>
                <w:szCs w:val="18"/>
              </w:rPr>
            </w:pPr>
          </w:p>
        </w:tc>
        <w:tc>
          <w:tcPr>
            <w:tcW w:w="341" w:type="dxa"/>
            <w:vMerge/>
          </w:tcPr>
          <w:p w:rsidR="00B13177" w:rsidRDefault="00B13177">
            <w:pPr>
              <w:jc w:val="left"/>
              <w:rPr>
                <w:sz w:val="18"/>
                <w:szCs w:val="18"/>
              </w:rPr>
            </w:pPr>
          </w:p>
        </w:tc>
        <w:tc>
          <w:tcPr>
            <w:tcW w:w="457" w:type="dxa"/>
          </w:tcPr>
          <w:p w:rsidR="00B13177" w:rsidRDefault="00100B89">
            <w:pPr>
              <w:jc w:val="left"/>
              <w:rPr>
                <w:sz w:val="18"/>
                <w:szCs w:val="18"/>
              </w:rPr>
            </w:pPr>
            <w:r>
              <w:rPr>
                <w:rFonts w:hint="eastAsia"/>
                <w:sz w:val="18"/>
                <w:szCs w:val="18"/>
              </w:rPr>
              <w:t>7</w:t>
            </w:r>
          </w:p>
        </w:tc>
        <w:tc>
          <w:tcPr>
            <w:tcW w:w="2495" w:type="dxa"/>
          </w:tcPr>
          <w:p w:rsidR="00B13177" w:rsidRDefault="00100B89">
            <w:pPr>
              <w:jc w:val="left"/>
              <w:rPr>
                <w:rFonts w:eastAsia="宋体"/>
                <w:sz w:val="18"/>
                <w:szCs w:val="18"/>
              </w:rPr>
            </w:pPr>
            <w:r>
              <w:rPr>
                <w:rFonts w:hint="eastAsia"/>
                <w:sz w:val="18"/>
                <w:szCs w:val="18"/>
              </w:rPr>
              <w:t>3Dmax</w:t>
            </w:r>
            <w:r>
              <w:rPr>
                <w:rFonts w:hint="eastAsia"/>
                <w:sz w:val="18"/>
                <w:szCs w:val="18"/>
              </w:rPr>
              <w:t>三维设计</w:t>
            </w:r>
          </w:p>
        </w:tc>
        <w:tc>
          <w:tcPr>
            <w:tcW w:w="401" w:type="dxa"/>
          </w:tcPr>
          <w:p w:rsidR="00B13177" w:rsidRDefault="00100B89">
            <w:pPr>
              <w:jc w:val="left"/>
              <w:rPr>
                <w:rFonts w:eastAsia="宋体"/>
                <w:sz w:val="18"/>
                <w:szCs w:val="18"/>
              </w:rPr>
            </w:pPr>
            <w:r>
              <w:rPr>
                <w:rFonts w:hint="eastAsia"/>
                <w:sz w:val="18"/>
                <w:szCs w:val="18"/>
              </w:rPr>
              <w:t>8</w:t>
            </w:r>
          </w:p>
        </w:tc>
        <w:tc>
          <w:tcPr>
            <w:tcW w:w="505" w:type="dxa"/>
            <w:vMerge/>
          </w:tcPr>
          <w:p w:rsidR="00B13177" w:rsidRDefault="00B13177">
            <w:pPr>
              <w:jc w:val="left"/>
              <w:rPr>
                <w:sz w:val="18"/>
                <w:szCs w:val="18"/>
              </w:rPr>
            </w:pPr>
          </w:p>
        </w:tc>
        <w:tc>
          <w:tcPr>
            <w:tcW w:w="523" w:type="dxa"/>
          </w:tcPr>
          <w:p w:rsidR="00B13177" w:rsidRDefault="00100B89">
            <w:pPr>
              <w:jc w:val="left"/>
              <w:rPr>
                <w:rFonts w:eastAsia="宋体"/>
                <w:sz w:val="18"/>
                <w:szCs w:val="18"/>
              </w:rPr>
            </w:pPr>
            <w:r>
              <w:rPr>
                <w:rFonts w:hint="eastAsia"/>
                <w:sz w:val="18"/>
                <w:szCs w:val="18"/>
              </w:rPr>
              <w:t>144</w:t>
            </w:r>
          </w:p>
        </w:tc>
        <w:tc>
          <w:tcPr>
            <w:tcW w:w="613" w:type="dxa"/>
          </w:tcPr>
          <w:p w:rsidR="00B13177" w:rsidRDefault="00100B89">
            <w:pPr>
              <w:jc w:val="left"/>
              <w:rPr>
                <w:rFonts w:eastAsia="宋体"/>
                <w:sz w:val="18"/>
                <w:szCs w:val="18"/>
              </w:rPr>
            </w:pPr>
            <w:r>
              <w:rPr>
                <w:rFonts w:hint="eastAsia"/>
                <w:sz w:val="18"/>
                <w:szCs w:val="18"/>
              </w:rPr>
              <w:t>48</w:t>
            </w:r>
          </w:p>
        </w:tc>
        <w:tc>
          <w:tcPr>
            <w:tcW w:w="559" w:type="dxa"/>
          </w:tcPr>
          <w:p w:rsidR="00B13177" w:rsidRDefault="00100B89">
            <w:pPr>
              <w:jc w:val="left"/>
              <w:rPr>
                <w:rFonts w:eastAsia="宋体"/>
                <w:sz w:val="18"/>
                <w:szCs w:val="18"/>
              </w:rPr>
            </w:pPr>
            <w:r>
              <w:rPr>
                <w:rFonts w:hint="eastAsia"/>
                <w:sz w:val="18"/>
                <w:szCs w:val="18"/>
              </w:rPr>
              <w:t>96</w:t>
            </w:r>
          </w:p>
        </w:tc>
        <w:tc>
          <w:tcPr>
            <w:tcW w:w="663" w:type="dxa"/>
          </w:tcPr>
          <w:p w:rsidR="00B13177" w:rsidRDefault="00B13177">
            <w:pPr>
              <w:jc w:val="left"/>
              <w:rPr>
                <w:sz w:val="18"/>
                <w:szCs w:val="18"/>
              </w:rPr>
            </w:pPr>
          </w:p>
        </w:tc>
        <w:tc>
          <w:tcPr>
            <w:tcW w:w="660" w:type="dxa"/>
          </w:tcPr>
          <w:p w:rsidR="00B13177" w:rsidRDefault="00B13177">
            <w:pPr>
              <w:jc w:val="left"/>
              <w:rPr>
                <w:rFonts w:eastAsia="宋体"/>
                <w:sz w:val="18"/>
                <w:szCs w:val="18"/>
              </w:rPr>
            </w:pPr>
          </w:p>
        </w:tc>
        <w:tc>
          <w:tcPr>
            <w:tcW w:w="627" w:type="dxa"/>
          </w:tcPr>
          <w:p w:rsidR="00B13177" w:rsidRDefault="00100B89">
            <w:pPr>
              <w:jc w:val="left"/>
              <w:rPr>
                <w:rFonts w:eastAsia="宋体"/>
                <w:sz w:val="18"/>
                <w:szCs w:val="18"/>
              </w:rPr>
            </w:pPr>
            <w:r>
              <w:rPr>
                <w:rFonts w:hint="eastAsia"/>
                <w:sz w:val="18"/>
                <w:szCs w:val="18"/>
              </w:rPr>
              <w:t>4</w:t>
            </w:r>
          </w:p>
        </w:tc>
        <w:tc>
          <w:tcPr>
            <w:tcW w:w="640" w:type="dxa"/>
          </w:tcPr>
          <w:p w:rsidR="00B13177" w:rsidRDefault="00100B89">
            <w:pPr>
              <w:jc w:val="left"/>
              <w:rPr>
                <w:rFonts w:eastAsia="宋体"/>
                <w:sz w:val="18"/>
                <w:szCs w:val="18"/>
              </w:rPr>
            </w:pPr>
            <w:r>
              <w:rPr>
                <w:rFonts w:hint="eastAsia"/>
                <w:sz w:val="18"/>
                <w:szCs w:val="18"/>
              </w:rPr>
              <w:t>4</w:t>
            </w:r>
          </w:p>
        </w:tc>
        <w:tc>
          <w:tcPr>
            <w:tcW w:w="662" w:type="dxa"/>
          </w:tcPr>
          <w:p w:rsidR="00B13177" w:rsidRDefault="00B13177">
            <w:pPr>
              <w:jc w:val="left"/>
              <w:rPr>
                <w:sz w:val="18"/>
                <w:szCs w:val="18"/>
              </w:rPr>
            </w:pPr>
          </w:p>
        </w:tc>
        <w:tc>
          <w:tcPr>
            <w:tcW w:w="637" w:type="dxa"/>
          </w:tcPr>
          <w:p w:rsidR="00B13177" w:rsidRDefault="00B13177">
            <w:pPr>
              <w:jc w:val="left"/>
              <w:rPr>
                <w:sz w:val="18"/>
                <w:szCs w:val="18"/>
              </w:rPr>
            </w:pPr>
          </w:p>
        </w:tc>
      </w:tr>
      <w:tr w:rsidR="00B13177">
        <w:trPr>
          <w:trHeight w:val="283"/>
        </w:trPr>
        <w:tc>
          <w:tcPr>
            <w:tcW w:w="316" w:type="dxa"/>
            <w:vMerge/>
          </w:tcPr>
          <w:p w:rsidR="00B13177" w:rsidRDefault="00B13177">
            <w:pPr>
              <w:jc w:val="left"/>
              <w:rPr>
                <w:sz w:val="18"/>
                <w:szCs w:val="18"/>
              </w:rPr>
            </w:pPr>
          </w:p>
        </w:tc>
        <w:tc>
          <w:tcPr>
            <w:tcW w:w="339" w:type="dxa"/>
            <w:vMerge/>
          </w:tcPr>
          <w:p w:rsidR="00B13177" w:rsidRDefault="00B13177">
            <w:pPr>
              <w:jc w:val="left"/>
              <w:rPr>
                <w:sz w:val="18"/>
                <w:szCs w:val="18"/>
              </w:rPr>
            </w:pPr>
          </w:p>
        </w:tc>
        <w:tc>
          <w:tcPr>
            <w:tcW w:w="341" w:type="dxa"/>
            <w:vMerge/>
          </w:tcPr>
          <w:p w:rsidR="00B13177" w:rsidRDefault="00B13177">
            <w:pPr>
              <w:jc w:val="left"/>
              <w:rPr>
                <w:sz w:val="18"/>
                <w:szCs w:val="18"/>
              </w:rPr>
            </w:pPr>
          </w:p>
        </w:tc>
        <w:tc>
          <w:tcPr>
            <w:tcW w:w="457" w:type="dxa"/>
          </w:tcPr>
          <w:p w:rsidR="00B13177" w:rsidRDefault="00100B89">
            <w:pPr>
              <w:jc w:val="left"/>
              <w:rPr>
                <w:sz w:val="18"/>
                <w:szCs w:val="18"/>
              </w:rPr>
            </w:pPr>
            <w:r>
              <w:rPr>
                <w:rFonts w:hint="eastAsia"/>
                <w:sz w:val="18"/>
                <w:szCs w:val="18"/>
              </w:rPr>
              <w:t>8</w:t>
            </w:r>
          </w:p>
        </w:tc>
        <w:tc>
          <w:tcPr>
            <w:tcW w:w="2495" w:type="dxa"/>
          </w:tcPr>
          <w:p w:rsidR="00B13177" w:rsidRDefault="00100B89">
            <w:pPr>
              <w:jc w:val="left"/>
              <w:rPr>
                <w:rFonts w:eastAsia="宋体"/>
                <w:sz w:val="18"/>
                <w:szCs w:val="18"/>
              </w:rPr>
            </w:pPr>
            <w:r>
              <w:rPr>
                <w:rFonts w:hint="eastAsia"/>
                <w:sz w:val="18"/>
                <w:szCs w:val="18"/>
              </w:rPr>
              <w:t>数字影音处理</w:t>
            </w:r>
          </w:p>
        </w:tc>
        <w:tc>
          <w:tcPr>
            <w:tcW w:w="401" w:type="dxa"/>
          </w:tcPr>
          <w:p w:rsidR="00B13177" w:rsidRDefault="00100B89">
            <w:pPr>
              <w:jc w:val="left"/>
              <w:rPr>
                <w:sz w:val="18"/>
                <w:szCs w:val="18"/>
              </w:rPr>
            </w:pPr>
            <w:r>
              <w:rPr>
                <w:rFonts w:hint="eastAsia"/>
                <w:sz w:val="18"/>
                <w:szCs w:val="18"/>
              </w:rPr>
              <w:t>4</w:t>
            </w:r>
          </w:p>
        </w:tc>
        <w:tc>
          <w:tcPr>
            <w:tcW w:w="505" w:type="dxa"/>
            <w:vMerge/>
          </w:tcPr>
          <w:p w:rsidR="00B13177" w:rsidRDefault="00B13177">
            <w:pPr>
              <w:jc w:val="left"/>
              <w:rPr>
                <w:sz w:val="18"/>
                <w:szCs w:val="18"/>
              </w:rPr>
            </w:pPr>
          </w:p>
        </w:tc>
        <w:tc>
          <w:tcPr>
            <w:tcW w:w="523" w:type="dxa"/>
          </w:tcPr>
          <w:p w:rsidR="00B13177" w:rsidRDefault="00100B89">
            <w:pPr>
              <w:jc w:val="left"/>
              <w:rPr>
                <w:rFonts w:eastAsia="宋体"/>
                <w:sz w:val="18"/>
                <w:szCs w:val="18"/>
              </w:rPr>
            </w:pPr>
            <w:r>
              <w:rPr>
                <w:rFonts w:hint="eastAsia"/>
                <w:sz w:val="18"/>
                <w:szCs w:val="18"/>
              </w:rPr>
              <w:t>72</w:t>
            </w:r>
          </w:p>
        </w:tc>
        <w:tc>
          <w:tcPr>
            <w:tcW w:w="613" w:type="dxa"/>
          </w:tcPr>
          <w:p w:rsidR="00B13177" w:rsidRDefault="00100B89">
            <w:pPr>
              <w:jc w:val="left"/>
              <w:rPr>
                <w:rFonts w:eastAsia="宋体"/>
                <w:sz w:val="18"/>
                <w:szCs w:val="18"/>
              </w:rPr>
            </w:pPr>
            <w:r>
              <w:rPr>
                <w:rFonts w:hint="eastAsia"/>
                <w:sz w:val="18"/>
                <w:szCs w:val="18"/>
              </w:rPr>
              <w:t>36</w:t>
            </w:r>
          </w:p>
        </w:tc>
        <w:tc>
          <w:tcPr>
            <w:tcW w:w="559" w:type="dxa"/>
          </w:tcPr>
          <w:p w:rsidR="00B13177" w:rsidRDefault="00100B89">
            <w:pPr>
              <w:jc w:val="left"/>
              <w:rPr>
                <w:rFonts w:eastAsia="宋体"/>
                <w:sz w:val="18"/>
                <w:szCs w:val="18"/>
              </w:rPr>
            </w:pPr>
            <w:r>
              <w:rPr>
                <w:rFonts w:hint="eastAsia"/>
                <w:sz w:val="18"/>
                <w:szCs w:val="18"/>
              </w:rPr>
              <w:t>36</w:t>
            </w:r>
          </w:p>
        </w:tc>
        <w:tc>
          <w:tcPr>
            <w:tcW w:w="663" w:type="dxa"/>
          </w:tcPr>
          <w:p w:rsidR="00B13177" w:rsidRDefault="00B13177">
            <w:pPr>
              <w:jc w:val="left"/>
              <w:rPr>
                <w:sz w:val="18"/>
                <w:szCs w:val="18"/>
              </w:rPr>
            </w:pPr>
          </w:p>
        </w:tc>
        <w:tc>
          <w:tcPr>
            <w:tcW w:w="660" w:type="dxa"/>
          </w:tcPr>
          <w:p w:rsidR="00B13177" w:rsidRDefault="00B13177">
            <w:pPr>
              <w:jc w:val="left"/>
              <w:rPr>
                <w:sz w:val="18"/>
                <w:szCs w:val="18"/>
              </w:rPr>
            </w:pPr>
          </w:p>
        </w:tc>
        <w:tc>
          <w:tcPr>
            <w:tcW w:w="627" w:type="dxa"/>
          </w:tcPr>
          <w:p w:rsidR="00B13177" w:rsidRDefault="00B13177">
            <w:pPr>
              <w:jc w:val="left"/>
              <w:rPr>
                <w:rFonts w:eastAsia="宋体"/>
                <w:sz w:val="18"/>
                <w:szCs w:val="18"/>
              </w:rPr>
            </w:pPr>
          </w:p>
        </w:tc>
        <w:tc>
          <w:tcPr>
            <w:tcW w:w="640" w:type="dxa"/>
          </w:tcPr>
          <w:p w:rsidR="00B13177" w:rsidRDefault="00100B89">
            <w:pPr>
              <w:jc w:val="left"/>
              <w:rPr>
                <w:rFonts w:eastAsia="宋体"/>
                <w:sz w:val="18"/>
                <w:szCs w:val="18"/>
              </w:rPr>
            </w:pPr>
            <w:r>
              <w:rPr>
                <w:rFonts w:hint="eastAsia"/>
                <w:sz w:val="18"/>
                <w:szCs w:val="18"/>
              </w:rPr>
              <w:t>4</w:t>
            </w:r>
          </w:p>
        </w:tc>
        <w:tc>
          <w:tcPr>
            <w:tcW w:w="662" w:type="dxa"/>
          </w:tcPr>
          <w:p w:rsidR="00B13177" w:rsidRDefault="00B13177">
            <w:pPr>
              <w:jc w:val="left"/>
              <w:rPr>
                <w:sz w:val="18"/>
                <w:szCs w:val="18"/>
              </w:rPr>
            </w:pPr>
          </w:p>
        </w:tc>
        <w:tc>
          <w:tcPr>
            <w:tcW w:w="637" w:type="dxa"/>
          </w:tcPr>
          <w:p w:rsidR="00B13177" w:rsidRDefault="00B13177">
            <w:pPr>
              <w:jc w:val="left"/>
              <w:rPr>
                <w:sz w:val="18"/>
                <w:szCs w:val="18"/>
              </w:rPr>
            </w:pPr>
          </w:p>
        </w:tc>
      </w:tr>
      <w:tr w:rsidR="00B13177">
        <w:trPr>
          <w:trHeight w:val="283"/>
        </w:trPr>
        <w:tc>
          <w:tcPr>
            <w:tcW w:w="316" w:type="dxa"/>
            <w:vMerge/>
          </w:tcPr>
          <w:p w:rsidR="00B13177" w:rsidRDefault="00B13177">
            <w:pPr>
              <w:jc w:val="left"/>
              <w:rPr>
                <w:sz w:val="18"/>
                <w:szCs w:val="18"/>
              </w:rPr>
            </w:pPr>
          </w:p>
        </w:tc>
        <w:tc>
          <w:tcPr>
            <w:tcW w:w="339" w:type="dxa"/>
            <w:vMerge/>
          </w:tcPr>
          <w:p w:rsidR="00B13177" w:rsidRDefault="00B13177">
            <w:pPr>
              <w:jc w:val="left"/>
              <w:rPr>
                <w:sz w:val="18"/>
                <w:szCs w:val="18"/>
              </w:rPr>
            </w:pPr>
          </w:p>
        </w:tc>
        <w:tc>
          <w:tcPr>
            <w:tcW w:w="341" w:type="dxa"/>
            <w:vMerge/>
          </w:tcPr>
          <w:p w:rsidR="00B13177" w:rsidRDefault="00B13177">
            <w:pPr>
              <w:jc w:val="left"/>
              <w:rPr>
                <w:sz w:val="18"/>
                <w:szCs w:val="18"/>
              </w:rPr>
            </w:pPr>
          </w:p>
        </w:tc>
        <w:tc>
          <w:tcPr>
            <w:tcW w:w="457" w:type="dxa"/>
          </w:tcPr>
          <w:p w:rsidR="00B13177" w:rsidRDefault="00100B89">
            <w:pPr>
              <w:jc w:val="left"/>
              <w:rPr>
                <w:rFonts w:eastAsia="宋体"/>
                <w:sz w:val="18"/>
                <w:szCs w:val="18"/>
              </w:rPr>
            </w:pPr>
            <w:r>
              <w:rPr>
                <w:rFonts w:hint="eastAsia"/>
                <w:sz w:val="18"/>
                <w:szCs w:val="18"/>
              </w:rPr>
              <w:t>9</w:t>
            </w:r>
          </w:p>
        </w:tc>
        <w:tc>
          <w:tcPr>
            <w:tcW w:w="2495" w:type="dxa"/>
          </w:tcPr>
          <w:p w:rsidR="00B13177" w:rsidRDefault="00100B89">
            <w:pPr>
              <w:jc w:val="left"/>
              <w:rPr>
                <w:sz w:val="18"/>
                <w:szCs w:val="18"/>
              </w:rPr>
            </w:pPr>
            <w:r>
              <w:rPr>
                <w:rFonts w:hint="eastAsia"/>
                <w:sz w:val="18"/>
                <w:szCs w:val="18"/>
              </w:rPr>
              <w:t>Maya</w:t>
            </w:r>
            <w:r>
              <w:rPr>
                <w:rFonts w:hint="eastAsia"/>
                <w:sz w:val="18"/>
                <w:szCs w:val="18"/>
              </w:rPr>
              <w:t>三维角色动画制作</w:t>
            </w:r>
          </w:p>
        </w:tc>
        <w:tc>
          <w:tcPr>
            <w:tcW w:w="401" w:type="dxa"/>
          </w:tcPr>
          <w:p w:rsidR="00B13177" w:rsidRDefault="00100B89">
            <w:pPr>
              <w:jc w:val="left"/>
              <w:rPr>
                <w:rFonts w:eastAsia="宋体"/>
                <w:sz w:val="18"/>
                <w:szCs w:val="18"/>
              </w:rPr>
            </w:pPr>
            <w:r>
              <w:rPr>
                <w:rFonts w:hint="eastAsia"/>
                <w:sz w:val="18"/>
                <w:szCs w:val="18"/>
              </w:rPr>
              <w:t>6</w:t>
            </w:r>
          </w:p>
        </w:tc>
        <w:tc>
          <w:tcPr>
            <w:tcW w:w="505" w:type="dxa"/>
            <w:vMerge/>
          </w:tcPr>
          <w:p w:rsidR="00B13177" w:rsidRDefault="00B13177">
            <w:pPr>
              <w:jc w:val="left"/>
              <w:rPr>
                <w:sz w:val="18"/>
                <w:szCs w:val="18"/>
              </w:rPr>
            </w:pPr>
          </w:p>
        </w:tc>
        <w:tc>
          <w:tcPr>
            <w:tcW w:w="523" w:type="dxa"/>
          </w:tcPr>
          <w:p w:rsidR="00B13177" w:rsidRDefault="00100B89">
            <w:pPr>
              <w:jc w:val="left"/>
              <w:rPr>
                <w:rFonts w:eastAsia="宋体"/>
                <w:sz w:val="18"/>
                <w:szCs w:val="18"/>
              </w:rPr>
            </w:pPr>
            <w:r>
              <w:rPr>
                <w:rFonts w:hint="eastAsia"/>
                <w:sz w:val="18"/>
                <w:szCs w:val="18"/>
              </w:rPr>
              <w:t>108</w:t>
            </w:r>
          </w:p>
        </w:tc>
        <w:tc>
          <w:tcPr>
            <w:tcW w:w="613" w:type="dxa"/>
          </w:tcPr>
          <w:p w:rsidR="00B13177" w:rsidRDefault="00100B89">
            <w:pPr>
              <w:jc w:val="left"/>
              <w:rPr>
                <w:rFonts w:eastAsia="宋体"/>
                <w:sz w:val="18"/>
                <w:szCs w:val="18"/>
              </w:rPr>
            </w:pPr>
            <w:r>
              <w:rPr>
                <w:rFonts w:hint="eastAsia"/>
                <w:sz w:val="18"/>
                <w:szCs w:val="18"/>
              </w:rPr>
              <w:t>54</w:t>
            </w:r>
          </w:p>
        </w:tc>
        <w:tc>
          <w:tcPr>
            <w:tcW w:w="559" w:type="dxa"/>
          </w:tcPr>
          <w:p w:rsidR="00B13177" w:rsidRDefault="00100B89">
            <w:pPr>
              <w:jc w:val="left"/>
              <w:rPr>
                <w:rFonts w:eastAsia="宋体"/>
                <w:sz w:val="18"/>
                <w:szCs w:val="18"/>
              </w:rPr>
            </w:pPr>
            <w:r>
              <w:rPr>
                <w:rFonts w:hint="eastAsia"/>
                <w:sz w:val="18"/>
                <w:szCs w:val="18"/>
              </w:rPr>
              <w:t>54</w:t>
            </w:r>
          </w:p>
        </w:tc>
        <w:tc>
          <w:tcPr>
            <w:tcW w:w="663" w:type="dxa"/>
          </w:tcPr>
          <w:p w:rsidR="00B13177" w:rsidRDefault="00B13177">
            <w:pPr>
              <w:jc w:val="left"/>
              <w:rPr>
                <w:sz w:val="18"/>
                <w:szCs w:val="18"/>
              </w:rPr>
            </w:pPr>
          </w:p>
        </w:tc>
        <w:tc>
          <w:tcPr>
            <w:tcW w:w="660" w:type="dxa"/>
          </w:tcPr>
          <w:p w:rsidR="00B13177" w:rsidRDefault="00B13177">
            <w:pPr>
              <w:jc w:val="left"/>
              <w:rPr>
                <w:rFonts w:eastAsia="宋体"/>
                <w:sz w:val="18"/>
                <w:szCs w:val="18"/>
              </w:rPr>
            </w:pPr>
          </w:p>
        </w:tc>
        <w:tc>
          <w:tcPr>
            <w:tcW w:w="627" w:type="dxa"/>
          </w:tcPr>
          <w:p w:rsidR="00B13177" w:rsidRDefault="00100B89">
            <w:pPr>
              <w:jc w:val="left"/>
              <w:rPr>
                <w:rFonts w:eastAsia="宋体"/>
                <w:sz w:val="18"/>
                <w:szCs w:val="18"/>
              </w:rPr>
            </w:pPr>
            <w:r>
              <w:rPr>
                <w:rFonts w:hint="eastAsia"/>
                <w:sz w:val="18"/>
                <w:szCs w:val="18"/>
              </w:rPr>
              <w:t>6</w:t>
            </w:r>
          </w:p>
        </w:tc>
        <w:tc>
          <w:tcPr>
            <w:tcW w:w="640" w:type="dxa"/>
          </w:tcPr>
          <w:p w:rsidR="00B13177" w:rsidRDefault="00B13177">
            <w:pPr>
              <w:jc w:val="left"/>
              <w:rPr>
                <w:sz w:val="18"/>
                <w:szCs w:val="18"/>
              </w:rPr>
            </w:pPr>
          </w:p>
        </w:tc>
        <w:tc>
          <w:tcPr>
            <w:tcW w:w="662" w:type="dxa"/>
          </w:tcPr>
          <w:p w:rsidR="00B13177" w:rsidRDefault="00B13177">
            <w:pPr>
              <w:jc w:val="left"/>
              <w:rPr>
                <w:rFonts w:eastAsia="宋体"/>
                <w:sz w:val="18"/>
                <w:szCs w:val="18"/>
              </w:rPr>
            </w:pPr>
          </w:p>
        </w:tc>
        <w:tc>
          <w:tcPr>
            <w:tcW w:w="637" w:type="dxa"/>
          </w:tcPr>
          <w:p w:rsidR="00B13177" w:rsidRDefault="00B13177">
            <w:pPr>
              <w:jc w:val="left"/>
              <w:rPr>
                <w:sz w:val="18"/>
                <w:szCs w:val="18"/>
              </w:rPr>
            </w:pPr>
          </w:p>
        </w:tc>
      </w:tr>
      <w:tr w:rsidR="00B13177">
        <w:trPr>
          <w:trHeight w:val="283"/>
        </w:trPr>
        <w:tc>
          <w:tcPr>
            <w:tcW w:w="316" w:type="dxa"/>
            <w:vMerge/>
          </w:tcPr>
          <w:p w:rsidR="00B13177" w:rsidRDefault="00B13177">
            <w:pPr>
              <w:jc w:val="left"/>
              <w:rPr>
                <w:sz w:val="18"/>
                <w:szCs w:val="18"/>
              </w:rPr>
            </w:pPr>
          </w:p>
        </w:tc>
        <w:tc>
          <w:tcPr>
            <w:tcW w:w="339" w:type="dxa"/>
            <w:vMerge/>
          </w:tcPr>
          <w:p w:rsidR="00B13177" w:rsidRDefault="00B13177">
            <w:pPr>
              <w:jc w:val="left"/>
              <w:rPr>
                <w:sz w:val="18"/>
                <w:szCs w:val="18"/>
              </w:rPr>
            </w:pPr>
          </w:p>
        </w:tc>
        <w:tc>
          <w:tcPr>
            <w:tcW w:w="341" w:type="dxa"/>
            <w:vMerge/>
          </w:tcPr>
          <w:p w:rsidR="00B13177" w:rsidRDefault="00B13177">
            <w:pPr>
              <w:jc w:val="left"/>
              <w:rPr>
                <w:sz w:val="18"/>
                <w:szCs w:val="18"/>
              </w:rPr>
            </w:pPr>
          </w:p>
        </w:tc>
        <w:tc>
          <w:tcPr>
            <w:tcW w:w="457" w:type="dxa"/>
          </w:tcPr>
          <w:p w:rsidR="00B13177" w:rsidRDefault="00100B89">
            <w:pPr>
              <w:jc w:val="left"/>
              <w:rPr>
                <w:sz w:val="18"/>
                <w:szCs w:val="18"/>
              </w:rPr>
            </w:pPr>
            <w:r>
              <w:rPr>
                <w:rFonts w:hint="eastAsia"/>
                <w:sz w:val="18"/>
                <w:szCs w:val="18"/>
              </w:rPr>
              <w:t>10</w:t>
            </w:r>
          </w:p>
        </w:tc>
        <w:tc>
          <w:tcPr>
            <w:tcW w:w="2495" w:type="dxa"/>
          </w:tcPr>
          <w:p w:rsidR="00B13177" w:rsidRDefault="00100B89">
            <w:pPr>
              <w:jc w:val="left"/>
              <w:rPr>
                <w:sz w:val="18"/>
                <w:szCs w:val="18"/>
              </w:rPr>
            </w:pPr>
            <w:r>
              <w:rPr>
                <w:rFonts w:hint="eastAsia"/>
                <w:sz w:val="18"/>
                <w:szCs w:val="18"/>
              </w:rPr>
              <w:t>premiere</w:t>
            </w:r>
            <w:r>
              <w:rPr>
                <w:rFonts w:hint="eastAsia"/>
                <w:sz w:val="18"/>
                <w:szCs w:val="18"/>
              </w:rPr>
              <w:t>影视后期处理</w:t>
            </w:r>
          </w:p>
        </w:tc>
        <w:tc>
          <w:tcPr>
            <w:tcW w:w="401" w:type="dxa"/>
          </w:tcPr>
          <w:p w:rsidR="00B13177" w:rsidRDefault="00100B89">
            <w:pPr>
              <w:jc w:val="left"/>
              <w:rPr>
                <w:sz w:val="18"/>
                <w:szCs w:val="18"/>
              </w:rPr>
            </w:pPr>
            <w:r>
              <w:rPr>
                <w:rFonts w:hint="eastAsia"/>
                <w:sz w:val="18"/>
                <w:szCs w:val="18"/>
              </w:rPr>
              <w:t>6</w:t>
            </w:r>
          </w:p>
        </w:tc>
        <w:tc>
          <w:tcPr>
            <w:tcW w:w="505" w:type="dxa"/>
            <w:vMerge/>
          </w:tcPr>
          <w:p w:rsidR="00B13177" w:rsidRDefault="00B13177">
            <w:pPr>
              <w:jc w:val="left"/>
              <w:rPr>
                <w:sz w:val="18"/>
                <w:szCs w:val="18"/>
              </w:rPr>
            </w:pPr>
          </w:p>
        </w:tc>
        <w:tc>
          <w:tcPr>
            <w:tcW w:w="523" w:type="dxa"/>
          </w:tcPr>
          <w:p w:rsidR="00B13177" w:rsidRDefault="00100B89">
            <w:pPr>
              <w:jc w:val="left"/>
              <w:rPr>
                <w:sz w:val="18"/>
                <w:szCs w:val="18"/>
              </w:rPr>
            </w:pPr>
            <w:r>
              <w:rPr>
                <w:rFonts w:hint="eastAsia"/>
                <w:sz w:val="18"/>
                <w:szCs w:val="18"/>
              </w:rPr>
              <w:t>108</w:t>
            </w:r>
          </w:p>
        </w:tc>
        <w:tc>
          <w:tcPr>
            <w:tcW w:w="613" w:type="dxa"/>
          </w:tcPr>
          <w:p w:rsidR="00B13177" w:rsidRDefault="00100B89">
            <w:pPr>
              <w:jc w:val="left"/>
              <w:rPr>
                <w:sz w:val="18"/>
                <w:szCs w:val="18"/>
              </w:rPr>
            </w:pPr>
            <w:r>
              <w:rPr>
                <w:rFonts w:hint="eastAsia"/>
                <w:sz w:val="18"/>
                <w:szCs w:val="18"/>
              </w:rPr>
              <w:t>54</w:t>
            </w:r>
          </w:p>
        </w:tc>
        <w:tc>
          <w:tcPr>
            <w:tcW w:w="559" w:type="dxa"/>
          </w:tcPr>
          <w:p w:rsidR="00B13177" w:rsidRDefault="00100B89">
            <w:pPr>
              <w:jc w:val="left"/>
              <w:rPr>
                <w:sz w:val="18"/>
                <w:szCs w:val="18"/>
              </w:rPr>
            </w:pPr>
            <w:r>
              <w:rPr>
                <w:rFonts w:hint="eastAsia"/>
                <w:sz w:val="18"/>
                <w:szCs w:val="18"/>
              </w:rPr>
              <w:t>54</w:t>
            </w:r>
          </w:p>
        </w:tc>
        <w:tc>
          <w:tcPr>
            <w:tcW w:w="663" w:type="dxa"/>
          </w:tcPr>
          <w:p w:rsidR="00B13177" w:rsidRDefault="00B13177">
            <w:pPr>
              <w:jc w:val="left"/>
              <w:rPr>
                <w:sz w:val="18"/>
                <w:szCs w:val="18"/>
              </w:rPr>
            </w:pPr>
          </w:p>
        </w:tc>
        <w:tc>
          <w:tcPr>
            <w:tcW w:w="660" w:type="dxa"/>
          </w:tcPr>
          <w:p w:rsidR="00B13177" w:rsidRDefault="00B13177">
            <w:pPr>
              <w:jc w:val="left"/>
              <w:rPr>
                <w:sz w:val="18"/>
                <w:szCs w:val="18"/>
              </w:rPr>
            </w:pPr>
          </w:p>
        </w:tc>
        <w:tc>
          <w:tcPr>
            <w:tcW w:w="627" w:type="dxa"/>
          </w:tcPr>
          <w:p w:rsidR="00B13177" w:rsidRDefault="00B13177">
            <w:pPr>
              <w:jc w:val="left"/>
              <w:rPr>
                <w:sz w:val="18"/>
                <w:szCs w:val="18"/>
              </w:rPr>
            </w:pPr>
          </w:p>
        </w:tc>
        <w:tc>
          <w:tcPr>
            <w:tcW w:w="640" w:type="dxa"/>
          </w:tcPr>
          <w:p w:rsidR="00B13177" w:rsidRDefault="00B13177">
            <w:pPr>
              <w:jc w:val="left"/>
              <w:rPr>
                <w:rFonts w:eastAsia="宋体"/>
                <w:sz w:val="18"/>
                <w:szCs w:val="18"/>
              </w:rPr>
            </w:pPr>
          </w:p>
        </w:tc>
        <w:tc>
          <w:tcPr>
            <w:tcW w:w="662" w:type="dxa"/>
          </w:tcPr>
          <w:p w:rsidR="00B13177" w:rsidRDefault="00100B89">
            <w:pPr>
              <w:jc w:val="left"/>
              <w:rPr>
                <w:sz w:val="18"/>
                <w:szCs w:val="18"/>
              </w:rPr>
            </w:pPr>
            <w:r>
              <w:rPr>
                <w:rFonts w:hint="eastAsia"/>
                <w:sz w:val="18"/>
                <w:szCs w:val="18"/>
              </w:rPr>
              <w:t>6</w:t>
            </w:r>
          </w:p>
        </w:tc>
        <w:tc>
          <w:tcPr>
            <w:tcW w:w="637" w:type="dxa"/>
          </w:tcPr>
          <w:p w:rsidR="00B13177" w:rsidRDefault="00B13177">
            <w:pPr>
              <w:jc w:val="left"/>
              <w:rPr>
                <w:sz w:val="18"/>
                <w:szCs w:val="18"/>
              </w:rPr>
            </w:pPr>
          </w:p>
        </w:tc>
      </w:tr>
      <w:tr w:rsidR="00B13177">
        <w:trPr>
          <w:trHeight w:val="283"/>
        </w:trPr>
        <w:tc>
          <w:tcPr>
            <w:tcW w:w="316" w:type="dxa"/>
            <w:vMerge/>
          </w:tcPr>
          <w:p w:rsidR="00B13177" w:rsidRDefault="00B13177">
            <w:pPr>
              <w:jc w:val="left"/>
              <w:rPr>
                <w:sz w:val="18"/>
                <w:szCs w:val="18"/>
              </w:rPr>
            </w:pPr>
          </w:p>
        </w:tc>
        <w:tc>
          <w:tcPr>
            <w:tcW w:w="339" w:type="dxa"/>
            <w:vMerge/>
          </w:tcPr>
          <w:p w:rsidR="00B13177" w:rsidRDefault="00B13177">
            <w:pPr>
              <w:jc w:val="left"/>
              <w:rPr>
                <w:sz w:val="18"/>
                <w:szCs w:val="18"/>
              </w:rPr>
            </w:pPr>
          </w:p>
        </w:tc>
        <w:tc>
          <w:tcPr>
            <w:tcW w:w="341" w:type="dxa"/>
            <w:vMerge/>
          </w:tcPr>
          <w:p w:rsidR="00B13177" w:rsidRDefault="00B13177">
            <w:pPr>
              <w:jc w:val="left"/>
              <w:rPr>
                <w:sz w:val="18"/>
                <w:szCs w:val="18"/>
              </w:rPr>
            </w:pPr>
          </w:p>
        </w:tc>
        <w:tc>
          <w:tcPr>
            <w:tcW w:w="457" w:type="dxa"/>
          </w:tcPr>
          <w:p w:rsidR="00B13177" w:rsidRDefault="00100B89">
            <w:pPr>
              <w:jc w:val="left"/>
              <w:rPr>
                <w:sz w:val="18"/>
                <w:szCs w:val="18"/>
              </w:rPr>
            </w:pPr>
            <w:r>
              <w:rPr>
                <w:rFonts w:hint="eastAsia"/>
                <w:sz w:val="18"/>
                <w:szCs w:val="18"/>
              </w:rPr>
              <w:t>11</w:t>
            </w:r>
          </w:p>
        </w:tc>
        <w:tc>
          <w:tcPr>
            <w:tcW w:w="2495" w:type="dxa"/>
          </w:tcPr>
          <w:p w:rsidR="00B13177" w:rsidRDefault="00100B89">
            <w:pPr>
              <w:jc w:val="left"/>
              <w:rPr>
                <w:sz w:val="18"/>
                <w:szCs w:val="18"/>
              </w:rPr>
            </w:pPr>
            <w:r>
              <w:rPr>
                <w:rFonts w:hint="eastAsia"/>
                <w:sz w:val="18"/>
                <w:szCs w:val="18"/>
              </w:rPr>
              <w:t>游戏</w:t>
            </w:r>
            <w:r>
              <w:rPr>
                <w:rFonts w:hint="eastAsia"/>
                <w:sz w:val="18"/>
                <w:szCs w:val="18"/>
              </w:rPr>
              <w:t>制作与</w:t>
            </w:r>
            <w:r>
              <w:rPr>
                <w:rFonts w:hint="eastAsia"/>
                <w:sz w:val="18"/>
                <w:szCs w:val="18"/>
              </w:rPr>
              <w:t>运营</w:t>
            </w:r>
          </w:p>
        </w:tc>
        <w:tc>
          <w:tcPr>
            <w:tcW w:w="401" w:type="dxa"/>
          </w:tcPr>
          <w:p w:rsidR="00B13177" w:rsidRDefault="00100B89">
            <w:pPr>
              <w:jc w:val="left"/>
              <w:rPr>
                <w:sz w:val="18"/>
                <w:szCs w:val="18"/>
              </w:rPr>
            </w:pPr>
            <w:r>
              <w:rPr>
                <w:rFonts w:hint="eastAsia"/>
                <w:sz w:val="18"/>
                <w:szCs w:val="18"/>
              </w:rPr>
              <w:t>6</w:t>
            </w:r>
          </w:p>
        </w:tc>
        <w:tc>
          <w:tcPr>
            <w:tcW w:w="505" w:type="dxa"/>
            <w:vMerge/>
          </w:tcPr>
          <w:p w:rsidR="00B13177" w:rsidRDefault="00B13177">
            <w:pPr>
              <w:jc w:val="left"/>
              <w:rPr>
                <w:sz w:val="18"/>
                <w:szCs w:val="18"/>
              </w:rPr>
            </w:pPr>
          </w:p>
        </w:tc>
        <w:tc>
          <w:tcPr>
            <w:tcW w:w="523" w:type="dxa"/>
          </w:tcPr>
          <w:p w:rsidR="00B13177" w:rsidRDefault="00100B89">
            <w:pPr>
              <w:jc w:val="left"/>
              <w:rPr>
                <w:sz w:val="18"/>
                <w:szCs w:val="18"/>
              </w:rPr>
            </w:pPr>
            <w:r>
              <w:rPr>
                <w:rFonts w:hint="eastAsia"/>
                <w:sz w:val="18"/>
                <w:szCs w:val="18"/>
              </w:rPr>
              <w:t>108</w:t>
            </w:r>
          </w:p>
        </w:tc>
        <w:tc>
          <w:tcPr>
            <w:tcW w:w="613" w:type="dxa"/>
          </w:tcPr>
          <w:p w:rsidR="00B13177" w:rsidRDefault="00100B89">
            <w:pPr>
              <w:jc w:val="left"/>
              <w:rPr>
                <w:sz w:val="18"/>
                <w:szCs w:val="18"/>
              </w:rPr>
            </w:pPr>
            <w:r>
              <w:rPr>
                <w:rFonts w:hint="eastAsia"/>
                <w:sz w:val="18"/>
                <w:szCs w:val="18"/>
              </w:rPr>
              <w:t>54</w:t>
            </w:r>
          </w:p>
        </w:tc>
        <w:tc>
          <w:tcPr>
            <w:tcW w:w="559" w:type="dxa"/>
          </w:tcPr>
          <w:p w:rsidR="00B13177" w:rsidRDefault="00100B89">
            <w:pPr>
              <w:jc w:val="left"/>
              <w:rPr>
                <w:sz w:val="18"/>
                <w:szCs w:val="18"/>
              </w:rPr>
            </w:pPr>
            <w:r>
              <w:rPr>
                <w:rFonts w:hint="eastAsia"/>
                <w:sz w:val="18"/>
                <w:szCs w:val="18"/>
              </w:rPr>
              <w:t>54</w:t>
            </w:r>
          </w:p>
        </w:tc>
        <w:tc>
          <w:tcPr>
            <w:tcW w:w="663" w:type="dxa"/>
          </w:tcPr>
          <w:p w:rsidR="00B13177" w:rsidRDefault="00B13177">
            <w:pPr>
              <w:jc w:val="left"/>
              <w:rPr>
                <w:sz w:val="18"/>
                <w:szCs w:val="18"/>
              </w:rPr>
            </w:pPr>
          </w:p>
        </w:tc>
        <w:tc>
          <w:tcPr>
            <w:tcW w:w="660" w:type="dxa"/>
          </w:tcPr>
          <w:p w:rsidR="00B13177" w:rsidRDefault="00B13177">
            <w:pPr>
              <w:jc w:val="left"/>
              <w:rPr>
                <w:sz w:val="18"/>
                <w:szCs w:val="18"/>
              </w:rPr>
            </w:pPr>
          </w:p>
        </w:tc>
        <w:tc>
          <w:tcPr>
            <w:tcW w:w="627" w:type="dxa"/>
          </w:tcPr>
          <w:p w:rsidR="00B13177" w:rsidRDefault="00B13177">
            <w:pPr>
              <w:jc w:val="left"/>
              <w:rPr>
                <w:sz w:val="18"/>
                <w:szCs w:val="18"/>
              </w:rPr>
            </w:pPr>
          </w:p>
        </w:tc>
        <w:tc>
          <w:tcPr>
            <w:tcW w:w="640" w:type="dxa"/>
          </w:tcPr>
          <w:p w:rsidR="00B13177" w:rsidRDefault="00B13177">
            <w:pPr>
              <w:jc w:val="left"/>
              <w:rPr>
                <w:rFonts w:eastAsia="宋体"/>
                <w:sz w:val="18"/>
                <w:szCs w:val="18"/>
              </w:rPr>
            </w:pPr>
          </w:p>
        </w:tc>
        <w:tc>
          <w:tcPr>
            <w:tcW w:w="662" w:type="dxa"/>
          </w:tcPr>
          <w:p w:rsidR="00B13177" w:rsidRDefault="00100B89">
            <w:pPr>
              <w:jc w:val="left"/>
              <w:rPr>
                <w:sz w:val="18"/>
                <w:szCs w:val="18"/>
              </w:rPr>
            </w:pPr>
            <w:r>
              <w:rPr>
                <w:rFonts w:hint="eastAsia"/>
                <w:sz w:val="18"/>
                <w:szCs w:val="18"/>
              </w:rPr>
              <w:t>6</w:t>
            </w:r>
          </w:p>
        </w:tc>
        <w:tc>
          <w:tcPr>
            <w:tcW w:w="637" w:type="dxa"/>
          </w:tcPr>
          <w:p w:rsidR="00B13177" w:rsidRDefault="00B13177">
            <w:pPr>
              <w:jc w:val="left"/>
              <w:rPr>
                <w:sz w:val="18"/>
                <w:szCs w:val="18"/>
              </w:rPr>
            </w:pPr>
          </w:p>
        </w:tc>
      </w:tr>
      <w:tr w:rsidR="00B13177">
        <w:trPr>
          <w:trHeight w:val="270"/>
        </w:trPr>
        <w:tc>
          <w:tcPr>
            <w:tcW w:w="316" w:type="dxa"/>
            <w:vMerge/>
          </w:tcPr>
          <w:p w:rsidR="00B13177" w:rsidRDefault="00B13177">
            <w:pPr>
              <w:jc w:val="left"/>
              <w:rPr>
                <w:sz w:val="18"/>
                <w:szCs w:val="18"/>
              </w:rPr>
            </w:pPr>
          </w:p>
        </w:tc>
        <w:tc>
          <w:tcPr>
            <w:tcW w:w="339" w:type="dxa"/>
            <w:vMerge/>
          </w:tcPr>
          <w:p w:rsidR="00B13177" w:rsidRDefault="00B13177">
            <w:pPr>
              <w:jc w:val="left"/>
              <w:rPr>
                <w:sz w:val="18"/>
                <w:szCs w:val="18"/>
              </w:rPr>
            </w:pPr>
          </w:p>
        </w:tc>
        <w:tc>
          <w:tcPr>
            <w:tcW w:w="341" w:type="dxa"/>
            <w:vMerge/>
          </w:tcPr>
          <w:p w:rsidR="00B13177" w:rsidRDefault="00B13177">
            <w:pPr>
              <w:jc w:val="left"/>
              <w:rPr>
                <w:b/>
                <w:bCs/>
                <w:sz w:val="18"/>
                <w:szCs w:val="18"/>
              </w:rPr>
            </w:pPr>
          </w:p>
        </w:tc>
        <w:tc>
          <w:tcPr>
            <w:tcW w:w="457" w:type="dxa"/>
          </w:tcPr>
          <w:p w:rsidR="00B13177" w:rsidRDefault="00B13177">
            <w:pPr>
              <w:jc w:val="left"/>
              <w:rPr>
                <w:sz w:val="18"/>
                <w:szCs w:val="18"/>
              </w:rPr>
            </w:pPr>
          </w:p>
        </w:tc>
        <w:tc>
          <w:tcPr>
            <w:tcW w:w="2495" w:type="dxa"/>
          </w:tcPr>
          <w:p w:rsidR="00B13177" w:rsidRDefault="00100B89">
            <w:pPr>
              <w:jc w:val="left"/>
              <w:rPr>
                <w:sz w:val="18"/>
                <w:szCs w:val="18"/>
              </w:rPr>
            </w:pPr>
            <w:r>
              <w:rPr>
                <w:rFonts w:hint="eastAsia"/>
                <w:sz w:val="18"/>
                <w:szCs w:val="18"/>
              </w:rPr>
              <w:t>小计</w:t>
            </w:r>
          </w:p>
        </w:tc>
        <w:tc>
          <w:tcPr>
            <w:tcW w:w="401" w:type="dxa"/>
          </w:tcPr>
          <w:p w:rsidR="00B13177" w:rsidRDefault="00100B89">
            <w:pPr>
              <w:jc w:val="left"/>
              <w:rPr>
                <w:sz w:val="18"/>
                <w:szCs w:val="18"/>
              </w:rPr>
            </w:pPr>
            <w:r>
              <w:rPr>
                <w:rFonts w:hint="eastAsia"/>
                <w:sz w:val="18"/>
                <w:szCs w:val="18"/>
              </w:rPr>
              <w:t>5</w:t>
            </w:r>
            <w:r>
              <w:rPr>
                <w:rFonts w:hint="eastAsia"/>
                <w:sz w:val="18"/>
                <w:szCs w:val="18"/>
              </w:rPr>
              <w:t>4</w:t>
            </w:r>
          </w:p>
        </w:tc>
        <w:tc>
          <w:tcPr>
            <w:tcW w:w="505" w:type="dxa"/>
            <w:vMerge/>
          </w:tcPr>
          <w:p w:rsidR="00B13177" w:rsidRDefault="00B13177">
            <w:pPr>
              <w:jc w:val="left"/>
              <w:rPr>
                <w:b/>
                <w:bCs/>
                <w:sz w:val="18"/>
                <w:szCs w:val="18"/>
              </w:rPr>
            </w:pPr>
          </w:p>
        </w:tc>
        <w:tc>
          <w:tcPr>
            <w:tcW w:w="523" w:type="dxa"/>
          </w:tcPr>
          <w:p w:rsidR="00B13177" w:rsidRDefault="00100B89">
            <w:pPr>
              <w:jc w:val="left"/>
              <w:rPr>
                <w:sz w:val="18"/>
                <w:szCs w:val="18"/>
              </w:rPr>
            </w:pPr>
            <w:r>
              <w:rPr>
                <w:rFonts w:hint="eastAsia"/>
                <w:sz w:val="18"/>
                <w:szCs w:val="18"/>
              </w:rPr>
              <w:t>9</w:t>
            </w:r>
            <w:r>
              <w:rPr>
                <w:rFonts w:hint="eastAsia"/>
                <w:sz w:val="18"/>
                <w:szCs w:val="18"/>
              </w:rPr>
              <w:t>72</w:t>
            </w:r>
          </w:p>
        </w:tc>
        <w:tc>
          <w:tcPr>
            <w:tcW w:w="613" w:type="dxa"/>
          </w:tcPr>
          <w:p w:rsidR="00B13177" w:rsidRDefault="00100B89">
            <w:pPr>
              <w:jc w:val="left"/>
              <w:rPr>
                <w:rFonts w:eastAsia="宋体"/>
                <w:sz w:val="18"/>
                <w:szCs w:val="18"/>
              </w:rPr>
            </w:pPr>
            <w:r>
              <w:rPr>
                <w:rFonts w:eastAsia="宋体" w:hint="eastAsia"/>
                <w:sz w:val="18"/>
                <w:szCs w:val="18"/>
              </w:rPr>
              <w:t>408</w:t>
            </w:r>
          </w:p>
        </w:tc>
        <w:tc>
          <w:tcPr>
            <w:tcW w:w="559" w:type="dxa"/>
          </w:tcPr>
          <w:p w:rsidR="00B13177" w:rsidRDefault="00100B89">
            <w:pPr>
              <w:jc w:val="left"/>
              <w:rPr>
                <w:sz w:val="18"/>
                <w:szCs w:val="18"/>
              </w:rPr>
            </w:pPr>
            <w:r>
              <w:rPr>
                <w:rFonts w:hint="eastAsia"/>
                <w:sz w:val="18"/>
                <w:szCs w:val="18"/>
              </w:rPr>
              <w:t>5</w:t>
            </w:r>
            <w:r>
              <w:rPr>
                <w:rFonts w:hint="eastAsia"/>
                <w:sz w:val="18"/>
                <w:szCs w:val="18"/>
              </w:rPr>
              <w:t>64</w:t>
            </w:r>
          </w:p>
        </w:tc>
        <w:tc>
          <w:tcPr>
            <w:tcW w:w="663" w:type="dxa"/>
          </w:tcPr>
          <w:p w:rsidR="00B13177" w:rsidRDefault="00100B89">
            <w:pPr>
              <w:jc w:val="left"/>
              <w:rPr>
                <w:sz w:val="18"/>
                <w:szCs w:val="18"/>
              </w:rPr>
            </w:pPr>
            <w:r>
              <w:rPr>
                <w:rFonts w:hint="eastAsia"/>
                <w:sz w:val="18"/>
                <w:szCs w:val="18"/>
              </w:rPr>
              <w:t>1</w:t>
            </w:r>
            <w:r>
              <w:rPr>
                <w:rFonts w:hint="eastAsia"/>
                <w:sz w:val="18"/>
                <w:szCs w:val="18"/>
              </w:rPr>
              <w:t>0</w:t>
            </w:r>
          </w:p>
        </w:tc>
        <w:tc>
          <w:tcPr>
            <w:tcW w:w="660" w:type="dxa"/>
          </w:tcPr>
          <w:p w:rsidR="00B13177" w:rsidRDefault="00100B89">
            <w:pPr>
              <w:jc w:val="left"/>
              <w:rPr>
                <w:rFonts w:eastAsia="宋体"/>
                <w:sz w:val="18"/>
                <w:szCs w:val="18"/>
              </w:rPr>
            </w:pPr>
            <w:r>
              <w:rPr>
                <w:rFonts w:eastAsia="宋体" w:hint="eastAsia"/>
                <w:sz w:val="18"/>
                <w:szCs w:val="18"/>
              </w:rPr>
              <w:t>8</w:t>
            </w:r>
          </w:p>
        </w:tc>
        <w:tc>
          <w:tcPr>
            <w:tcW w:w="627" w:type="dxa"/>
          </w:tcPr>
          <w:p w:rsidR="00B13177" w:rsidRDefault="00100B89">
            <w:pPr>
              <w:jc w:val="left"/>
              <w:rPr>
                <w:rFonts w:eastAsia="宋体"/>
                <w:sz w:val="18"/>
                <w:szCs w:val="18"/>
              </w:rPr>
            </w:pPr>
            <w:r>
              <w:rPr>
                <w:rFonts w:hint="eastAsia"/>
                <w:sz w:val="18"/>
                <w:szCs w:val="18"/>
              </w:rPr>
              <w:t>10</w:t>
            </w:r>
          </w:p>
        </w:tc>
        <w:tc>
          <w:tcPr>
            <w:tcW w:w="640" w:type="dxa"/>
          </w:tcPr>
          <w:p w:rsidR="00B13177" w:rsidRDefault="00100B89">
            <w:pPr>
              <w:jc w:val="left"/>
              <w:rPr>
                <w:rFonts w:eastAsia="宋体"/>
                <w:sz w:val="18"/>
                <w:szCs w:val="18"/>
              </w:rPr>
            </w:pPr>
            <w:r>
              <w:rPr>
                <w:rFonts w:hint="eastAsia"/>
                <w:sz w:val="18"/>
                <w:szCs w:val="18"/>
              </w:rPr>
              <w:t>8</w:t>
            </w:r>
          </w:p>
        </w:tc>
        <w:tc>
          <w:tcPr>
            <w:tcW w:w="662" w:type="dxa"/>
          </w:tcPr>
          <w:p w:rsidR="00B13177" w:rsidRDefault="00100B89">
            <w:pPr>
              <w:jc w:val="left"/>
              <w:rPr>
                <w:sz w:val="18"/>
                <w:szCs w:val="18"/>
              </w:rPr>
            </w:pPr>
            <w:r>
              <w:rPr>
                <w:rFonts w:hint="eastAsia"/>
                <w:sz w:val="18"/>
                <w:szCs w:val="18"/>
              </w:rPr>
              <w:t>1</w:t>
            </w:r>
            <w:r>
              <w:rPr>
                <w:rFonts w:hint="eastAsia"/>
                <w:sz w:val="18"/>
                <w:szCs w:val="18"/>
              </w:rPr>
              <w:t>8</w:t>
            </w:r>
          </w:p>
        </w:tc>
        <w:tc>
          <w:tcPr>
            <w:tcW w:w="637" w:type="dxa"/>
          </w:tcPr>
          <w:p w:rsidR="00B13177" w:rsidRDefault="00100B89">
            <w:pPr>
              <w:jc w:val="left"/>
              <w:rPr>
                <w:sz w:val="18"/>
                <w:szCs w:val="18"/>
              </w:rPr>
            </w:pPr>
            <w:r>
              <w:rPr>
                <w:rFonts w:hint="eastAsia"/>
                <w:sz w:val="18"/>
                <w:szCs w:val="18"/>
              </w:rPr>
              <w:t>0</w:t>
            </w:r>
          </w:p>
        </w:tc>
      </w:tr>
      <w:tr w:rsidR="00B13177">
        <w:trPr>
          <w:trHeight w:val="319"/>
        </w:trPr>
        <w:tc>
          <w:tcPr>
            <w:tcW w:w="316" w:type="dxa"/>
            <w:vMerge/>
          </w:tcPr>
          <w:p w:rsidR="00B13177" w:rsidRDefault="00B13177">
            <w:pPr>
              <w:jc w:val="left"/>
              <w:rPr>
                <w:sz w:val="18"/>
                <w:szCs w:val="18"/>
              </w:rPr>
            </w:pPr>
          </w:p>
        </w:tc>
        <w:tc>
          <w:tcPr>
            <w:tcW w:w="339" w:type="dxa"/>
            <w:vMerge w:val="restart"/>
          </w:tcPr>
          <w:p w:rsidR="00B13177" w:rsidRDefault="00100B89">
            <w:pPr>
              <w:jc w:val="left"/>
              <w:rPr>
                <w:sz w:val="18"/>
                <w:szCs w:val="18"/>
              </w:rPr>
            </w:pPr>
            <w:r>
              <w:rPr>
                <w:rFonts w:hint="eastAsia"/>
                <w:sz w:val="18"/>
                <w:szCs w:val="18"/>
              </w:rPr>
              <w:t>专业</w:t>
            </w:r>
            <w:r>
              <w:rPr>
                <w:rFonts w:hint="eastAsia"/>
                <w:sz w:val="18"/>
                <w:szCs w:val="18"/>
              </w:rPr>
              <w:lastRenderedPageBreak/>
              <w:t>技能方向课</w:t>
            </w:r>
          </w:p>
        </w:tc>
        <w:tc>
          <w:tcPr>
            <w:tcW w:w="341" w:type="dxa"/>
            <w:vMerge w:val="restart"/>
          </w:tcPr>
          <w:p w:rsidR="00B13177" w:rsidRDefault="00100B89">
            <w:pPr>
              <w:jc w:val="left"/>
              <w:rPr>
                <w:sz w:val="18"/>
                <w:szCs w:val="18"/>
              </w:rPr>
            </w:pPr>
            <w:r>
              <w:rPr>
                <w:rFonts w:hint="eastAsia"/>
                <w:sz w:val="18"/>
                <w:szCs w:val="18"/>
              </w:rPr>
              <w:lastRenderedPageBreak/>
              <w:t>必修</w:t>
            </w:r>
          </w:p>
        </w:tc>
        <w:tc>
          <w:tcPr>
            <w:tcW w:w="457" w:type="dxa"/>
          </w:tcPr>
          <w:p w:rsidR="00B13177" w:rsidRDefault="00100B89">
            <w:pPr>
              <w:jc w:val="left"/>
              <w:rPr>
                <w:sz w:val="18"/>
                <w:szCs w:val="18"/>
              </w:rPr>
            </w:pPr>
            <w:r>
              <w:rPr>
                <w:rFonts w:hint="eastAsia"/>
                <w:sz w:val="18"/>
                <w:szCs w:val="18"/>
              </w:rPr>
              <w:t>1</w:t>
            </w:r>
          </w:p>
        </w:tc>
        <w:tc>
          <w:tcPr>
            <w:tcW w:w="2495" w:type="dxa"/>
          </w:tcPr>
          <w:p w:rsidR="00B13177" w:rsidRDefault="00100B89">
            <w:pPr>
              <w:jc w:val="left"/>
              <w:rPr>
                <w:rFonts w:eastAsia="宋体"/>
                <w:sz w:val="18"/>
                <w:szCs w:val="18"/>
              </w:rPr>
            </w:pPr>
            <w:r>
              <w:rPr>
                <w:rFonts w:hint="eastAsia"/>
                <w:sz w:val="18"/>
                <w:szCs w:val="18"/>
              </w:rPr>
              <w:t>动画原画制作</w:t>
            </w:r>
          </w:p>
        </w:tc>
        <w:tc>
          <w:tcPr>
            <w:tcW w:w="401" w:type="dxa"/>
          </w:tcPr>
          <w:p w:rsidR="00B13177" w:rsidRDefault="00100B89">
            <w:pPr>
              <w:jc w:val="left"/>
              <w:rPr>
                <w:sz w:val="18"/>
                <w:szCs w:val="18"/>
              </w:rPr>
            </w:pPr>
            <w:r>
              <w:rPr>
                <w:rFonts w:hint="eastAsia"/>
                <w:sz w:val="18"/>
                <w:szCs w:val="18"/>
              </w:rPr>
              <w:t>4</w:t>
            </w:r>
          </w:p>
        </w:tc>
        <w:tc>
          <w:tcPr>
            <w:tcW w:w="505" w:type="dxa"/>
            <w:vMerge w:val="restart"/>
          </w:tcPr>
          <w:p w:rsidR="00B13177" w:rsidRDefault="00100B89">
            <w:pPr>
              <w:jc w:val="left"/>
              <w:rPr>
                <w:rFonts w:eastAsia="宋体"/>
                <w:sz w:val="18"/>
                <w:szCs w:val="18"/>
              </w:rPr>
            </w:pPr>
            <w:r>
              <w:rPr>
                <w:rFonts w:eastAsia="宋体" w:hint="eastAsia"/>
                <w:sz w:val="18"/>
                <w:szCs w:val="18"/>
              </w:rPr>
              <w:t>6.7</w:t>
            </w:r>
          </w:p>
        </w:tc>
        <w:tc>
          <w:tcPr>
            <w:tcW w:w="523" w:type="dxa"/>
          </w:tcPr>
          <w:p w:rsidR="00B13177" w:rsidRDefault="00100B89">
            <w:pPr>
              <w:jc w:val="left"/>
              <w:rPr>
                <w:rFonts w:eastAsia="宋体"/>
                <w:sz w:val="18"/>
                <w:szCs w:val="18"/>
              </w:rPr>
            </w:pPr>
            <w:r>
              <w:rPr>
                <w:rFonts w:eastAsia="宋体" w:hint="eastAsia"/>
                <w:sz w:val="18"/>
                <w:szCs w:val="18"/>
              </w:rPr>
              <w:t>72</w:t>
            </w:r>
          </w:p>
        </w:tc>
        <w:tc>
          <w:tcPr>
            <w:tcW w:w="613" w:type="dxa"/>
          </w:tcPr>
          <w:p w:rsidR="00B13177" w:rsidRDefault="00100B89">
            <w:pPr>
              <w:jc w:val="left"/>
              <w:rPr>
                <w:rFonts w:eastAsia="宋体"/>
                <w:sz w:val="18"/>
                <w:szCs w:val="18"/>
              </w:rPr>
            </w:pPr>
            <w:r>
              <w:rPr>
                <w:rFonts w:eastAsia="宋体" w:hint="eastAsia"/>
                <w:sz w:val="18"/>
                <w:szCs w:val="18"/>
              </w:rPr>
              <w:t>24</w:t>
            </w:r>
          </w:p>
        </w:tc>
        <w:tc>
          <w:tcPr>
            <w:tcW w:w="559" w:type="dxa"/>
          </w:tcPr>
          <w:p w:rsidR="00B13177" w:rsidRDefault="00100B89">
            <w:pPr>
              <w:jc w:val="left"/>
              <w:rPr>
                <w:rFonts w:eastAsia="宋体"/>
                <w:sz w:val="18"/>
                <w:szCs w:val="18"/>
              </w:rPr>
            </w:pPr>
            <w:r>
              <w:rPr>
                <w:rFonts w:eastAsia="宋体" w:hint="eastAsia"/>
                <w:sz w:val="18"/>
                <w:szCs w:val="18"/>
              </w:rPr>
              <w:t>48</w:t>
            </w:r>
          </w:p>
        </w:tc>
        <w:tc>
          <w:tcPr>
            <w:tcW w:w="663" w:type="dxa"/>
          </w:tcPr>
          <w:p w:rsidR="00B13177" w:rsidRDefault="00B13177">
            <w:pPr>
              <w:jc w:val="left"/>
              <w:rPr>
                <w:sz w:val="18"/>
                <w:szCs w:val="18"/>
              </w:rPr>
            </w:pPr>
          </w:p>
        </w:tc>
        <w:tc>
          <w:tcPr>
            <w:tcW w:w="660" w:type="dxa"/>
          </w:tcPr>
          <w:p w:rsidR="00B13177" w:rsidRDefault="00100B89">
            <w:pPr>
              <w:jc w:val="left"/>
              <w:rPr>
                <w:rFonts w:eastAsia="宋体"/>
                <w:sz w:val="18"/>
                <w:szCs w:val="18"/>
              </w:rPr>
            </w:pPr>
            <w:r>
              <w:rPr>
                <w:rFonts w:eastAsia="宋体" w:hint="eastAsia"/>
                <w:sz w:val="18"/>
                <w:szCs w:val="18"/>
              </w:rPr>
              <w:t>4</w:t>
            </w:r>
          </w:p>
        </w:tc>
        <w:tc>
          <w:tcPr>
            <w:tcW w:w="627" w:type="dxa"/>
          </w:tcPr>
          <w:p w:rsidR="00B13177" w:rsidRDefault="00B13177">
            <w:pPr>
              <w:jc w:val="left"/>
              <w:rPr>
                <w:sz w:val="18"/>
                <w:szCs w:val="18"/>
              </w:rPr>
            </w:pPr>
          </w:p>
        </w:tc>
        <w:tc>
          <w:tcPr>
            <w:tcW w:w="640" w:type="dxa"/>
          </w:tcPr>
          <w:p w:rsidR="00B13177" w:rsidRDefault="00B13177">
            <w:pPr>
              <w:jc w:val="left"/>
              <w:rPr>
                <w:sz w:val="18"/>
                <w:szCs w:val="18"/>
              </w:rPr>
            </w:pPr>
          </w:p>
        </w:tc>
        <w:tc>
          <w:tcPr>
            <w:tcW w:w="662" w:type="dxa"/>
          </w:tcPr>
          <w:p w:rsidR="00B13177" w:rsidRDefault="00B13177">
            <w:pPr>
              <w:jc w:val="left"/>
              <w:rPr>
                <w:sz w:val="18"/>
                <w:szCs w:val="18"/>
              </w:rPr>
            </w:pPr>
          </w:p>
        </w:tc>
        <w:tc>
          <w:tcPr>
            <w:tcW w:w="637" w:type="dxa"/>
          </w:tcPr>
          <w:p w:rsidR="00B13177" w:rsidRDefault="00B13177">
            <w:pPr>
              <w:jc w:val="left"/>
              <w:rPr>
                <w:sz w:val="18"/>
                <w:szCs w:val="18"/>
              </w:rPr>
            </w:pPr>
          </w:p>
        </w:tc>
      </w:tr>
      <w:tr w:rsidR="00B13177">
        <w:trPr>
          <w:trHeight w:val="90"/>
        </w:trPr>
        <w:tc>
          <w:tcPr>
            <w:tcW w:w="316" w:type="dxa"/>
            <w:vMerge/>
          </w:tcPr>
          <w:p w:rsidR="00B13177" w:rsidRDefault="00B13177">
            <w:pPr>
              <w:jc w:val="left"/>
              <w:rPr>
                <w:sz w:val="18"/>
                <w:szCs w:val="18"/>
              </w:rPr>
            </w:pPr>
          </w:p>
        </w:tc>
        <w:tc>
          <w:tcPr>
            <w:tcW w:w="339" w:type="dxa"/>
            <w:vMerge/>
          </w:tcPr>
          <w:p w:rsidR="00B13177" w:rsidRDefault="00B13177">
            <w:pPr>
              <w:jc w:val="left"/>
              <w:rPr>
                <w:sz w:val="18"/>
                <w:szCs w:val="18"/>
              </w:rPr>
            </w:pPr>
          </w:p>
        </w:tc>
        <w:tc>
          <w:tcPr>
            <w:tcW w:w="341" w:type="dxa"/>
            <w:vMerge/>
          </w:tcPr>
          <w:p w:rsidR="00B13177" w:rsidRDefault="00B13177">
            <w:pPr>
              <w:jc w:val="left"/>
              <w:rPr>
                <w:sz w:val="18"/>
                <w:szCs w:val="18"/>
              </w:rPr>
            </w:pPr>
          </w:p>
        </w:tc>
        <w:tc>
          <w:tcPr>
            <w:tcW w:w="457" w:type="dxa"/>
          </w:tcPr>
          <w:p w:rsidR="00B13177" w:rsidRDefault="00100B89">
            <w:pPr>
              <w:jc w:val="left"/>
              <w:rPr>
                <w:sz w:val="18"/>
                <w:szCs w:val="18"/>
              </w:rPr>
            </w:pPr>
            <w:r>
              <w:rPr>
                <w:rFonts w:hint="eastAsia"/>
                <w:sz w:val="18"/>
                <w:szCs w:val="18"/>
              </w:rPr>
              <w:t>2</w:t>
            </w:r>
          </w:p>
        </w:tc>
        <w:tc>
          <w:tcPr>
            <w:tcW w:w="2495" w:type="dxa"/>
          </w:tcPr>
          <w:p w:rsidR="00B13177" w:rsidRDefault="00100B89">
            <w:pPr>
              <w:jc w:val="left"/>
              <w:rPr>
                <w:rFonts w:eastAsia="宋体"/>
                <w:sz w:val="18"/>
                <w:szCs w:val="18"/>
              </w:rPr>
            </w:pPr>
            <w:proofErr w:type="gramStart"/>
            <w:r>
              <w:rPr>
                <w:rFonts w:hint="eastAsia"/>
                <w:sz w:val="18"/>
                <w:szCs w:val="18"/>
              </w:rPr>
              <w:t>动漫作品</w:t>
            </w:r>
            <w:proofErr w:type="gramEnd"/>
            <w:r>
              <w:rPr>
                <w:rFonts w:hint="eastAsia"/>
                <w:sz w:val="18"/>
                <w:szCs w:val="18"/>
              </w:rPr>
              <w:t>制作</w:t>
            </w:r>
          </w:p>
        </w:tc>
        <w:tc>
          <w:tcPr>
            <w:tcW w:w="401" w:type="dxa"/>
          </w:tcPr>
          <w:p w:rsidR="00B13177" w:rsidRDefault="00100B89">
            <w:pPr>
              <w:jc w:val="left"/>
              <w:rPr>
                <w:sz w:val="18"/>
                <w:szCs w:val="18"/>
              </w:rPr>
            </w:pPr>
            <w:r>
              <w:rPr>
                <w:rFonts w:hint="eastAsia"/>
                <w:sz w:val="18"/>
                <w:szCs w:val="18"/>
              </w:rPr>
              <w:t>4</w:t>
            </w:r>
          </w:p>
        </w:tc>
        <w:tc>
          <w:tcPr>
            <w:tcW w:w="505" w:type="dxa"/>
            <w:vMerge/>
          </w:tcPr>
          <w:p w:rsidR="00B13177" w:rsidRDefault="00B13177">
            <w:pPr>
              <w:jc w:val="left"/>
              <w:rPr>
                <w:sz w:val="18"/>
                <w:szCs w:val="18"/>
              </w:rPr>
            </w:pPr>
          </w:p>
        </w:tc>
        <w:tc>
          <w:tcPr>
            <w:tcW w:w="523" w:type="dxa"/>
          </w:tcPr>
          <w:p w:rsidR="00B13177" w:rsidRDefault="00100B89">
            <w:pPr>
              <w:jc w:val="left"/>
              <w:rPr>
                <w:rFonts w:eastAsia="宋体"/>
                <w:sz w:val="18"/>
                <w:szCs w:val="18"/>
              </w:rPr>
            </w:pPr>
            <w:r>
              <w:rPr>
                <w:rFonts w:hint="eastAsia"/>
                <w:sz w:val="18"/>
                <w:szCs w:val="18"/>
              </w:rPr>
              <w:t>72</w:t>
            </w:r>
          </w:p>
        </w:tc>
        <w:tc>
          <w:tcPr>
            <w:tcW w:w="613" w:type="dxa"/>
          </w:tcPr>
          <w:p w:rsidR="00B13177" w:rsidRDefault="00100B89">
            <w:pPr>
              <w:jc w:val="left"/>
              <w:rPr>
                <w:rFonts w:eastAsia="宋体"/>
                <w:sz w:val="18"/>
                <w:szCs w:val="18"/>
              </w:rPr>
            </w:pPr>
            <w:r>
              <w:rPr>
                <w:rFonts w:hint="eastAsia"/>
                <w:sz w:val="18"/>
                <w:szCs w:val="18"/>
              </w:rPr>
              <w:t>36</w:t>
            </w:r>
          </w:p>
        </w:tc>
        <w:tc>
          <w:tcPr>
            <w:tcW w:w="559" w:type="dxa"/>
          </w:tcPr>
          <w:p w:rsidR="00B13177" w:rsidRDefault="00100B89">
            <w:pPr>
              <w:jc w:val="left"/>
              <w:rPr>
                <w:rFonts w:eastAsia="宋体"/>
                <w:sz w:val="18"/>
                <w:szCs w:val="18"/>
              </w:rPr>
            </w:pPr>
            <w:r>
              <w:rPr>
                <w:rFonts w:hint="eastAsia"/>
                <w:sz w:val="18"/>
                <w:szCs w:val="18"/>
              </w:rPr>
              <w:t>36</w:t>
            </w:r>
          </w:p>
        </w:tc>
        <w:tc>
          <w:tcPr>
            <w:tcW w:w="663" w:type="dxa"/>
          </w:tcPr>
          <w:p w:rsidR="00B13177" w:rsidRDefault="00B13177">
            <w:pPr>
              <w:jc w:val="left"/>
              <w:rPr>
                <w:sz w:val="18"/>
                <w:szCs w:val="18"/>
              </w:rPr>
            </w:pPr>
          </w:p>
        </w:tc>
        <w:tc>
          <w:tcPr>
            <w:tcW w:w="660" w:type="dxa"/>
          </w:tcPr>
          <w:p w:rsidR="00B13177" w:rsidRDefault="00B13177">
            <w:pPr>
              <w:jc w:val="left"/>
              <w:rPr>
                <w:sz w:val="18"/>
                <w:szCs w:val="18"/>
              </w:rPr>
            </w:pPr>
          </w:p>
        </w:tc>
        <w:tc>
          <w:tcPr>
            <w:tcW w:w="627" w:type="dxa"/>
          </w:tcPr>
          <w:p w:rsidR="00B13177" w:rsidRDefault="00100B89">
            <w:pPr>
              <w:jc w:val="left"/>
              <w:rPr>
                <w:rFonts w:eastAsia="宋体"/>
                <w:sz w:val="18"/>
                <w:szCs w:val="18"/>
              </w:rPr>
            </w:pPr>
            <w:r>
              <w:rPr>
                <w:rFonts w:hint="eastAsia"/>
                <w:sz w:val="18"/>
                <w:szCs w:val="18"/>
              </w:rPr>
              <w:t>4</w:t>
            </w:r>
          </w:p>
        </w:tc>
        <w:tc>
          <w:tcPr>
            <w:tcW w:w="640" w:type="dxa"/>
          </w:tcPr>
          <w:p w:rsidR="00B13177" w:rsidRDefault="00B13177">
            <w:pPr>
              <w:jc w:val="left"/>
              <w:rPr>
                <w:sz w:val="18"/>
                <w:szCs w:val="18"/>
              </w:rPr>
            </w:pPr>
          </w:p>
        </w:tc>
        <w:tc>
          <w:tcPr>
            <w:tcW w:w="662" w:type="dxa"/>
          </w:tcPr>
          <w:p w:rsidR="00B13177" w:rsidRDefault="00B13177">
            <w:pPr>
              <w:jc w:val="left"/>
              <w:rPr>
                <w:sz w:val="18"/>
                <w:szCs w:val="18"/>
              </w:rPr>
            </w:pPr>
          </w:p>
        </w:tc>
        <w:tc>
          <w:tcPr>
            <w:tcW w:w="637" w:type="dxa"/>
          </w:tcPr>
          <w:p w:rsidR="00B13177" w:rsidRDefault="00B13177">
            <w:pPr>
              <w:jc w:val="left"/>
              <w:rPr>
                <w:sz w:val="18"/>
                <w:szCs w:val="18"/>
              </w:rPr>
            </w:pPr>
          </w:p>
        </w:tc>
      </w:tr>
      <w:tr w:rsidR="00B13177">
        <w:trPr>
          <w:trHeight w:val="90"/>
        </w:trPr>
        <w:tc>
          <w:tcPr>
            <w:tcW w:w="316" w:type="dxa"/>
            <w:vMerge/>
          </w:tcPr>
          <w:p w:rsidR="00B13177" w:rsidRDefault="00B13177">
            <w:pPr>
              <w:jc w:val="left"/>
              <w:rPr>
                <w:sz w:val="18"/>
                <w:szCs w:val="18"/>
              </w:rPr>
            </w:pPr>
          </w:p>
        </w:tc>
        <w:tc>
          <w:tcPr>
            <w:tcW w:w="339" w:type="dxa"/>
            <w:vMerge/>
          </w:tcPr>
          <w:p w:rsidR="00B13177" w:rsidRDefault="00B13177">
            <w:pPr>
              <w:jc w:val="left"/>
              <w:rPr>
                <w:sz w:val="18"/>
                <w:szCs w:val="18"/>
              </w:rPr>
            </w:pPr>
          </w:p>
        </w:tc>
        <w:tc>
          <w:tcPr>
            <w:tcW w:w="341" w:type="dxa"/>
            <w:vMerge/>
          </w:tcPr>
          <w:p w:rsidR="00B13177" w:rsidRDefault="00B13177">
            <w:pPr>
              <w:jc w:val="left"/>
              <w:rPr>
                <w:sz w:val="18"/>
                <w:szCs w:val="18"/>
              </w:rPr>
            </w:pPr>
          </w:p>
        </w:tc>
        <w:tc>
          <w:tcPr>
            <w:tcW w:w="457" w:type="dxa"/>
          </w:tcPr>
          <w:p w:rsidR="00B13177" w:rsidRDefault="00100B89">
            <w:pPr>
              <w:jc w:val="left"/>
              <w:rPr>
                <w:rFonts w:eastAsia="宋体"/>
                <w:sz w:val="18"/>
                <w:szCs w:val="18"/>
              </w:rPr>
            </w:pPr>
            <w:r>
              <w:rPr>
                <w:rFonts w:hint="eastAsia"/>
                <w:sz w:val="18"/>
                <w:szCs w:val="18"/>
              </w:rPr>
              <w:t>3</w:t>
            </w:r>
          </w:p>
        </w:tc>
        <w:tc>
          <w:tcPr>
            <w:tcW w:w="2495" w:type="dxa"/>
          </w:tcPr>
          <w:p w:rsidR="00B13177" w:rsidRDefault="00100B89">
            <w:pPr>
              <w:jc w:val="left"/>
              <w:rPr>
                <w:sz w:val="18"/>
                <w:szCs w:val="18"/>
              </w:rPr>
            </w:pPr>
            <w:r>
              <w:rPr>
                <w:rFonts w:hint="eastAsia"/>
                <w:sz w:val="18"/>
                <w:szCs w:val="18"/>
              </w:rPr>
              <w:t>手机游戏制作与运营</w:t>
            </w:r>
          </w:p>
        </w:tc>
        <w:tc>
          <w:tcPr>
            <w:tcW w:w="401" w:type="dxa"/>
          </w:tcPr>
          <w:p w:rsidR="00B13177" w:rsidRDefault="00100B89">
            <w:pPr>
              <w:jc w:val="left"/>
              <w:rPr>
                <w:rFonts w:eastAsia="宋体"/>
                <w:sz w:val="18"/>
                <w:szCs w:val="18"/>
              </w:rPr>
            </w:pPr>
            <w:r>
              <w:rPr>
                <w:rFonts w:hint="eastAsia"/>
                <w:sz w:val="18"/>
                <w:szCs w:val="18"/>
              </w:rPr>
              <w:t>4</w:t>
            </w:r>
          </w:p>
        </w:tc>
        <w:tc>
          <w:tcPr>
            <w:tcW w:w="505" w:type="dxa"/>
            <w:vMerge/>
          </w:tcPr>
          <w:p w:rsidR="00B13177" w:rsidRDefault="00B13177">
            <w:pPr>
              <w:jc w:val="left"/>
              <w:rPr>
                <w:sz w:val="18"/>
                <w:szCs w:val="18"/>
              </w:rPr>
            </w:pPr>
          </w:p>
        </w:tc>
        <w:tc>
          <w:tcPr>
            <w:tcW w:w="523" w:type="dxa"/>
          </w:tcPr>
          <w:p w:rsidR="00B13177" w:rsidRDefault="00100B89">
            <w:pPr>
              <w:jc w:val="left"/>
              <w:rPr>
                <w:sz w:val="18"/>
                <w:szCs w:val="18"/>
              </w:rPr>
            </w:pPr>
            <w:r>
              <w:rPr>
                <w:rFonts w:hint="eastAsia"/>
                <w:sz w:val="18"/>
                <w:szCs w:val="18"/>
              </w:rPr>
              <w:t>72</w:t>
            </w:r>
          </w:p>
        </w:tc>
        <w:tc>
          <w:tcPr>
            <w:tcW w:w="613" w:type="dxa"/>
          </w:tcPr>
          <w:p w:rsidR="00B13177" w:rsidRDefault="00100B89">
            <w:pPr>
              <w:jc w:val="left"/>
              <w:rPr>
                <w:rFonts w:eastAsia="宋体"/>
                <w:sz w:val="18"/>
                <w:szCs w:val="18"/>
              </w:rPr>
            </w:pPr>
            <w:r>
              <w:rPr>
                <w:rFonts w:hint="eastAsia"/>
                <w:sz w:val="18"/>
                <w:szCs w:val="18"/>
              </w:rPr>
              <w:t>36</w:t>
            </w:r>
          </w:p>
        </w:tc>
        <w:tc>
          <w:tcPr>
            <w:tcW w:w="559" w:type="dxa"/>
          </w:tcPr>
          <w:p w:rsidR="00B13177" w:rsidRDefault="00100B89">
            <w:pPr>
              <w:jc w:val="left"/>
              <w:rPr>
                <w:rFonts w:eastAsia="宋体"/>
                <w:sz w:val="18"/>
                <w:szCs w:val="18"/>
              </w:rPr>
            </w:pPr>
            <w:r>
              <w:rPr>
                <w:rFonts w:hint="eastAsia"/>
                <w:sz w:val="18"/>
                <w:szCs w:val="18"/>
              </w:rPr>
              <w:t>36</w:t>
            </w:r>
          </w:p>
        </w:tc>
        <w:tc>
          <w:tcPr>
            <w:tcW w:w="663" w:type="dxa"/>
          </w:tcPr>
          <w:p w:rsidR="00B13177" w:rsidRDefault="00B13177">
            <w:pPr>
              <w:jc w:val="left"/>
              <w:rPr>
                <w:sz w:val="18"/>
                <w:szCs w:val="18"/>
              </w:rPr>
            </w:pPr>
          </w:p>
        </w:tc>
        <w:tc>
          <w:tcPr>
            <w:tcW w:w="660" w:type="dxa"/>
          </w:tcPr>
          <w:p w:rsidR="00B13177" w:rsidRDefault="00B13177">
            <w:pPr>
              <w:jc w:val="left"/>
              <w:rPr>
                <w:sz w:val="18"/>
                <w:szCs w:val="18"/>
              </w:rPr>
            </w:pPr>
          </w:p>
        </w:tc>
        <w:tc>
          <w:tcPr>
            <w:tcW w:w="627" w:type="dxa"/>
          </w:tcPr>
          <w:p w:rsidR="00B13177" w:rsidRDefault="00B13177">
            <w:pPr>
              <w:jc w:val="left"/>
              <w:rPr>
                <w:sz w:val="18"/>
                <w:szCs w:val="18"/>
              </w:rPr>
            </w:pPr>
          </w:p>
        </w:tc>
        <w:tc>
          <w:tcPr>
            <w:tcW w:w="640" w:type="dxa"/>
          </w:tcPr>
          <w:p w:rsidR="00B13177" w:rsidRDefault="00100B89">
            <w:pPr>
              <w:jc w:val="left"/>
              <w:rPr>
                <w:rFonts w:eastAsia="宋体"/>
                <w:sz w:val="18"/>
                <w:szCs w:val="18"/>
              </w:rPr>
            </w:pPr>
            <w:r>
              <w:rPr>
                <w:rFonts w:hint="eastAsia"/>
                <w:sz w:val="18"/>
                <w:szCs w:val="18"/>
              </w:rPr>
              <w:t>4</w:t>
            </w:r>
          </w:p>
        </w:tc>
        <w:tc>
          <w:tcPr>
            <w:tcW w:w="662" w:type="dxa"/>
          </w:tcPr>
          <w:p w:rsidR="00B13177" w:rsidRDefault="00B13177">
            <w:pPr>
              <w:jc w:val="left"/>
              <w:rPr>
                <w:sz w:val="18"/>
                <w:szCs w:val="18"/>
              </w:rPr>
            </w:pPr>
          </w:p>
        </w:tc>
        <w:tc>
          <w:tcPr>
            <w:tcW w:w="637" w:type="dxa"/>
          </w:tcPr>
          <w:p w:rsidR="00B13177" w:rsidRDefault="00B13177">
            <w:pPr>
              <w:jc w:val="left"/>
              <w:rPr>
                <w:sz w:val="18"/>
                <w:szCs w:val="18"/>
              </w:rPr>
            </w:pPr>
          </w:p>
        </w:tc>
      </w:tr>
      <w:tr w:rsidR="00B13177">
        <w:trPr>
          <w:trHeight w:val="319"/>
        </w:trPr>
        <w:tc>
          <w:tcPr>
            <w:tcW w:w="316" w:type="dxa"/>
            <w:vMerge/>
          </w:tcPr>
          <w:p w:rsidR="00B13177" w:rsidRDefault="00B13177">
            <w:pPr>
              <w:jc w:val="left"/>
              <w:rPr>
                <w:sz w:val="18"/>
                <w:szCs w:val="18"/>
              </w:rPr>
            </w:pPr>
          </w:p>
        </w:tc>
        <w:tc>
          <w:tcPr>
            <w:tcW w:w="339" w:type="dxa"/>
            <w:vMerge/>
          </w:tcPr>
          <w:p w:rsidR="00B13177" w:rsidRDefault="00B13177">
            <w:pPr>
              <w:jc w:val="left"/>
              <w:rPr>
                <w:sz w:val="18"/>
                <w:szCs w:val="18"/>
              </w:rPr>
            </w:pPr>
          </w:p>
        </w:tc>
        <w:tc>
          <w:tcPr>
            <w:tcW w:w="341" w:type="dxa"/>
            <w:vMerge/>
          </w:tcPr>
          <w:p w:rsidR="00B13177" w:rsidRDefault="00B13177">
            <w:pPr>
              <w:jc w:val="left"/>
              <w:rPr>
                <w:sz w:val="18"/>
                <w:szCs w:val="18"/>
              </w:rPr>
            </w:pPr>
          </w:p>
        </w:tc>
        <w:tc>
          <w:tcPr>
            <w:tcW w:w="457" w:type="dxa"/>
          </w:tcPr>
          <w:p w:rsidR="00B13177" w:rsidRDefault="00B13177">
            <w:pPr>
              <w:jc w:val="left"/>
              <w:rPr>
                <w:sz w:val="18"/>
                <w:szCs w:val="18"/>
              </w:rPr>
            </w:pPr>
          </w:p>
        </w:tc>
        <w:tc>
          <w:tcPr>
            <w:tcW w:w="2495" w:type="dxa"/>
          </w:tcPr>
          <w:p w:rsidR="00B13177" w:rsidRDefault="00100B89">
            <w:pPr>
              <w:jc w:val="left"/>
              <w:rPr>
                <w:sz w:val="18"/>
                <w:szCs w:val="18"/>
              </w:rPr>
            </w:pPr>
            <w:r>
              <w:rPr>
                <w:rFonts w:hint="eastAsia"/>
                <w:sz w:val="18"/>
                <w:szCs w:val="18"/>
              </w:rPr>
              <w:t>小计</w:t>
            </w:r>
          </w:p>
        </w:tc>
        <w:tc>
          <w:tcPr>
            <w:tcW w:w="401" w:type="dxa"/>
          </w:tcPr>
          <w:p w:rsidR="00B13177" w:rsidRDefault="00100B89">
            <w:pPr>
              <w:jc w:val="left"/>
              <w:rPr>
                <w:sz w:val="18"/>
                <w:szCs w:val="18"/>
              </w:rPr>
            </w:pPr>
            <w:r>
              <w:rPr>
                <w:rFonts w:hint="eastAsia"/>
                <w:sz w:val="18"/>
                <w:szCs w:val="18"/>
              </w:rPr>
              <w:t>1</w:t>
            </w:r>
            <w:r>
              <w:rPr>
                <w:rFonts w:hint="eastAsia"/>
                <w:sz w:val="18"/>
                <w:szCs w:val="18"/>
              </w:rPr>
              <w:t>2</w:t>
            </w:r>
          </w:p>
        </w:tc>
        <w:tc>
          <w:tcPr>
            <w:tcW w:w="505" w:type="dxa"/>
            <w:vMerge/>
          </w:tcPr>
          <w:p w:rsidR="00B13177" w:rsidRDefault="00B13177">
            <w:pPr>
              <w:jc w:val="left"/>
              <w:rPr>
                <w:sz w:val="18"/>
                <w:szCs w:val="18"/>
              </w:rPr>
            </w:pPr>
          </w:p>
        </w:tc>
        <w:tc>
          <w:tcPr>
            <w:tcW w:w="523" w:type="dxa"/>
          </w:tcPr>
          <w:p w:rsidR="00B13177" w:rsidRDefault="00100B89">
            <w:pPr>
              <w:jc w:val="left"/>
              <w:rPr>
                <w:rFonts w:eastAsia="宋体"/>
                <w:sz w:val="18"/>
                <w:szCs w:val="18"/>
              </w:rPr>
            </w:pPr>
            <w:r>
              <w:rPr>
                <w:rFonts w:eastAsia="宋体" w:hint="eastAsia"/>
                <w:sz w:val="18"/>
                <w:szCs w:val="18"/>
              </w:rPr>
              <w:t>216</w:t>
            </w:r>
          </w:p>
        </w:tc>
        <w:tc>
          <w:tcPr>
            <w:tcW w:w="613" w:type="dxa"/>
          </w:tcPr>
          <w:p w:rsidR="00B13177" w:rsidRDefault="00100B89">
            <w:pPr>
              <w:jc w:val="left"/>
              <w:rPr>
                <w:rFonts w:eastAsia="宋体"/>
                <w:sz w:val="18"/>
                <w:szCs w:val="18"/>
              </w:rPr>
            </w:pPr>
            <w:r>
              <w:rPr>
                <w:rFonts w:hint="eastAsia"/>
                <w:sz w:val="18"/>
                <w:szCs w:val="18"/>
              </w:rPr>
              <w:t>9</w:t>
            </w:r>
            <w:r>
              <w:rPr>
                <w:rFonts w:hint="eastAsia"/>
                <w:sz w:val="18"/>
                <w:szCs w:val="18"/>
              </w:rPr>
              <w:t>6</w:t>
            </w:r>
          </w:p>
        </w:tc>
        <w:tc>
          <w:tcPr>
            <w:tcW w:w="559" w:type="dxa"/>
          </w:tcPr>
          <w:p w:rsidR="00B13177" w:rsidRDefault="00100B89">
            <w:pPr>
              <w:jc w:val="left"/>
              <w:rPr>
                <w:sz w:val="18"/>
                <w:szCs w:val="18"/>
              </w:rPr>
            </w:pPr>
            <w:r>
              <w:rPr>
                <w:rFonts w:hint="eastAsia"/>
                <w:sz w:val="18"/>
                <w:szCs w:val="18"/>
              </w:rPr>
              <w:t>12</w:t>
            </w:r>
            <w:r>
              <w:rPr>
                <w:rFonts w:hint="eastAsia"/>
                <w:sz w:val="18"/>
                <w:szCs w:val="18"/>
              </w:rPr>
              <w:t>0</w:t>
            </w:r>
          </w:p>
        </w:tc>
        <w:tc>
          <w:tcPr>
            <w:tcW w:w="663" w:type="dxa"/>
          </w:tcPr>
          <w:p w:rsidR="00B13177" w:rsidRDefault="00100B89">
            <w:pPr>
              <w:jc w:val="left"/>
              <w:rPr>
                <w:sz w:val="18"/>
                <w:szCs w:val="18"/>
              </w:rPr>
            </w:pPr>
            <w:r>
              <w:rPr>
                <w:rFonts w:hint="eastAsia"/>
                <w:sz w:val="18"/>
                <w:szCs w:val="18"/>
              </w:rPr>
              <w:t>0</w:t>
            </w:r>
          </w:p>
        </w:tc>
        <w:tc>
          <w:tcPr>
            <w:tcW w:w="660" w:type="dxa"/>
          </w:tcPr>
          <w:p w:rsidR="00B13177" w:rsidRDefault="00100B89">
            <w:pPr>
              <w:jc w:val="left"/>
              <w:rPr>
                <w:rFonts w:eastAsia="宋体"/>
                <w:sz w:val="18"/>
                <w:szCs w:val="18"/>
              </w:rPr>
            </w:pPr>
            <w:r>
              <w:rPr>
                <w:rFonts w:eastAsia="宋体" w:hint="eastAsia"/>
                <w:sz w:val="18"/>
                <w:szCs w:val="18"/>
              </w:rPr>
              <w:t>4</w:t>
            </w:r>
          </w:p>
        </w:tc>
        <w:tc>
          <w:tcPr>
            <w:tcW w:w="627" w:type="dxa"/>
          </w:tcPr>
          <w:p w:rsidR="00B13177" w:rsidRDefault="00100B89">
            <w:pPr>
              <w:jc w:val="left"/>
              <w:rPr>
                <w:rFonts w:eastAsia="宋体"/>
                <w:sz w:val="18"/>
                <w:szCs w:val="18"/>
              </w:rPr>
            </w:pPr>
            <w:r>
              <w:rPr>
                <w:rFonts w:hint="eastAsia"/>
                <w:sz w:val="18"/>
                <w:szCs w:val="18"/>
              </w:rPr>
              <w:t>4</w:t>
            </w:r>
          </w:p>
        </w:tc>
        <w:tc>
          <w:tcPr>
            <w:tcW w:w="640" w:type="dxa"/>
          </w:tcPr>
          <w:p w:rsidR="00B13177" w:rsidRDefault="00100B89">
            <w:pPr>
              <w:jc w:val="left"/>
              <w:rPr>
                <w:rFonts w:eastAsia="宋体"/>
                <w:sz w:val="18"/>
                <w:szCs w:val="18"/>
              </w:rPr>
            </w:pPr>
            <w:r>
              <w:rPr>
                <w:rFonts w:hint="eastAsia"/>
                <w:sz w:val="18"/>
                <w:szCs w:val="18"/>
              </w:rPr>
              <w:t>4</w:t>
            </w:r>
          </w:p>
        </w:tc>
        <w:tc>
          <w:tcPr>
            <w:tcW w:w="662" w:type="dxa"/>
          </w:tcPr>
          <w:p w:rsidR="00B13177" w:rsidRDefault="00100B89">
            <w:pPr>
              <w:jc w:val="left"/>
              <w:rPr>
                <w:sz w:val="18"/>
                <w:szCs w:val="18"/>
              </w:rPr>
            </w:pPr>
            <w:r>
              <w:rPr>
                <w:rFonts w:hint="eastAsia"/>
                <w:sz w:val="18"/>
                <w:szCs w:val="18"/>
              </w:rPr>
              <w:t>0</w:t>
            </w:r>
          </w:p>
        </w:tc>
        <w:tc>
          <w:tcPr>
            <w:tcW w:w="637" w:type="dxa"/>
          </w:tcPr>
          <w:p w:rsidR="00B13177" w:rsidRDefault="00100B89">
            <w:pPr>
              <w:jc w:val="left"/>
              <w:rPr>
                <w:sz w:val="18"/>
                <w:szCs w:val="18"/>
              </w:rPr>
            </w:pPr>
            <w:r>
              <w:rPr>
                <w:rFonts w:hint="eastAsia"/>
                <w:sz w:val="18"/>
                <w:szCs w:val="18"/>
              </w:rPr>
              <w:t>0</w:t>
            </w:r>
          </w:p>
        </w:tc>
      </w:tr>
      <w:tr w:rsidR="00B13177">
        <w:trPr>
          <w:trHeight w:val="319"/>
        </w:trPr>
        <w:tc>
          <w:tcPr>
            <w:tcW w:w="316" w:type="dxa"/>
            <w:vMerge/>
          </w:tcPr>
          <w:p w:rsidR="00B13177" w:rsidRDefault="00B13177">
            <w:pPr>
              <w:jc w:val="left"/>
              <w:rPr>
                <w:sz w:val="18"/>
                <w:szCs w:val="18"/>
              </w:rPr>
            </w:pPr>
          </w:p>
        </w:tc>
        <w:tc>
          <w:tcPr>
            <w:tcW w:w="339" w:type="dxa"/>
            <w:vMerge/>
          </w:tcPr>
          <w:p w:rsidR="00B13177" w:rsidRDefault="00B13177">
            <w:pPr>
              <w:jc w:val="left"/>
              <w:rPr>
                <w:sz w:val="18"/>
                <w:szCs w:val="18"/>
              </w:rPr>
            </w:pPr>
          </w:p>
        </w:tc>
        <w:tc>
          <w:tcPr>
            <w:tcW w:w="341" w:type="dxa"/>
            <w:vMerge w:val="restart"/>
          </w:tcPr>
          <w:p w:rsidR="00B13177" w:rsidRDefault="00100B89">
            <w:pPr>
              <w:jc w:val="left"/>
              <w:rPr>
                <w:b/>
                <w:bCs/>
                <w:sz w:val="18"/>
                <w:szCs w:val="18"/>
              </w:rPr>
            </w:pPr>
            <w:r>
              <w:rPr>
                <w:rFonts w:hint="eastAsia"/>
                <w:b/>
                <w:bCs/>
                <w:sz w:val="18"/>
                <w:szCs w:val="18"/>
              </w:rPr>
              <w:t>选修</w:t>
            </w:r>
          </w:p>
        </w:tc>
        <w:tc>
          <w:tcPr>
            <w:tcW w:w="457" w:type="dxa"/>
          </w:tcPr>
          <w:p w:rsidR="00B13177" w:rsidRDefault="00100B89">
            <w:pPr>
              <w:jc w:val="left"/>
              <w:rPr>
                <w:sz w:val="18"/>
                <w:szCs w:val="18"/>
              </w:rPr>
            </w:pPr>
            <w:r>
              <w:rPr>
                <w:rFonts w:hint="eastAsia"/>
                <w:sz w:val="18"/>
                <w:szCs w:val="18"/>
              </w:rPr>
              <w:t>1</w:t>
            </w:r>
          </w:p>
        </w:tc>
        <w:tc>
          <w:tcPr>
            <w:tcW w:w="2495" w:type="dxa"/>
          </w:tcPr>
          <w:p w:rsidR="00B13177" w:rsidRDefault="00100B89">
            <w:pPr>
              <w:jc w:val="left"/>
              <w:rPr>
                <w:rFonts w:ascii="宋体" w:eastAsia="宋体" w:hAnsi="宋体" w:cs="宋体"/>
                <w:sz w:val="18"/>
                <w:szCs w:val="18"/>
                <w:lang w:bidi="zh-CN"/>
              </w:rPr>
            </w:pPr>
            <w:r>
              <w:rPr>
                <w:rFonts w:hint="eastAsia"/>
                <w:sz w:val="18"/>
                <w:szCs w:val="18"/>
              </w:rPr>
              <w:t>1+</w:t>
            </w:r>
            <w:r>
              <w:rPr>
                <w:rFonts w:hint="eastAsia"/>
                <w:sz w:val="18"/>
                <w:szCs w:val="18"/>
              </w:rPr>
              <w:t>X</w:t>
            </w:r>
            <w:r>
              <w:rPr>
                <w:rFonts w:hint="eastAsia"/>
                <w:sz w:val="18"/>
                <w:szCs w:val="18"/>
              </w:rPr>
              <w:t>数字创意建模</w:t>
            </w:r>
          </w:p>
        </w:tc>
        <w:tc>
          <w:tcPr>
            <w:tcW w:w="401" w:type="dxa"/>
          </w:tcPr>
          <w:p w:rsidR="00B13177" w:rsidRDefault="00100B89">
            <w:pPr>
              <w:jc w:val="left"/>
              <w:rPr>
                <w:rFonts w:eastAsia="宋体"/>
                <w:sz w:val="18"/>
                <w:szCs w:val="18"/>
              </w:rPr>
            </w:pPr>
            <w:r>
              <w:rPr>
                <w:rFonts w:hint="eastAsia"/>
                <w:sz w:val="18"/>
                <w:szCs w:val="18"/>
              </w:rPr>
              <w:t>6</w:t>
            </w:r>
          </w:p>
        </w:tc>
        <w:tc>
          <w:tcPr>
            <w:tcW w:w="505" w:type="dxa"/>
            <w:vMerge w:val="restart"/>
          </w:tcPr>
          <w:p w:rsidR="00B13177" w:rsidRDefault="00100B89">
            <w:pPr>
              <w:jc w:val="left"/>
              <w:rPr>
                <w:rFonts w:eastAsia="宋体"/>
                <w:sz w:val="18"/>
                <w:szCs w:val="18"/>
              </w:rPr>
            </w:pPr>
            <w:r>
              <w:rPr>
                <w:rFonts w:eastAsia="宋体" w:hint="eastAsia"/>
                <w:sz w:val="18"/>
                <w:szCs w:val="18"/>
              </w:rPr>
              <w:t>8.9</w:t>
            </w:r>
          </w:p>
        </w:tc>
        <w:tc>
          <w:tcPr>
            <w:tcW w:w="523" w:type="dxa"/>
          </w:tcPr>
          <w:p w:rsidR="00B13177" w:rsidRDefault="00100B89">
            <w:pPr>
              <w:jc w:val="left"/>
              <w:rPr>
                <w:rFonts w:eastAsia="宋体"/>
                <w:sz w:val="18"/>
                <w:szCs w:val="18"/>
              </w:rPr>
            </w:pPr>
            <w:r>
              <w:rPr>
                <w:rFonts w:hint="eastAsia"/>
                <w:sz w:val="18"/>
                <w:szCs w:val="18"/>
              </w:rPr>
              <w:t>108</w:t>
            </w:r>
          </w:p>
        </w:tc>
        <w:tc>
          <w:tcPr>
            <w:tcW w:w="613" w:type="dxa"/>
          </w:tcPr>
          <w:p w:rsidR="00B13177" w:rsidRDefault="00100B89">
            <w:pPr>
              <w:jc w:val="left"/>
              <w:rPr>
                <w:rFonts w:eastAsia="宋体"/>
                <w:sz w:val="18"/>
                <w:szCs w:val="18"/>
              </w:rPr>
            </w:pPr>
            <w:r>
              <w:rPr>
                <w:rFonts w:hint="eastAsia"/>
                <w:sz w:val="18"/>
                <w:szCs w:val="18"/>
              </w:rPr>
              <w:t>36</w:t>
            </w:r>
          </w:p>
        </w:tc>
        <w:tc>
          <w:tcPr>
            <w:tcW w:w="559" w:type="dxa"/>
          </w:tcPr>
          <w:p w:rsidR="00B13177" w:rsidRDefault="00100B89">
            <w:pPr>
              <w:jc w:val="left"/>
              <w:rPr>
                <w:rFonts w:eastAsia="宋体"/>
                <w:sz w:val="18"/>
                <w:szCs w:val="18"/>
              </w:rPr>
            </w:pPr>
            <w:r>
              <w:rPr>
                <w:rFonts w:hint="eastAsia"/>
                <w:sz w:val="18"/>
                <w:szCs w:val="18"/>
              </w:rPr>
              <w:t>72</w:t>
            </w:r>
          </w:p>
        </w:tc>
        <w:tc>
          <w:tcPr>
            <w:tcW w:w="663" w:type="dxa"/>
          </w:tcPr>
          <w:p w:rsidR="00B13177" w:rsidRDefault="00B13177">
            <w:pPr>
              <w:jc w:val="left"/>
              <w:rPr>
                <w:sz w:val="18"/>
                <w:szCs w:val="18"/>
              </w:rPr>
            </w:pPr>
          </w:p>
        </w:tc>
        <w:tc>
          <w:tcPr>
            <w:tcW w:w="660" w:type="dxa"/>
          </w:tcPr>
          <w:p w:rsidR="00B13177" w:rsidRDefault="00B13177">
            <w:pPr>
              <w:jc w:val="left"/>
              <w:rPr>
                <w:sz w:val="18"/>
                <w:szCs w:val="18"/>
              </w:rPr>
            </w:pPr>
          </w:p>
        </w:tc>
        <w:tc>
          <w:tcPr>
            <w:tcW w:w="627" w:type="dxa"/>
          </w:tcPr>
          <w:p w:rsidR="00B13177" w:rsidRDefault="00B13177">
            <w:pPr>
              <w:jc w:val="left"/>
              <w:rPr>
                <w:sz w:val="18"/>
                <w:szCs w:val="18"/>
              </w:rPr>
            </w:pPr>
          </w:p>
        </w:tc>
        <w:tc>
          <w:tcPr>
            <w:tcW w:w="640" w:type="dxa"/>
          </w:tcPr>
          <w:p w:rsidR="00B13177" w:rsidRDefault="00B13177">
            <w:pPr>
              <w:jc w:val="left"/>
              <w:rPr>
                <w:sz w:val="18"/>
                <w:szCs w:val="18"/>
              </w:rPr>
            </w:pPr>
          </w:p>
        </w:tc>
        <w:tc>
          <w:tcPr>
            <w:tcW w:w="662" w:type="dxa"/>
          </w:tcPr>
          <w:p w:rsidR="00B13177" w:rsidRDefault="00100B89">
            <w:pPr>
              <w:jc w:val="left"/>
              <w:rPr>
                <w:rFonts w:eastAsia="宋体"/>
                <w:sz w:val="18"/>
                <w:szCs w:val="18"/>
              </w:rPr>
            </w:pPr>
            <w:r>
              <w:rPr>
                <w:rFonts w:hint="eastAsia"/>
                <w:sz w:val="18"/>
                <w:szCs w:val="18"/>
              </w:rPr>
              <w:t>6</w:t>
            </w:r>
          </w:p>
        </w:tc>
        <w:tc>
          <w:tcPr>
            <w:tcW w:w="637" w:type="dxa"/>
          </w:tcPr>
          <w:p w:rsidR="00B13177" w:rsidRDefault="00B13177">
            <w:pPr>
              <w:jc w:val="left"/>
              <w:rPr>
                <w:sz w:val="18"/>
                <w:szCs w:val="18"/>
              </w:rPr>
            </w:pPr>
          </w:p>
        </w:tc>
      </w:tr>
      <w:tr w:rsidR="00B13177">
        <w:trPr>
          <w:trHeight w:val="319"/>
        </w:trPr>
        <w:tc>
          <w:tcPr>
            <w:tcW w:w="316" w:type="dxa"/>
            <w:vMerge/>
          </w:tcPr>
          <w:p w:rsidR="00B13177" w:rsidRDefault="00B13177">
            <w:pPr>
              <w:jc w:val="left"/>
              <w:rPr>
                <w:sz w:val="18"/>
                <w:szCs w:val="18"/>
              </w:rPr>
            </w:pPr>
          </w:p>
        </w:tc>
        <w:tc>
          <w:tcPr>
            <w:tcW w:w="339" w:type="dxa"/>
            <w:vMerge/>
          </w:tcPr>
          <w:p w:rsidR="00B13177" w:rsidRDefault="00B13177">
            <w:pPr>
              <w:jc w:val="left"/>
              <w:rPr>
                <w:sz w:val="18"/>
                <w:szCs w:val="18"/>
              </w:rPr>
            </w:pPr>
          </w:p>
        </w:tc>
        <w:tc>
          <w:tcPr>
            <w:tcW w:w="341" w:type="dxa"/>
            <w:vMerge/>
          </w:tcPr>
          <w:p w:rsidR="00B13177" w:rsidRDefault="00B13177">
            <w:pPr>
              <w:jc w:val="left"/>
              <w:rPr>
                <w:sz w:val="18"/>
                <w:szCs w:val="18"/>
              </w:rPr>
            </w:pPr>
          </w:p>
        </w:tc>
        <w:tc>
          <w:tcPr>
            <w:tcW w:w="457" w:type="dxa"/>
          </w:tcPr>
          <w:p w:rsidR="00B13177" w:rsidRDefault="00100B89">
            <w:pPr>
              <w:jc w:val="left"/>
              <w:rPr>
                <w:sz w:val="18"/>
                <w:szCs w:val="18"/>
              </w:rPr>
            </w:pPr>
            <w:r>
              <w:rPr>
                <w:rFonts w:hint="eastAsia"/>
                <w:sz w:val="18"/>
                <w:szCs w:val="18"/>
              </w:rPr>
              <w:t>2</w:t>
            </w:r>
          </w:p>
        </w:tc>
        <w:tc>
          <w:tcPr>
            <w:tcW w:w="2495" w:type="dxa"/>
          </w:tcPr>
          <w:p w:rsidR="00B13177" w:rsidRDefault="00100B89">
            <w:pPr>
              <w:jc w:val="left"/>
              <w:rPr>
                <w:rFonts w:ascii="宋体" w:eastAsia="宋体" w:hAnsi="宋体" w:cs="宋体"/>
                <w:sz w:val="18"/>
                <w:szCs w:val="18"/>
                <w:lang w:bidi="zh-CN"/>
              </w:rPr>
            </w:pPr>
            <w:r>
              <w:rPr>
                <w:rFonts w:hint="eastAsia"/>
                <w:sz w:val="18"/>
                <w:szCs w:val="18"/>
              </w:rPr>
              <w:t>网页动画制作</w:t>
            </w:r>
          </w:p>
        </w:tc>
        <w:tc>
          <w:tcPr>
            <w:tcW w:w="401" w:type="dxa"/>
          </w:tcPr>
          <w:p w:rsidR="00B13177" w:rsidRDefault="00100B89">
            <w:pPr>
              <w:jc w:val="left"/>
              <w:rPr>
                <w:sz w:val="18"/>
                <w:szCs w:val="18"/>
              </w:rPr>
            </w:pPr>
            <w:r>
              <w:rPr>
                <w:rFonts w:hint="eastAsia"/>
                <w:sz w:val="18"/>
                <w:szCs w:val="18"/>
              </w:rPr>
              <w:t>4</w:t>
            </w:r>
          </w:p>
        </w:tc>
        <w:tc>
          <w:tcPr>
            <w:tcW w:w="505" w:type="dxa"/>
            <w:vMerge/>
          </w:tcPr>
          <w:p w:rsidR="00B13177" w:rsidRDefault="00B13177">
            <w:pPr>
              <w:jc w:val="left"/>
              <w:rPr>
                <w:sz w:val="18"/>
                <w:szCs w:val="18"/>
              </w:rPr>
            </w:pPr>
          </w:p>
        </w:tc>
        <w:tc>
          <w:tcPr>
            <w:tcW w:w="523" w:type="dxa"/>
          </w:tcPr>
          <w:p w:rsidR="00B13177" w:rsidRDefault="00100B89">
            <w:pPr>
              <w:jc w:val="left"/>
              <w:rPr>
                <w:rFonts w:eastAsia="宋体"/>
                <w:sz w:val="18"/>
                <w:szCs w:val="18"/>
              </w:rPr>
            </w:pPr>
            <w:r>
              <w:rPr>
                <w:rFonts w:hint="eastAsia"/>
                <w:sz w:val="18"/>
                <w:szCs w:val="18"/>
              </w:rPr>
              <w:t>72</w:t>
            </w:r>
          </w:p>
        </w:tc>
        <w:tc>
          <w:tcPr>
            <w:tcW w:w="613" w:type="dxa"/>
          </w:tcPr>
          <w:p w:rsidR="00B13177" w:rsidRDefault="00100B89">
            <w:pPr>
              <w:jc w:val="left"/>
              <w:rPr>
                <w:rFonts w:eastAsia="宋体"/>
                <w:sz w:val="18"/>
                <w:szCs w:val="18"/>
              </w:rPr>
            </w:pPr>
            <w:r>
              <w:rPr>
                <w:rFonts w:hint="eastAsia"/>
                <w:sz w:val="18"/>
                <w:szCs w:val="18"/>
              </w:rPr>
              <w:t>36</w:t>
            </w:r>
          </w:p>
        </w:tc>
        <w:tc>
          <w:tcPr>
            <w:tcW w:w="559" w:type="dxa"/>
          </w:tcPr>
          <w:p w:rsidR="00B13177" w:rsidRDefault="00100B89">
            <w:pPr>
              <w:jc w:val="left"/>
              <w:rPr>
                <w:rFonts w:eastAsia="宋体"/>
                <w:sz w:val="18"/>
                <w:szCs w:val="18"/>
              </w:rPr>
            </w:pPr>
            <w:r>
              <w:rPr>
                <w:rFonts w:hint="eastAsia"/>
                <w:sz w:val="18"/>
                <w:szCs w:val="18"/>
              </w:rPr>
              <w:t>36</w:t>
            </w:r>
          </w:p>
        </w:tc>
        <w:tc>
          <w:tcPr>
            <w:tcW w:w="663" w:type="dxa"/>
          </w:tcPr>
          <w:p w:rsidR="00B13177" w:rsidRDefault="00B13177">
            <w:pPr>
              <w:jc w:val="left"/>
              <w:rPr>
                <w:sz w:val="18"/>
                <w:szCs w:val="18"/>
              </w:rPr>
            </w:pPr>
          </w:p>
        </w:tc>
        <w:tc>
          <w:tcPr>
            <w:tcW w:w="660" w:type="dxa"/>
          </w:tcPr>
          <w:p w:rsidR="00B13177" w:rsidRDefault="00B13177">
            <w:pPr>
              <w:jc w:val="left"/>
              <w:rPr>
                <w:sz w:val="18"/>
                <w:szCs w:val="18"/>
              </w:rPr>
            </w:pPr>
          </w:p>
        </w:tc>
        <w:tc>
          <w:tcPr>
            <w:tcW w:w="627" w:type="dxa"/>
          </w:tcPr>
          <w:p w:rsidR="00B13177" w:rsidRDefault="00B13177">
            <w:pPr>
              <w:jc w:val="left"/>
              <w:rPr>
                <w:sz w:val="18"/>
                <w:szCs w:val="18"/>
              </w:rPr>
            </w:pPr>
          </w:p>
        </w:tc>
        <w:tc>
          <w:tcPr>
            <w:tcW w:w="640" w:type="dxa"/>
          </w:tcPr>
          <w:p w:rsidR="00B13177" w:rsidRDefault="00B13177">
            <w:pPr>
              <w:jc w:val="left"/>
              <w:rPr>
                <w:sz w:val="18"/>
                <w:szCs w:val="18"/>
              </w:rPr>
            </w:pPr>
          </w:p>
        </w:tc>
        <w:tc>
          <w:tcPr>
            <w:tcW w:w="662" w:type="dxa"/>
          </w:tcPr>
          <w:p w:rsidR="00B13177" w:rsidRDefault="00100B89">
            <w:pPr>
              <w:jc w:val="left"/>
              <w:rPr>
                <w:rFonts w:eastAsia="宋体"/>
                <w:sz w:val="18"/>
                <w:szCs w:val="18"/>
              </w:rPr>
            </w:pPr>
            <w:r>
              <w:rPr>
                <w:rFonts w:hint="eastAsia"/>
                <w:sz w:val="18"/>
                <w:szCs w:val="18"/>
              </w:rPr>
              <w:t>4</w:t>
            </w:r>
          </w:p>
        </w:tc>
        <w:tc>
          <w:tcPr>
            <w:tcW w:w="637" w:type="dxa"/>
          </w:tcPr>
          <w:p w:rsidR="00B13177" w:rsidRDefault="00B13177">
            <w:pPr>
              <w:jc w:val="left"/>
              <w:rPr>
                <w:sz w:val="18"/>
                <w:szCs w:val="18"/>
              </w:rPr>
            </w:pPr>
          </w:p>
        </w:tc>
      </w:tr>
      <w:tr w:rsidR="00B13177">
        <w:trPr>
          <w:trHeight w:val="244"/>
        </w:trPr>
        <w:tc>
          <w:tcPr>
            <w:tcW w:w="316" w:type="dxa"/>
            <w:vMerge/>
          </w:tcPr>
          <w:p w:rsidR="00B13177" w:rsidRDefault="00B13177">
            <w:pPr>
              <w:jc w:val="left"/>
              <w:rPr>
                <w:sz w:val="18"/>
                <w:szCs w:val="18"/>
              </w:rPr>
            </w:pPr>
          </w:p>
        </w:tc>
        <w:tc>
          <w:tcPr>
            <w:tcW w:w="339" w:type="dxa"/>
            <w:vMerge/>
          </w:tcPr>
          <w:p w:rsidR="00B13177" w:rsidRDefault="00B13177">
            <w:pPr>
              <w:jc w:val="left"/>
              <w:rPr>
                <w:sz w:val="18"/>
                <w:szCs w:val="18"/>
              </w:rPr>
            </w:pPr>
          </w:p>
        </w:tc>
        <w:tc>
          <w:tcPr>
            <w:tcW w:w="341" w:type="dxa"/>
            <w:vMerge/>
          </w:tcPr>
          <w:p w:rsidR="00B13177" w:rsidRDefault="00B13177">
            <w:pPr>
              <w:jc w:val="left"/>
              <w:rPr>
                <w:sz w:val="18"/>
                <w:szCs w:val="18"/>
              </w:rPr>
            </w:pPr>
          </w:p>
        </w:tc>
        <w:tc>
          <w:tcPr>
            <w:tcW w:w="457" w:type="dxa"/>
          </w:tcPr>
          <w:p w:rsidR="00B13177" w:rsidRDefault="00100B89">
            <w:pPr>
              <w:jc w:val="left"/>
              <w:rPr>
                <w:sz w:val="18"/>
                <w:szCs w:val="18"/>
              </w:rPr>
            </w:pPr>
            <w:r>
              <w:rPr>
                <w:rFonts w:hint="eastAsia"/>
                <w:sz w:val="18"/>
                <w:szCs w:val="18"/>
              </w:rPr>
              <w:t>3</w:t>
            </w:r>
          </w:p>
        </w:tc>
        <w:tc>
          <w:tcPr>
            <w:tcW w:w="2495" w:type="dxa"/>
          </w:tcPr>
          <w:p w:rsidR="00B13177" w:rsidRDefault="00100B89">
            <w:pPr>
              <w:jc w:val="left"/>
              <w:rPr>
                <w:rFonts w:ascii="宋体" w:eastAsia="宋体" w:hAnsi="宋体" w:cs="宋体"/>
                <w:sz w:val="18"/>
                <w:szCs w:val="18"/>
                <w:lang w:bidi="zh-CN"/>
              </w:rPr>
            </w:pPr>
            <w:r>
              <w:rPr>
                <w:rFonts w:hint="eastAsia"/>
                <w:sz w:val="18"/>
                <w:szCs w:val="18"/>
              </w:rPr>
              <w:t>摄影摄像</w:t>
            </w:r>
          </w:p>
        </w:tc>
        <w:tc>
          <w:tcPr>
            <w:tcW w:w="401" w:type="dxa"/>
          </w:tcPr>
          <w:p w:rsidR="00B13177" w:rsidRDefault="00100B89">
            <w:pPr>
              <w:jc w:val="left"/>
              <w:rPr>
                <w:rFonts w:eastAsia="宋体"/>
                <w:sz w:val="18"/>
                <w:szCs w:val="18"/>
              </w:rPr>
            </w:pPr>
            <w:r>
              <w:rPr>
                <w:rFonts w:eastAsia="宋体" w:hint="eastAsia"/>
                <w:sz w:val="18"/>
                <w:szCs w:val="18"/>
              </w:rPr>
              <w:t>2</w:t>
            </w:r>
          </w:p>
        </w:tc>
        <w:tc>
          <w:tcPr>
            <w:tcW w:w="505" w:type="dxa"/>
            <w:vMerge/>
          </w:tcPr>
          <w:p w:rsidR="00B13177" w:rsidRDefault="00B13177">
            <w:pPr>
              <w:jc w:val="left"/>
              <w:rPr>
                <w:sz w:val="18"/>
                <w:szCs w:val="18"/>
              </w:rPr>
            </w:pPr>
          </w:p>
        </w:tc>
        <w:tc>
          <w:tcPr>
            <w:tcW w:w="523" w:type="dxa"/>
          </w:tcPr>
          <w:p w:rsidR="00B13177" w:rsidRDefault="00100B89">
            <w:pPr>
              <w:jc w:val="left"/>
              <w:rPr>
                <w:rFonts w:eastAsia="宋体"/>
                <w:sz w:val="18"/>
                <w:szCs w:val="18"/>
              </w:rPr>
            </w:pPr>
            <w:r>
              <w:rPr>
                <w:rFonts w:eastAsia="宋体" w:hint="eastAsia"/>
                <w:sz w:val="18"/>
                <w:szCs w:val="18"/>
              </w:rPr>
              <w:t>36</w:t>
            </w:r>
          </w:p>
        </w:tc>
        <w:tc>
          <w:tcPr>
            <w:tcW w:w="613" w:type="dxa"/>
          </w:tcPr>
          <w:p w:rsidR="00B13177" w:rsidRDefault="00100B89">
            <w:pPr>
              <w:jc w:val="left"/>
              <w:rPr>
                <w:rFonts w:eastAsia="宋体"/>
                <w:sz w:val="18"/>
                <w:szCs w:val="18"/>
              </w:rPr>
            </w:pPr>
            <w:r>
              <w:rPr>
                <w:rFonts w:eastAsia="宋体" w:hint="eastAsia"/>
                <w:sz w:val="18"/>
                <w:szCs w:val="18"/>
              </w:rPr>
              <w:t>18</w:t>
            </w:r>
          </w:p>
        </w:tc>
        <w:tc>
          <w:tcPr>
            <w:tcW w:w="559" w:type="dxa"/>
          </w:tcPr>
          <w:p w:rsidR="00B13177" w:rsidRDefault="00100B89">
            <w:pPr>
              <w:jc w:val="left"/>
              <w:rPr>
                <w:rFonts w:eastAsia="宋体"/>
                <w:sz w:val="18"/>
                <w:szCs w:val="18"/>
              </w:rPr>
            </w:pPr>
            <w:r>
              <w:rPr>
                <w:rFonts w:eastAsia="宋体" w:hint="eastAsia"/>
                <w:sz w:val="18"/>
                <w:szCs w:val="18"/>
              </w:rPr>
              <w:t>18</w:t>
            </w:r>
          </w:p>
        </w:tc>
        <w:tc>
          <w:tcPr>
            <w:tcW w:w="663" w:type="dxa"/>
          </w:tcPr>
          <w:p w:rsidR="00B13177" w:rsidRDefault="00B13177">
            <w:pPr>
              <w:jc w:val="left"/>
              <w:rPr>
                <w:sz w:val="18"/>
                <w:szCs w:val="18"/>
              </w:rPr>
            </w:pPr>
          </w:p>
        </w:tc>
        <w:tc>
          <w:tcPr>
            <w:tcW w:w="660" w:type="dxa"/>
          </w:tcPr>
          <w:p w:rsidR="00B13177" w:rsidRDefault="00B13177">
            <w:pPr>
              <w:jc w:val="left"/>
              <w:rPr>
                <w:sz w:val="18"/>
                <w:szCs w:val="18"/>
              </w:rPr>
            </w:pPr>
          </w:p>
        </w:tc>
        <w:tc>
          <w:tcPr>
            <w:tcW w:w="627" w:type="dxa"/>
          </w:tcPr>
          <w:p w:rsidR="00B13177" w:rsidRDefault="00B13177">
            <w:pPr>
              <w:jc w:val="left"/>
              <w:rPr>
                <w:rFonts w:eastAsia="宋体"/>
                <w:sz w:val="18"/>
                <w:szCs w:val="18"/>
              </w:rPr>
            </w:pPr>
          </w:p>
        </w:tc>
        <w:tc>
          <w:tcPr>
            <w:tcW w:w="640" w:type="dxa"/>
          </w:tcPr>
          <w:p w:rsidR="00B13177" w:rsidRDefault="00100B89">
            <w:pPr>
              <w:jc w:val="left"/>
              <w:rPr>
                <w:rFonts w:eastAsia="宋体"/>
                <w:sz w:val="18"/>
                <w:szCs w:val="18"/>
              </w:rPr>
            </w:pPr>
            <w:r>
              <w:rPr>
                <w:rFonts w:eastAsia="宋体" w:hint="eastAsia"/>
                <w:sz w:val="18"/>
                <w:szCs w:val="18"/>
              </w:rPr>
              <w:t>2</w:t>
            </w:r>
          </w:p>
        </w:tc>
        <w:tc>
          <w:tcPr>
            <w:tcW w:w="662" w:type="dxa"/>
          </w:tcPr>
          <w:p w:rsidR="00B13177" w:rsidRDefault="00B13177">
            <w:pPr>
              <w:jc w:val="left"/>
              <w:rPr>
                <w:sz w:val="18"/>
                <w:szCs w:val="18"/>
              </w:rPr>
            </w:pPr>
          </w:p>
        </w:tc>
        <w:tc>
          <w:tcPr>
            <w:tcW w:w="637" w:type="dxa"/>
          </w:tcPr>
          <w:p w:rsidR="00B13177" w:rsidRDefault="00B13177">
            <w:pPr>
              <w:jc w:val="left"/>
              <w:rPr>
                <w:sz w:val="18"/>
                <w:szCs w:val="18"/>
              </w:rPr>
            </w:pPr>
          </w:p>
        </w:tc>
      </w:tr>
      <w:tr w:rsidR="00B13177">
        <w:trPr>
          <w:trHeight w:val="85"/>
        </w:trPr>
        <w:tc>
          <w:tcPr>
            <w:tcW w:w="316" w:type="dxa"/>
            <w:vMerge/>
          </w:tcPr>
          <w:p w:rsidR="00B13177" w:rsidRDefault="00B13177">
            <w:pPr>
              <w:jc w:val="left"/>
              <w:rPr>
                <w:sz w:val="18"/>
                <w:szCs w:val="18"/>
              </w:rPr>
            </w:pPr>
          </w:p>
        </w:tc>
        <w:tc>
          <w:tcPr>
            <w:tcW w:w="339" w:type="dxa"/>
            <w:vMerge/>
          </w:tcPr>
          <w:p w:rsidR="00B13177" w:rsidRDefault="00B13177">
            <w:pPr>
              <w:jc w:val="left"/>
              <w:rPr>
                <w:sz w:val="18"/>
                <w:szCs w:val="18"/>
              </w:rPr>
            </w:pPr>
          </w:p>
        </w:tc>
        <w:tc>
          <w:tcPr>
            <w:tcW w:w="341" w:type="dxa"/>
            <w:vMerge/>
          </w:tcPr>
          <w:p w:rsidR="00B13177" w:rsidRDefault="00B13177">
            <w:pPr>
              <w:jc w:val="left"/>
              <w:rPr>
                <w:sz w:val="18"/>
                <w:szCs w:val="18"/>
              </w:rPr>
            </w:pPr>
          </w:p>
        </w:tc>
        <w:tc>
          <w:tcPr>
            <w:tcW w:w="457" w:type="dxa"/>
          </w:tcPr>
          <w:p w:rsidR="00B13177" w:rsidRDefault="00100B89">
            <w:pPr>
              <w:jc w:val="left"/>
              <w:rPr>
                <w:sz w:val="18"/>
                <w:szCs w:val="18"/>
              </w:rPr>
            </w:pPr>
            <w:r>
              <w:rPr>
                <w:rFonts w:hint="eastAsia"/>
                <w:sz w:val="18"/>
                <w:szCs w:val="18"/>
              </w:rPr>
              <w:t>4</w:t>
            </w:r>
          </w:p>
        </w:tc>
        <w:tc>
          <w:tcPr>
            <w:tcW w:w="2495" w:type="dxa"/>
          </w:tcPr>
          <w:p w:rsidR="00B13177" w:rsidRDefault="00100B89">
            <w:pPr>
              <w:jc w:val="left"/>
              <w:rPr>
                <w:rFonts w:eastAsia="宋体"/>
                <w:sz w:val="18"/>
                <w:szCs w:val="18"/>
              </w:rPr>
            </w:pPr>
            <w:r>
              <w:rPr>
                <w:rFonts w:hint="eastAsia"/>
                <w:sz w:val="18"/>
                <w:szCs w:val="18"/>
              </w:rPr>
              <w:t>Photoshop</w:t>
            </w:r>
            <w:r>
              <w:rPr>
                <w:rFonts w:hint="eastAsia"/>
                <w:sz w:val="18"/>
                <w:szCs w:val="18"/>
              </w:rPr>
              <w:t>图形图像处理技能鉴定</w:t>
            </w:r>
          </w:p>
        </w:tc>
        <w:tc>
          <w:tcPr>
            <w:tcW w:w="401" w:type="dxa"/>
          </w:tcPr>
          <w:p w:rsidR="00B13177" w:rsidRDefault="00100B89">
            <w:pPr>
              <w:jc w:val="left"/>
              <w:rPr>
                <w:rFonts w:eastAsia="宋体"/>
                <w:sz w:val="18"/>
                <w:szCs w:val="18"/>
              </w:rPr>
            </w:pPr>
            <w:r>
              <w:rPr>
                <w:rFonts w:hint="eastAsia"/>
                <w:sz w:val="18"/>
                <w:szCs w:val="18"/>
              </w:rPr>
              <w:t>4</w:t>
            </w:r>
          </w:p>
        </w:tc>
        <w:tc>
          <w:tcPr>
            <w:tcW w:w="505" w:type="dxa"/>
            <w:vMerge/>
          </w:tcPr>
          <w:p w:rsidR="00B13177" w:rsidRDefault="00B13177">
            <w:pPr>
              <w:jc w:val="left"/>
              <w:rPr>
                <w:sz w:val="18"/>
                <w:szCs w:val="18"/>
              </w:rPr>
            </w:pPr>
          </w:p>
        </w:tc>
        <w:tc>
          <w:tcPr>
            <w:tcW w:w="523" w:type="dxa"/>
          </w:tcPr>
          <w:p w:rsidR="00B13177" w:rsidRDefault="00100B89">
            <w:pPr>
              <w:jc w:val="left"/>
              <w:rPr>
                <w:rFonts w:eastAsia="宋体"/>
                <w:sz w:val="18"/>
                <w:szCs w:val="18"/>
              </w:rPr>
            </w:pPr>
            <w:r>
              <w:rPr>
                <w:rFonts w:hint="eastAsia"/>
                <w:sz w:val="18"/>
                <w:szCs w:val="18"/>
              </w:rPr>
              <w:t>72</w:t>
            </w:r>
          </w:p>
        </w:tc>
        <w:tc>
          <w:tcPr>
            <w:tcW w:w="613" w:type="dxa"/>
          </w:tcPr>
          <w:p w:rsidR="00B13177" w:rsidRDefault="00100B89">
            <w:pPr>
              <w:jc w:val="left"/>
              <w:rPr>
                <w:rFonts w:eastAsia="宋体"/>
                <w:sz w:val="18"/>
                <w:szCs w:val="18"/>
              </w:rPr>
            </w:pPr>
            <w:r>
              <w:rPr>
                <w:rFonts w:hint="eastAsia"/>
                <w:sz w:val="18"/>
                <w:szCs w:val="18"/>
              </w:rPr>
              <w:t>24</w:t>
            </w:r>
          </w:p>
        </w:tc>
        <w:tc>
          <w:tcPr>
            <w:tcW w:w="559" w:type="dxa"/>
          </w:tcPr>
          <w:p w:rsidR="00B13177" w:rsidRDefault="00100B89">
            <w:pPr>
              <w:jc w:val="left"/>
              <w:rPr>
                <w:rFonts w:eastAsia="宋体"/>
                <w:sz w:val="18"/>
                <w:szCs w:val="18"/>
              </w:rPr>
            </w:pPr>
            <w:r>
              <w:rPr>
                <w:rFonts w:hint="eastAsia"/>
                <w:sz w:val="18"/>
                <w:szCs w:val="18"/>
              </w:rPr>
              <w:t>48</w:t>
            </w:r>
          </w:p>
        </w:tc>
        <w:tc>
          <w:tcPr>
            <w:tcW w:w="663" w:type="dxa"/>
          </w:tcPr>
          <w:p w:rsidR="00B13177" w:rsidRDefault="00B13177">
            <w:pPr>
              <w:jc w:val="left"/>
              <w:rPr>
                <w:sz w:val="18"/>
                <w:szCs w:val="18"/>
              </w:rPr>
            </w:pPr>
          </w:p>
        </w:tc>
        <w:tc>
          <w:tcPr>
            <w:tcW w:w="660" w:type="dxa"/>
          </w:tcPr>
          <w:p w:rsidR="00B13177" w:rsidRDefault="00B13177">
            <w:pPr>
              <w:jc w:val="left"/>
              <w:rPr>
                <w:rFonts w:eastAsia="宋体"/>
                <w:sz w:val="18"/>
                <w:szCs w:val="18"/>
              </w:rPr>
            </w:pPr>
          </w:p>
        </w:tc>
        <w:tc>
          <w:tcPr>
            <w:tcW w:w="627" w:type="dxa"/>
          </w:tcPr>
          <w:p w:rsidR="00B13177" w:rsidRDefault="00100B89">
            <w:pPr>
              <w:jc w:val="left"/>
              <w:rPr>
                <w:sz w:val="18"/>
                <w:szCs w:val="18"/>
              </w:rPr>
            </w:pPr>
            <w:r>
              <w:rPr>
                <w:rFonts w:hint="eastAsia"/>
                <w:sz w:val="18"/>
                <w:szCs w:val="18"/>
              </w:rPr>
              <w:t>4</w:t>
            </w:r>
          </w:p>
        </w:tc>
        <w:tc>
          <w:tcPr>
            <w:tcW w:w="640" w:type="dxa"/>
          </w:tcPr>
          <w:p w:rsidR="00B13177" w:rsidRDefault="00B13177">
            <w:pPr>
              <w:jc w:val="left"/>
              <w:rPr>
                <w:sz w:val="18"/>
                <w:szCs w:val="18"/>
              </w:rPr>
            </w:pPr>
          </w:p>
        </w:tc>
        <w:tc>
          <w:tcPr>
            <w:tcW w:w="662" w:type="dxa"/>
          </w:tcPr>
          <w:p w:rsidR="00B13177" w:rsidRDefault="00B13177">
            <w:pPr>
              <w:jc w:val="left"/>
              <w:rPr>
                <w:sz w:val="18"/>
                <w:szCs w:val="18"/>
              </w:rPr>
            </w:pPr>
          </w:p>
        </w:tc>
        <w:tc>
          <w:tcPr>
            <w:tcW w:w="637" w:type="dxa"/>
          </w:tcPr>
          <w:p w:rsidR="00B13177" w:rsidRDefault="00B13177">
            <w:pPr>
              <w:jc w:val="left"/>
              <w:rPr>
                <w:sz w:val="18"/>
                <w:szCs w:val="18"/>
              </w:rPr>
            </w:pPr>
          </w:p>
        </w:tc>
      </w:tr>
      <w:tr w:rsidR="00B13177">
        <w:trPr>
          <w:trHeight w:val="211"/>
        </w:trPr>
        <w:tc>
          <w:tcPr>
            <w:tcW w:w="316" w:type="dxa"/>
            <w:vMerge/>
          </w:tcPr>
          <w:p w:rsidR="00B13177" w:rsidRDefault="00B13177">
            <w:pPr>
              <w:jc w:val="left"/>
              <w:rPr>
                <w:b/>
                <w:bCs/>
                <w:sz w:val="18"/>
                <w:szCs w:val="18"/>
              </w:rPr>
            </w:pPr>
          </w:p>
        </w:tc>
        <w:tc>
          <w:tcPr>
            <w:tcW w:w="339" w:type="dxa"/>
            <w:vMerge/>
          </w:tcPr>
          <w:p w:rsidR="00B13177" w:rsidRDefault="00B13177">
            <w:pPr>
              <w:jc w:val="left"/>
              <w:rPr>
                <w:b/>
                <w:bCs/>
                <w:sz w:val="18"/>
                <w:szCs w:val="18"/>
              </w:rPr>
            </w:pPr>
          </w:p>
        </w:tc>
        <w:tc>
          <w:tcPr>
            <w:tcW w:w="341" w:type="dxa"/>
            <w:vMerge/>
          </w:tcPr>
          <w:p w:rsidR="00B13177" w:rsidRDefault="00B13177">
            <w:pPr>
              <w:jc w:val="left"/>
              <w:rPr>
                <w:sz w:val="18"/>
                <w:szCs w:val="18"/>
              </w:rPr>
            </w:pPr>
          </w:p>
        </w:tc>
        <w:tc>
          <w:tcPr>
            <w:tcW w:w="457" w:type="dxa"/>
          </w:tcPr>
          <w:p w:rsidR="00B13177" w:rsidRDefault="00B13177">
            <w:pPr>
              <w:jc w:val="left"/>
              <w:rPr>
                <w:sz w:val="18"/>
                <w:szCs w:val="18"/>
              </w:rPr>
            </w:pPr>
          </w:p>
        </w:tc>
        <w:tc>
          <w:tcPr>
            <w:tcW w:w="2495" w:type="dxa"/>
          </w:tcPr>
          <w:p w:rsidR="00B13177" w:rsidRDefault="00100B89">
            <w:pPr>
              <w:jc w:val="left"/>
              <w:rPr>
                <w:b/>
                <w:bCs/>
                <w:sz w:val="18"/>
                <w:szCs w:val="18"/>
              </w:rPr>
            </w:pPr>
            <w:r>
              <w:rPr>
                <w:rFonts w:hint="eastAsia"/>
                <w:sz w:val="18"/>
                <w:szCs w:val="18"/>
              </w:rPr>
              <w:t>小计</w:t>
            </w:r>
          </w:p>
        </w:tc>
        <w:tc>
          <w:tcPr>
            <w:tcW w:w="401" w:type="dxa"/>
          </w:tcPr>
          <w:p w:rsidR="00B13177" w:rsidRDefault="00100B89">
            <w:pPr>
              <w:jc w:val="left"/>
              <w:rPr>
                <w:sz w:val="18"/>
                <w:szCs w:val="18"/>
              </w:rPr>
            </w:pPr>
            <w:r>
              <w:rPr>
                <w:rFonts w:hint="eastAsia"/>
                <w:sz w:val="18"/>
                <w:szCs w:val="18"/>
              </w:rPr>
              <w:t>1</w:t>
            </w:r>
            <w:r>
              <w:rPr>
                <w:rFonts w:hint="eastAsia"/>
                <w:sz w:val="18"/>
                <w:szCs w:val="18"/>
              </w:rPr>
              <w:t>6</w:t>
            </w:r>
          </w:p>
        </w:tc>
        <w:tc>
          <w:tcPr>
            <w:tcW w:w="505" w:type="dxa"/>
            <w:vMerge/>
          </w:tcPr>
          <w:p w:rsidR="00B13177" w:rsidRDefault="00B13177">
            <w:pPr>
              <w:jc w:val="left"/>
              <w:rPr>
                <w:b/>
                <w:bCs/>
                <w:sz w:val="18"/>
                <w:szCs w:val="18"/>
              </w:rPr>
            </w:pPr>
          </w:p>
        </w:tc>
        <w:tc>
          <w:tcPr>
            <w:tcW w:w="523" w:type="dxa"/>
          </w:tcPr>
          <w:p w:rsidR="00B13177" w:rsidRDefault="00100B89">
            <w:pPr>
              <w:jc w:val="left"/>
              <w:rPr>
                <w:rFonts w:eastAsia="宋体"/>
                <w:sz w:val="18"/>
                <w:szCs w:val="18"/>
              </w:rPr>
            </w:pPr>
            <w:r>
              <w:rPr>
                <w:rFonts w:eastAsia="宋体" w:hint="eastAsia"/>
                <w:sz w:val="18"/>
                <w:szCs w:val="18"/>
              </w:rPr>
              <w:t>288</w:t>
            </w:r>
          </w:p>
        </w:tc>
        <w:tc>
          <w:tcPr>
            <w:tcW w:w="613" w:type="dxa"/>
          </w:tcPr>
          <w:p w:rsidR="00B13177" w:rsidRDefault="00100B89">
            <w:pPr>
              <w:jc w:val="left"/>
              <w:rPr>
                <w:sz w:val="18"/>
                <w:szCs w:val="18"/>
              </w:rPr>
            </w:pPr>
            <w:r>
              <w:rPr>
                <w:rFonts w:hint="eastAsia"/>
                <w:sz w:val="18"/>
                <w:szCs w:val="18"/>
              </w:rPr>
              <w:t>1</w:t>
            </w:r>
            <w:r>
              <w:rPr>
                <w:rFonts w:hint="eastAsia"/>
                <w:sz w:val="18"/>
                <w:szCs w:val="18"/>
              </w:rPr>
              <w:t>14</w:t>
            </w:r>
          </w:p>
        </w:tc>
        <w:tc>
          <w:tcPr>
            <w:tcW w:w="559" w:type="dxa"/>
          </w:tcPr>
          <w:p w:rsidR="00B13177" w:rsidRDefault="00100B89">
            <w:pPr>
              <w:jc w:val="left"/>
              <w:rPr>
                <w:sz w:val="18"/>
                <w:szCs w:val="18"/>
              </w:rPr>
            </w:pPr>
            <w:r>
              <w:rPr>
                <w:rFonts w:hint="eastAsia"/>
                <w:sz w:val="18"/>
                <w:szCs w:val="18"/>
              </w:rPr>
              <w:t>1</w:t>
            </w:r>
            <w:r>
              <w:rPr>
                <w:rFonts w:hint="eastAsia"/>
                <w:sz w:val="18"/>
                <w:szCs w:val="18"/>
              </w:rPr>
              <w:t>74</w:t>
            </w:r>
          </w:p>
        </w:tc>
        <w:tc>
          <w:tcPr>
            <w:tcW w:w="663" w:type="dxa"/>
          </w:tcPr>
          <w:p w:rsidR="00B13177" w:rsidRDefault="00100B89">
            <w:pPr>
              <w:jc w:val="left"/>
              <w:rPr>
                <w:sz w:val="18"/>
                <w:szCs w:val="18"/>
              </w:rPr>
            </w:pPr>
            <w:r>
              <w:rPr>
                <w:rFonts w:hint="eastAsia"/>
                <w:sz w:val="18"/>
                <w:szCs w:val="18"/>
              </w:rPr>
              <w:t>0</w:t>
            </w:r>
          </w:p>
        </w:tc>
        <w:tc>
          <w:tcPr>
            <w:tcW w:w="660" w:type="dxa"/>
          </w:tcPr>
          <w:p w:rsidR="00B13177" w:rsidRDefault="00100B89">
            <w:pPr>
              <w:jc w:val="left"/>
              <w:rPr>
                <w:rFonts w:eastAsia="宋体"/>
                <w:sz w:val="18"/>
                <w:szCs w:val="18"/>
              </w:rPr>
            </w:pPr>
            <w:r>
              <w:rPr>
                <w:rFonts w:eastAsia="宋体" w:hint="eastAsia"/>
                <w:sz w:val="18"/>
                <w:szCs w:val="18"/>
              </w:rPr>
              <w:t>0</w:t>
            </w:r>
          </w:p>
        </w:tc>
        <w:tc>
          <w:tcPr>
            <w:tcW w:w="627" w:type="dxa"/>
          </w:tcPr>
          <w:p w:rsidR="00B13177" w:rsidRDefault="00100B89">
            <w:pPr>
              <w:jc w:val="left"/>
              <w:rPr>
                <w:rFonts w:eastAsia="宋体"/>
                <w:sz w:val="18"/>
                <w:szCs w:val="18"/>
              </w:rPr>
            </w:pPr>
            <w:r>
              <w:rPr>
                <w:rFonts w:eastAsia="宋体" w:hint="eastAsia"/>
                <w:sz w:val="18"/>
                <w:szCs w:val="18"/>
              </w:rPr>
              <w:t>4</w:t>
            </w:r>
          </w:p>
        </w:tc>
        <w:tc>
          <w:tcPr>
            <w:tcW w:w="640" w:type="dxa"/>
          </w:tcPr>
          <w:p w:rsidR="00B13177" w:rsidRDefault="00100B89">
            <w:pPr>
              <w:jc w:val="left"/>
              <w:rPr>
                <w:rFonts w:eastAsia="宋体"/>
                <w:sz w:val="18"/>
                <w:szCs w:val="18"/>
              </w:rPr>
            </w:pPr>
            <w:r>
              <w:rPr>
                <w:rFonts w:eastAsia="宋体" w:hint="eastAsia"/>
                <w:sz w:val="18"/>
                <w:szCs w:val="18"/>
              </w:rPr>
              <w:t>2</w:t>
            </w:r>
          </w:p>
        </w:tc>
        <w:tc>
          <w:tcPr>
            <w:tcW w:w="662" w:type="dxa"/>
          </w:tcPr>
          <w:p w:rsidR="00B13177" w:rsidRDefault="00100B89">
            <w:pPr>
              <w:jc w:val="left"/>
              <w:rPr>
                <w:rFonts w:eastAsia="宋体"/>
                <w:sz w:val="18"/>
                <w:szCs w:val="18"/>
              </w:rPr>
            </w:pPr>
            <w:r>
              <w:rPr>
                <w:rFonts w:hint="eastAsia"/>
                <w:sz w:val="18"/>
                <w:szCs w:val="18"/>
              </w:rPr>
              <w:t>10</w:t>
            </w:r>
          </w:p>
        </w:tc>
        <w:tc>
          <w:tcPr>
            <w:tcW w:w="637" w:type="dxa"/>
          </w:tcPr>
          <w:p w:rsidR="00B13177" w:rsidRDefault="00100B89">
            <w:pPr>
              <w:jc w:val="left"/>
              <w:rPr>
                <w:sz w:val="18"/>
                <w:szCs w:val="18"/>
              </w:rPr>
            </w:pPr>
            <w:r>
              <w:rPr>
                <w:rFonts w:hint="eastAsia"/>
                <w:sz w:val="18"/>
                <w:szCs w:val="18"/>
              </w:rPr>
              <w:t>0</w:t>
            </w:r>
          </w:p>
        </w:tc>
      </w:tr>
      <w:tr w:rsidR="00B13177">
        <w:trPr>
          <w:trHeight w:val="523"/>
        </w:trPr>
        <w:tc>
          <w:tcPr>
            <w:tcW w:w="316" w:type="dxa"/>
            <w:vMerge/>
          </w:tcPr>
          <w:p w:rsidR="00B13177" w:rsidRDefault="00B13177">
            <w:pPr>
              <w:jc w:val="left"/>
              <w:rPr>
                <w:b/>
                <w:bCs/>
                <w:sz w:val="18"/>
                <w:szCs w:val="18"/>
              </w:rPr>
            </w:pPr>
          </w:p>
        </w:tc>
        <w:tc>
          <w:tcPr>
            <w:tcW w:w="3632" w:type="dxa"/>
            <w:gridSpan w:val="4"/>
            <w:vAlign w:val="center"/>
          </w:tcPr>
          <w:p w:rsidR="00B13177" w:rsidRDefault="00100B89">
            <w:pPr>
              <w:jc w:val="center"/>
              <w:rPr>
                <w:b/>
                <w:bCs/>
                <w:sz w:val="18"/>
                <w:szCs w:val="18"/>
              </w:rPr>
            </w:pPr>
            <w:r>
              <w:rPr>
                <w:rFonts w:hint="eastAsia"/>
                <w:b/>
                <w:bCs/>
                <w:sz w:val="18"/>
                <w:szCs w:val="18"/>
              </w:rPr>
              <w:t>合计</w:t>
            </w:r>
          </w:p>
        </w:tc>
        <w:tc>
          <w:tcPr>
            <w:tcW w:w="401" w:type="dxa"/>
          </w:tcPr>
          <w:p w:rsidR="00B13177" w:rsidRDefault="00100B89">
            <w:pPr>
              <w:jc w:val="left"/>
              <w:rPr>
                <w:b/>
                <w:bCs/>
                <w:sz w:val="18"/>
                <w:szCs w:val="18"/>
              </w:rPr>
            </w:pPr>
            <w:r>
              <w:rPr>
                <w:rFonts w:hint="eastAsia"/>
                <w:b/>
                <w:bCs/>
                <w:sz w:val="18"/>
                <w:szCs w:val="18"/>
              </w:rPr>
              <w:t>82</w:t>
            </w:r>
          </w:p>
        </w:tc>
        <w:tc>
          <w:tcPr>
            <w:tcW w:w="505" w:type="dxa"/>
          </w:tcPr>
          <w:p w:rsidR="00B13177" w:rsidRDefault="00100B89">
            <w:pPr>
              <w:jc w:val="left"/>
              <w:rPr>
                <w:b/>
                <w:bCs/>
                <w:sz w:val="18"/>
                <w:szCs w:val="18"/>
              </w:rPr>
            </w:pPr>
            <w:r>
              <w:rPr>
                <w:rFonts w:hint="eastAsia"/>
                <w:b/>
                <w:bCs/>
                <w:sz w:val="18"/>
                <w:szCs w:val="18"/>
              </w:rPr>
              <w:t>45.6</w:t>
            </w:r>
          </w:p>
        </w:tc>
        <w:tc>
          <w:tcPr>
            <w:tcW w:w="523" w:type="dxa"/>
          </w:tcPr>
          <w:p w:rsidR="00B13177" w:rsidRDefault="00100B89">
            <w:pPr>
              <w:jc w:val="left"/>
              <w:rPr>
                <w:b/>
                <w:bCs/>
                <w:sz w:val="18"/>
                <w:szCs w:val="18"/>
              </w:rPr>
            </w:pPr>
            <w:r>
              <w:rPr>
                <w:rFonts w:hint="eastAsia"/>
                <w:b/>
                <w:bCs/>
                <w:sz w:val="18"/>
                <w:szCs w:val="18"/>
              </w:rPr>
              <w:t>1476</w:t>
            </w:r>
          </w:p>
        </w:tc>
        <w:tc>
          <w:tcPr>
            <w:tcW w:w="613" w:type="dxa"/>
          </w:tcPr>
          <w:p w:rsidR="00B13177" w:rsidRDefault="00100B89">
            <w:pPr>
              <w:jc w:val="left"/>
              <w:rPr>
                <w:b/>
                <w:bCs/>
                <w:sz w:val="18"/>
                <w:szCs w:val="18"/>
              </w:rPr>
            </w:pPr>
            <w:r>
              <w:rPr>
                <w:rFonts w:hint="eastAsia"/>
                <w:b/>
                <w:bCs/>
                <w:sz w:val="18"/>
                <w:szCs w:val="18"/>
              </w:rPr>
              <w:t>618</w:t>
            </w:r>
          </w:p>
        </w:tc>
        <w:tc>
          <w:tcPr>
            <w:tcW w:w="559" w:type="dxa"/>
          </w:tcPr>
          <w:p w:rsidR="00B13177" w:rsidRDefault="00100B89">
            <w:pPr>
              <w:jc w:val="left"/>
              <w:rPr>
                <w:b/>
                <w:bCs/>
                <w:sz w:val="18"/>
                <w:szCs w:val="18"/>
              </w:rPr>
            </w:pPr>
            <w:r>
              <w:rPr>
                <w:rFonts w:hint="eastAsia"/>
                <w:b/>
                <w:bCs/>
                <w:sz w:val="18"/>
                <w:szCs w:val="18"/>
              </w:rPr>
              <w:t>858</w:t>
            </w:r>
          </w:p>
        </w:tc>
        <w:tc>
          <w:tcPr>
            <w:tcW w:w="663" w:type="dxa"/>
          </w:tcPr>
          <w:p w:rsidR="00B13177" w:rsidRDefault="00100B89">
            <w:pPr>
              <w:jc w:val="left"/>
              <w:rPr>
                <w:b/>
                <w:bCs/>
                <w:sz w:val="18"/>
                <w:szCs w:val="18"/>
              </w:rPr>
            </w:pPr>
            <w:r>
              <w:rPr>
                <w:rFonts w:hint="eastAsia"/>
                <w:b/>
                <w:bCs/>
                <w:sz w:val="18"/>
                <w:szCs w:val="18"/>
              </w:rPr>
              <w:t>10</w:t>
            </w:r>
          </w:p>
        </w:tc>
        <w:tc>
          <w:tcPr>
            <w:tcW w:w="660" w:type="dxa"/>
          </w:tcPr>
          <w:p w:rsidR="00B13177" w:rsidRDefault="00100B89">
            <w:pPr>
              <w:jc w:val="left"/>
              <w:rPr>
                <w:b/>
                <w:bCs/>
                <w:sz w:val="18"/>
                <w:szCs w:val="18"/>
              </w:rPr>
            </w:pPr>
            <w:r>
              <w:rPr>
                <w:rFonts w:hint="eastAsia"/>
                <w:b/>
                <w:bCs/>
                <w:sz w:val="18"/>
                <w:szCs w:val="18"/>
              </w:rPr>
              <w:t>12</w:t>
            </w:r>
          </w:p>
        </w:tc>
        <w:tc>
          <w:tcPr>
            <w:tcW w:w="627" w:type="dxa"/>
          </w:tcPr>
          <w:p w:rsidR="00B13177" w:rsidRDefault="00100B89">
            <w:pPr>
              <w:jc w:val="left"/>
              <w:rPr>
                <w:b/>
                <w:bCs/>
                <w:sz w:val="18"/>
                <w:szCs w:val="18"/>
              </w:rPr>
            </w:pPr>
            <w:r>
              <w:rPr>
                <w:rFonts w:hint="eastAsia"/>
                <w:b/>
                <w:bCs/>
                <w:sz w:val="18"/>
                <w:szCs w:val="18"/>
              </w:rPr>
              <w:t>18</w:t>
            </w:r>
          </w:p>
        </w:tc>
        <w:tc>
          <w:tcPr>
            <w:tcW w:w="640" w:type="dxa"/>
          </w:tcPr>
          <w:p w:rsidR="00B13177" w:rsidRDefault="00100B89">
            <w:pPr>
              <w:jc w:val="left"/>
              <w:rPr>
                <w:b/>
                <w:bCs/>
                <w:sz w:val="18"/>
                <w:szCs w:val="18"/>
              </w:rPr>
            </w:pPr>
            <w:r>
              <w:rPr>
                <w:rFonts w:hint="eastAsia"/>
                <w:b/>
                <w:bCs/>
                <w:sz w:val="18"/>
                <w:szCs w:val="18"/>
              </w:rPr>
              <w:t>14</w:t>
            </w:r>
          </w:p>
        </w:tc>
        <w:tc>
          <w:tcPr>
            <w:tcW w:w="662" w:type="dxa"/>
          </w:tcPr>
          <w:p w:rsidR="00B13177" w:rsidRDefault="00100B89">
            <w:pPr>
              <w:jc w:val="left"/>
              <w:rPr>
                <w:b/>
                <w:bCs/>
                <w:sz w:val="18"/>
                <w:szCs w:val="18"/>
              </w:rPr>
            </w:pPr>
            <w:r>
              <w:rPr>
                <w:rFonts w:hint="eastAsia"/>
                <w:b/>
                <w:bCs/>
                <w:sz w:val="18"/>
                <w:szCs w:val="18"/>
              </w:rPr>
              <w:t>28</w:t>
            </w:r>
          </w:p>
        </w:tc>
        <w:tc>
          <w:tcPr>
            <w:tcW w:w="637" w:type="dxa"/>
          </w:tcPr>
          <w:p w:rsidR="00B13177" w:rsidRDefault="00100B89">
            <w:pPr>
              <w:jc w:val="left"/>
              <w:rPr>
                <w:b/>
                <w:bCs/>
                <w:sz w:val="18"/>
                <w:szCs w:val="18"/>
              </w:rPr>
            </w:pPr>
            <w:r>
              <w:rPr>
                <w:rFonts w:hint="eastAsia"/>
                <w:b/>
                <w:bCs/>
                <w:sz w:val="18"/>
                <w:szCs w:val="18"/>
              </w:rPr>
              <w:t>0</w:t>
            </w:r>
          </w:p>
        </w:tc>
      </w:tr>
      <w:tr w:rsidR="00B13177">
        <w:trPr>
          <w:trHeight w:val="209"/>
        </w:trPr>
        <w:tc>
          <w:tcPr>
            <w:tcW w:w="316" w:type="dxa"/>
            <w:vMerge w:val="restart"/>
          </w:tcPr>
          <w:p w:rsidR="00B13177" w:rsidRDefault="00B13177">
            <w:pPr>
              <w:jc w:val="left"/>
              <w:rPr>
                <w:b/>
                <w:bCs/>
                <w:sz w:val="18"/>
                <w:szCs w:val="18"/>
              </w:rPr>
            </w:pPr>
          </w:p>
        </w:tc>
        <w:tc>
          <w:tcPr>
            <w:tcW w:w="680" w:type="dxa"/>
            <w:gridSpan w:val="2"/>
            <w:vMerge w:val="restart"/>
          </w:tcPr>
          <w:p w:rsidR="00B13177" w:rsidRDefault="00100B89">
            <w:pPr>
              <w:jc w:val="left"/>
              <w:rPr>
                <w:b/>
                <w:bCs/>
                <w:sz w:val="18"/>
                <w:szCs w:val="18"/>
              </w:rPr>
            </w:pPr>
            <w:r>
              <w:rPr>
                <w:rFonts w:hint="eastAsia"/>
                <w:b/>
                <w:bCs/>
                <w:sz w:val="18"/>
                <w:szCs w:val="18"/>
              </w:rPr>
              <w:t>实习</w:t>
            </w:r>
          </w:p>
        </w:tc>
        <w:tc>
          <w:tcPr>
            <w:tcW w:w="457" w:type="dxa"/>
          </w:tcPr>
          <w:p w:rsidR="00B13177" w:rsidRDefault="00100B89">
            <w:pPr>
              <w:jc w:val="left"/>
              <w:rPr>
                <w:sz w:val="18"/>
                <w:szCs w:val="18"/>
              </w:rPr>
            </w:pPr>
            <w:r>
              <w:rPr>
                <w:rFonts w:hint="eastAsia"/>
                <w:sz w:val="18"/>
                <w:szCs w:val="18"/>
              </w:rPr>
              <w:t>1</w:t>
            </w:r>
          </w:p>
        </w:tc>
        <w:tc>
          <w:tcPr>
            <w:tcW w:w="2495" w:type="dxa"/>
          </w:tcPr>
          <w:p w:rsidR="00B13177" w:rsidRDefault="00100B89">
            <w:pPr>
              <w:jc w:val="left"/>
              <w:rPr>
                <w:sz w:val="18"/>
                <w:szCs w:val="18"/>
              </w:rPr>
            </w:pPr>
            <w:proofErr w:type="gramStart"/>
            <w:r>
              <w:rPr>
                <w:rFonts w:hint="eastAsia"/>
                <w:sz w:val="18"/>
                <w:szCs w:val="18"/>
              </w:rPr>
              <w:t>跟岗实习</w:t>
            </w:r>
            <w:proofErr w:type="gramEnd"/>
          </w:p>
        </w:tc>
        <w:tc>
          <w:tcPr>
            <w:tcW w:w="401" w:type="dxa"/>
          </w:tcPr>
          <w:p w:rsidR="00B13177" w:rsidRDefault="00100B89">
            <w:pPr>
              <w:jc w:val="left"/>
              <w:rPr>
                <w:rFonts w:eastAsia="宋体"/>
                <w:sz w:val="18"/>
                <w:szCs w:val="18"/>
              </w:rPr>
            </w:pPr>
            <w:r>
              <w:rPr>
                <w:rFonts w:hint="eastAsia"/>
                <w:sz w:val="18"/>
                <w:szCs w:val="18"/>
              </w:rPr>
              <w:t>0</w:t>
            </w:r>
          </w:p>
        </w:tc>
        <w:tc>
          <w:tcPr>
            <w:tcW w:w="505" w:type="dxa"/>
            <w:vMerge w:val="restart"/>
          </w:tcPr>
          <w:p w:rsidR="00B13177" w:rsidRDefault="00100B89">
            <w:pPr>
              <w:jc w:val="left"/>
              <w:rPr>
                <w:rFonts w:eastAsia="宋体"/>
                <w:sz w:val="18"/>
                <w:szCs w:val="18"/>
              </w:rPr>
            </w:pPr>
            <w:r>
              <w:rPr>
                <w:rFonts w:eastAsia="宋体" w:hint="eastAsia"/>
                <w:sz w:val="18"/>
                <w:szCs w:val="18"/>
              </w:rPr>
              <w:t>18.3</w:t>
            </w:r>
          </w:p>
        </w:tc>
        <w:tc>
          <w:tcPr>
            <w:tcW w:w="523" w:type="dxa"/>
          </w:tcPr>
          <w:p w:rsidR="00B13177" w:rsidRDefault="00100B89">
            <w:pPr>
              <w:jc w:val="left"/>
              <w:rPr>
                <w:rFonts w:eastAsia="宋体"/>
                <w:sz w:val="18"/>
                <w:szCs w:val="18"/>
              </w:rPr>
            </w:pPr>
            <w:r>
              <w:rPr>
                <w:rFonts w:hint="eastAsia"/>
                <w:sz w:val="18"/>
                <w:szCs w:val="18"/>
              </w:rPr>
              <w:t>0</w:t>
            </w:r>
          </w:p>
        </w:tc>
        <w:tc>
          <w:tcPr>
            <w:tcW w:w="613" w:type="dxa"/>
          </w:tcPr>
          <w:p w:rsidR="00B13177" w:rsidRDefault="00100B89">
            <w:pPr>
              <w:jc w:val="left"/>
              <w:rPr>
                <w:sz w:val="18"/>
                <w:szCs w:val="18"/>
              </w:rPr>
            </w:pPr>
            <w:r>
              <w:rPr>
                <w:rFonts w:hint="eastAsia"/>
                <w:sz w:val="18"/>
                <w:szCs w:val="18"/>
              </w:rPr>
              <w:t>0</w:t>
            </w:r>
          </w:p>
        </w:tc>
        <w:tc>
          <w:tcPr>
            <w:tcW w:w="559" w:type="dxa"/>
          </w:tcPr>
          <w:p w:rsidR="00B13177" w:rsidRDefault="00100B89">
            <w:pPr>
              <w:jc w:val="left"/>
              <w:rPr>
                <w:rFonts w:eastAsia="宋体"/>
                <w:sz w:val="18"/>
                <w:szCs w:val="18"/>
              </w:rPr>
            </w:pPr>
            <w:r>
              <w:rPr>
                <w:rFonts w:hint="eastAsia"/>
                <w:sz w:val="18"/>
                <w:szCs w:val="18"/>
              </w:rPr>
              <w:t>0</w:t>
            </w:r>
          </w:p>
        </w:tc>
        <w:tc>
          <w:tcPr>
            <w:tcW w:w="663" w:type="dxa"/>
          </w:tcPr>
          <w:p w:rsidR="00B13177" w:rsidRDefault="00B13177">
            <w:pPr>
              <w:jc w:val="left"/>
              <w:rPr>
                <w:sz w:val="18"/>
                <w:szCs w:val="18"/>
              </w:rPr>
            </w:pPr>
          </w:p>
        </w:tc>
        <w:tc>
          <w:tcPr>
            <w:tcW w:w="660" w:type="dxa"/>
          </w:tcPr>
          <w:p w:rsidR="00B13177" w:rsidRDefault="00B13177">
            <w:pPr>
              <w:jc w:val="left"/>
              <w:rPr>
                <w:sz w:val="18"/>
                <w:szCs w:val="18"/>
              </w:rPr>
            </w:pPr>
          </w:p>
        </w:tc>
        <w:tc>
          <w:tcPr>
            <w:tcW w:w="627" w:type="dxa"/>
          </w:tcPr>
          <w:p w:rsidR="00B13177" w:rsidRDefault="00B13177">
            <w:pPr>
              <w:jc w:val="left"/>
              <w:rPr>
                <w:sz w:val="18"/>
                <w:szCs w:val="18"/>
              </w:rPr>
            </w:pPr>
          </w:p>
        </w:tc>
        <w:tc>
          <w:tcPr>
            <w:tcW w:w="640" w:type="dxa"/>
          </w:tcPr>
          <w:p w:rsidR="00B13177" w:rsidRDefault="00B13177">
            <w:pPr>
              <w:jc w:val="left"/>
              <w:rPr>
                <w:sz w:val="18"/>
                <w:szCs w:val="18"/>
              </w:rPr>
            </w:pPr>
          </w:p>
        </w:tc>
        <w:tc>
          <w:tcPr>
            <w:tcW w:w="662" w:type="dxa"/>
          </w:tcPr>
          <w:p w:rsidR="00B13177" w:rsidRDefault="00B13177">
            <w:pPr>
              <w:jc w:val="left"/>
              <w:rPr>
                <w:sz w:val="18"/>
                <w:szCs w:val="18"/>
              </w:rPr>
            </w:pPr>
          </w:p>
        </w:tc>
        <w:tc>
          <w:tcPr>
            <w:tcW w:w="637" w:type="dxa"/>
          </w:tcPr>
          <w:p w:rsidR="00B13177" w:rsidRDefault="00B13177">
            <w:pPr>
              <w:jc w:val="left"/>
              <w:rPr>
                <w:sz w:val="18"/>
                <w:szCs w:val="18"/>
              </w:rPr>
            </w:pPr>
          </w:p>
        </w:tc>
      </w:tr>
      <w:tr w:rsidR="00B13177">
        <w:trPr>
          <w:trHeight w:val="113"/>
        </w:trPr>
        <w:tc>
          <w:tcPr>
            <w:tcW w:w="316" w:type="dxa"/>
            <w:vMerge/>
          </w:tcPr>
          <w:p w:rsidR="00B13177" w:rsidRDefault="00B13177">
            <w:pPr>
              <w:jc w:val="left"/>
              <w:rPr>
                <w:b/>
                <w:bCs/>
                <w:sz w:val="18"/>
                <w:szCs w:val="18"/>
              </w:rPr>
            </w:pPr>
          </w:p>
        </w:tc>
        <w:tc>
          <w:tcPr>
            <w:tcW w:w="680" w:type="dxa"/>
            <w:gridSpan w:val="2"/>
            <w:vMerge/>
          </w:tcPr>
          <w:p w:rsidR="00B13177" w:rsidRDefault="00B13177">
            <w:pPr>
              <w:jc w:val="left"/>
              <w:rPr>
                <w:sz w:val="18"/>
                <w:szCs w:val="18"/>
              </w:rPr>
            </w:pPr>
          </w:p>
        </w:tc>
        <w:tc>
          <w:tcPr>
            <w:tcW w:w="457" w:type="dxa"/>
          </w:tcPr>
          <w:p w:rsidR="00B13177" w:rsidRDefault="00100B89">
            <w:pPr>
              <w:jc w:val="left"/>
              <w:rPr>
                <w:sz w:val="18"/>
                <w:szCs w:val="18"/>
              </w:rPr>
            </w:pPr>
            <w:r>
              <w:rPr>
                <w:rFonts w:hint="eastAsia"/>
                <w:sz w:val="18"/>
                <w:szCs w:val="18"/>
              </w:rPr>
              <w:t>2</w:t>
            </w:r>
          </w:p>
        </w:tc>
        <w:tc>
          <w:tcPr>
            <w:tcW w:w="2495" w:type="dxa"/>
          </w:tcPr>
          <w:p w:rsidR="00B13177" w:rsidRDefault="00100B89">
            <w:pPr>
              <w:jc w:val="left"/>
              <w:rPr>
                <w:sz w:val="18"/>
                <w:szCs w:val="18"/>
              </w:rPr>
            </w:pPr>
            <w:r>
              <w:rPr>
                <w:rFonts w:hint="eastAsia"/>
                <w:sz w:val="18"/>
                <w:szCs w:val="18"/>
              </w:rPr>
              <w:t>顶岗实习</w:t>
            </w:r>
          </w:p>
        </w:tc>
        <w:tc>
          <w:tcPr>
            <w:tcW w:w="401" w:type="dxa"/>
          </w:tcPr>
          <w:p w:rsidR="00B13177" w:rsidRDefault="00100B89">
            <w:pPr>
              <w:jc w:val="left"/>
              <w:rPr>
                <w:sz w:val="18"/>
                <w:szCs w:val="18"/>
              </w:rPr>
            </w:pPr>
            <w:r>
              <w:rPr>
                <w:rFonts w:hint="eastAsia"/>
                <w:sz w:val="18"/>
                <w:szCs w:val="18"/>
              </w:rPr>
              <w:t>33</w:t>
            </w:r>
          </w:p>
        </w:tc>
        <w:tc>
          <w:tcPr>
            <w:tcW w:w="505" w:type="dxa"/>
            <w:vMerge/>
          </w:tcPr>
          <w:p w:rsidR="00B13177" w:rsidRDefault="00B13177">
            <w:pPr>
              <w:jc w:val="left"/>
              <w:rPr>
                <w:sz w:val="18"/>
                <w:szCs w:val="18"/>
              </w:rPr>
            </w:pPr>
          </w:p>
        </w:tc>
        <w:tc>
          <w:tcPr>
            <w:tcW w:w="523" w:type="dxa"/>
          </w:tcPr>
          <w:p w:rsidR="00B13177" w:rsidRDefault="00100B89">
            <w:pPr>
              <w:jc w:val="left"/>
              <w:rPr>
                <w:sz w:val="18"/>
                <w:szCs w:val="18"/>
              </w:rPr>
            </w:pPr>
            <w:r>
              <w:rPr>
                <w:rFonts w:hint="eastAsia"/>
                <w:sz w:val="18"/>
                <w:szCs w:val="18"/>
              </w:rPr>
              <w:t>600</w:t>
            </w:r>
          </w:p>
        </w:tc>
        <w:tc>
          <w:tcPr>
            <w:tcW w:w="613" w:type="dxa"/>
          </w:tcPr>
          <w:p w:rsidR="00B13177" w:rsidRDefault="00100B89">
            <w:pPr>
              <w:jc w:val="left"/>
              <w:rPr>
                <w:sz w:val="18"/>
                <w:szCs w:val="18"/>
              </w:rPr>
            </w:pPr>
            <w:r>
              <w:rPr>
                <w:rFonts w:hint="eastAsia"/>
                <w:sz w:val="18"/>
                <w:szCs w:val="18"/>
              </w:rPr>
              <w:t>0</w:t>
            </w:r>
          </w:p>
        </w:tc>
        <w:tc>
          <w:tcPr>
            <w:tcW w:w="559" w:type="dxa"/>
          </w:tcPr>
          <w:p w:rsidR="00B13177" w:rsidRDefault="00100B89">
            <w:pPr>
              <w:jc w:val="left"/>
              <w:rPr>
                <w:sz w:val="18"/>
                <w:szCs w:val="18"/>
              </w:rPr>
            </w:pPr>
            <w:r>
              <w:rPr>
                <w:rFonts w:hint="eastAsia"/>
                <w:sz w:val="18"/>
                <w:szCs w:val="18"/>
              </w:rPr>
              <w:t>600</w:t>
            </w:r>
          </w:p>
        </w:tc>
        <w:tc>
          <w:tcPr>
            <w:tcW w:w="663" w:type="dxa"/>
          </w:tcPr>
          <w:p w:rsidR="00B13177" w:rsidRDefault="00B13177">
            <w:pPr>
              <w:jc w:val="left"/>
              <w:rPr>
                <w:sz w:val="18"/>
                <w:szCs w:val="18"/>
              </w:rPr>
            </w:pPr>
          </w:p>
        </w:tc>
        <w:tc>
          <w:tcPr>
            <w:tcW w:w="660" w:type="dxa"/>
          </w:tcPr>
          <w:p w:rsidR="00B13177" w:rsidRDefault="00B13177">
            <w:pPr>
              <w:jc w:val="left"/>
              <w:rPr>
                <w:sz w:val="18"/>
                <w:szCs w:val="18"/>
              </w:rPr>
            </w:pPr>
          </w:p>
        </w:tc>
        <w:tc>
          <w:tcPr>
            <w:tcW w:w="627" w:type="dxa"/>
          </w:tcPr>
          <w:p w:rsidR="00B13177" w:rsidRDefault="00B13177">
            <w:pPr>
              <w:jc w:val="left"/>
              <w:rPr>
                <w:sz w:val="18"/>
                <w:szCs w:val="18"/>
              </w:rPr>
            </w:pPr>
          </w:p>
        </w:tc>
        <w:tc>
          <w:tcPr>
            <w:tcW w:w="640" w:type="dxa"/>
          </w:tcPr>
          <w:p w:rsidR="00B13177" w:rsidRDefault="00B13177">
            <w:pPr>
              <w:jc w:val="left"/>
              <w:rPr>
                <w:sz w:val="18"/>
                <w:szCs w:val="18"/>
              </w:rPr>
            </w:pPr>
          </w:p>
        </w:tc>
        <w:tc>
          <w:tcPr>
            <w:tcW w:w="662" w:type="dxa"/>
          </w:tcPr>
          <w:p w:rsidR="00B13177" w:rsidRDefault="00B13177">
            <w:pPr>
              <w:jc w:val="left"/>
              <w:rPr>
                <w:sz w:val="18"/>
                <w:szCs w:val="18"/>
              </w:rPr>
            </w:pPr>
          </w:p>
        </w:tc>
        <w:tc>
          <w:tcPr>
            <w:tcW w:w="637" w:type="dxa"/>
          </w:tcPr>
          <w:p w:rsidR="00B13177" w:rsidRDefault="00100B89">
            <w:pPr>
              <w:jc w:val="left"/>
              <w:rPr>
                <w:sz w:val="18"/>
                <w:szCs w:val="18"/>
              </w:rPr>
            </w:pPr>
            <w:r>
              <w:rPr>
                <w:rFonts w:hint="eastAsia"/>
                <w:sz w:val="18"/>
                <w:szCs w:val="18"/>
              </w:rPr>
              <w:t>3</w:t>
            </w:r>
            <w:r>
              <w:rPr>
                <w:rFonts w:hint="eastAsia"/>
                <w:sz w:val="18"/>
                <w:szCs w:val="18"/>
              </w:rPr>
              <w:t>0</w:t>
            </w:r>
          </w:p>
        </w:tc>
      </w:tr>
      <w:tr w:rsidR="00B13177">
        <w:trPr>
          <w:trHeight w:val="99"/>
        </w:trPr>
        <w:tc>
          <w:tcPr>
            <w:tcW w:w="316" w:type="dxa"/>
            <w:vMerge/>
          </w:tcPr>
          <w:p w:rsidR="00B13177" w:rsidRDefault="00B13177">
            <w:pPr>
              <w:jc w:val="left"/>
              <w:rPr>
                <w:b/>
                <w:bCs/>
                <w:sz w:val="18"/>
                <w:szCs w:val="18"/>
              </w:rPr>
            </w:pPr>
          </w:p>
        </w:tc>
        <w:tc>
          <w:tcPr>
            <w:tcW w:w="680" w:type="dxa"/>
            <w:gridSpan w:val="2"/>
            <w:vMerge/>
          </w:tcPr>
          <w:p w:rsidR="00B13177" w:rsidRDefault="00B13177">
            <w:pPr>
              <w:jc w:val="left"/>
              <w:rPr>
                <w:sz w:val="18"/>
                <w:szCs w:val="18"/>
              </w:rPr>
            </w:pPr>
          </w:p>
        </w:tc>
        <w:tc>
          <w:tcPr>
            <w:tcW w:w="457" w:type="dxa"/>
          </w:tcPr>
          <w:p w:rsidR="00B13177" w:rsidRDefault="00B13177">
            <w:pPr>
              <w:jc w:val="left"/>
              <w:rPr>
                <w:sz w:val="18"/>
                <w:szCs w:val="18"/>
              </w:rPr>
            </w:pPr>
          </w:p>
        </w:tc>
        <w:tc>
          <w:tcPr>
            <w:tcW w:w="2495" w:type="dxa"/>
          </w:tcPr>
          <w:p w:rsidR="00B13177" w:rsidRDefault="00100B89">
            <w:pPr>
              <w:jc w:val="left"/>
              <w:rPr>
                <w:sz w:val="18"/>
                <w:szCs w:val="18"/>
              </w:rPr>
            </w:pPr>
            <w:r>
              <w:rPr>
                <w:rFonts w:hint="eastAsia"/>
                <w:sz w:val="18"/>
                <w:szCs w:val="18"/>
              </w:rPr>
              <w:t>小计</w:t>
            </w:r>
          </w:p>
        </w:tc>
        <w:tc>
          <w:tcPr>
            <w:tcW w:w="401" w:type="dxa"/>
          </w:tcPr>
          <w:p w:rsidR="00B13177" w:rsidRDefault="00100B89">
            <w:pPr>
              <w:jc w:val="left"/>
              <w:rPr>
                <w:rFonts w:eastAsia="宋体"/>
                <w:sz w:val="18"/>
                <w:szCs w:val="18"/>
              </w:rPr>
            </w:pPr>
            <w:r>
              <w:rPr>
                <w:rFonts w:hint="eastAsia"/>
                <w:sz w:val="18"/>
                <w:szCs w:val="18"/>
              </w:rPr>
              <w:t>33</w:t>
            </w:r>
          </w:p>
        </w:tc>
        <w:tc>
          <w:tcPr>
            <w:tcW w:w="505" w:type="dxa"/>
          </w:tcPr>
          <w:p w:rsidR="00B13177" w:rsidRDefault="00100B89">
            <w:pPr>
              <w:jc w:val="left"/>
              <w:rPr>
                <w:sz w:val="18"/>
                <w:szCs w:val="18"/>
              </w:rPr>
            </w:pPr>
            <w:r>
              <w:rPr>
                <w:rFonts w:hint="eastAsia"/>
                <w:sz w:val="18"/>
                <w:szCs w:val="18"/>
              </w:rPr>
              <w:t>18.3</w:t>
            </w:r>
          </w:p>
        </w:tc>
        <w:tc>
          <w:tcPr>
            <w:tcW w:w="523" w:type="dxa"/>
          </w:tcPr>
          <w:p w:rsidR="00B13177" w:rsidRDefault="00100B89">
            <w:pPr>
              <w:jc w:val="left"/>
              <w:rPr>
                <w:sz w:val="18"/>
                <w:szCs w:val="18"/>
              </w:rPr>
            </w:pPr>
            <w:r>
              <w:rPr>
                <w:rFonts w:hint="eastAsia"/>
                <w:sz w:val="18"/>
                <w:szCs w:val="18"/>
              </w:rPr>
              <w:t>6</w:t>
            </w:r>
            <w:r>
              <w:rPr>
                <w:rFonts w:hint="eastAsia"/>
                <w:sz w:val="18"/>
                <w:szCs w:val="18"/>
              </w:rPr>
              <w:t>00</w:t>
            </w:r>
          </w:p>
        </w:tc>
        <w:tc>
          <w:tcPr>
            <w:tcW w:w="613" w:type="dxa"/>
          </w:tcPr>
          <w:p w:rsidR="00B13177" w:rsidRDefault="00100B89">
            <w:pPr>
              <w:jc w:val="left"/>
              <w:rPr>
                <w:sz w:val="18"/>
                <w:szCs w:val="18"/>
              </w:rPr>
            </w:pPr>
            <w:r>
              <w:rPr>
                <w:rFonts w:hint="eastAsia"/>
                <w:sz w:val="18"/>
                <w:szCs w:val="18"/>
              </w:rPr>
              <w:t>0</w:t>
            </w:r>
          </w:p>
        </w:tc>
        <w:tc>
          <w:tcPr>
            <w:tcW w:w="559" w:type="dxa"/>
          </w:tcPr>
          <w:p w:rsidR="00B13177" w:rsidRDefault="00100B89">
            <w:pPr>
              <w:jc w:val="left"/>
              <w:rPr>
                <w:sz w:val="18"/>
                <w:szCs w:val="18"/>
              </w:rPr>
            </w:pPr>
            <w:r>
              <w:rPr>
                <w:rFonts w:hint="eastAsia"/>
                <w:sz w:val="18"/>
                <w:szCs w:val="18"/>
              </w:rPr>
              <w:t>6</w:t>
            </w:r>
            <w:r>
              <w:rPr>
                <w:rFonts w:hint="eastAsia"/>
                <w:sz w:val="18"/>
                <w:szCs w:val="18"/>
              </w:rPr>
              <w:t>00</w:t>
            </w:r>
          </w:p>
        </w:tc>
        <w:tc>
          <w:tcPr>
            <w:tcW w:w="663" w:type="dxa"/>
          </w:tcPr>
          <w:p w:rsidR="00B13177" w:rsidRDefault="00100B89">
            <w:pPr>
              <w:jc w:val="left"/>
              <w:rPr>
                <w:sz w:val="18"/>
                <w:szCs w:val="18"/>
              </w:rPr>
            </w:pPr>
            <w:r>
              <w:rPr>
                <w:rFonts w:hint="eastAsia"/>
                <w:sz w:val="18"/>
                <w:szCs w:val="18"/>
              </w:rPr>
              <w:t>0</w:t>
            </w:r>
          </w:p>
        </w:tc>
        <w:tc>
          <w:tcPr>
            <w:tcW w:w="660" w:type="dxa"/>
          </w:tcPr>
          <w:p w:rsidR="00B13177" w:rsidRDefault="00100B89">
            <w:pPr>
              <w:jc w:val="left"/>
              <w:rPr>
                <w:sz w:val="18"/>
                <w:szCs w:val="18"/>
              </w:rPr>
            </w:pPr>
            <w:r>
              <w:rPr>
                <w:rFonts w:hint="eastAsia"/>
                <w:sz w:val="18"/>
                <w:szCs w:val="18"/>
              </w:rPr>
              <w:t>0</w:t>
            </w:r>
          </w:p>
        </w:tc>
        <w:tc>
          <w:tcPr>
            <w:tcW w:w="627" w:type="dxa"/>
          </w:tcPr>
          <w:p w:rsidR="00B13177" w:rsidRDefault="00100B89">
            <w:pPr>
              <w:jc w:val="left"/>
              <w:rPr>
                <w:sz w:val="18"/>
                <w:szCs w:val="18"/>
              </w:rPr>
            </w:pPr>
            <w:r>
              <w:rPr>
                <w:rFonts w:hint="eastAsia"/>
                <w:sz w:val="18"/>
                <w:szCs w:val="18"/>
              </w:rPr>
              <w:t>0</w:t>
            </w:r>
          </w:p>
        </w:tc>
        <w:tc>
          <w:tcPr>
            <w:tcW w:w="640" w:type="dxa"/>
          </w:tcPr>
          <w:p w:rsidR="00B13177" w:rsidRDefault="00100B89">
            <w:pPr>
              <w:jc w:val="left"/>
              <w:rPr>
                <w:sz w:val="18"/>
                <w:szCs w:val="18"/>
              </w:rPr>
            </w:pPr>
            <w:r>
              <w:rPr>
                <w:rFonts w:hint="eastAsia"/>
                <w:sz w:val="18"/>
                <w:szCs w:val="18"/>
              </w:rPr>
              <w:t>0</w:t>
            </w:r>
          </w:p>
        </w:tc>
        <w:tc>
          <w:tcPr>
            <w:tcW w:w="662" w:type="dxa"/>
          </w:tcPr>
          <w:p w:rsidR="00B13177" w:rsidRDefault="00100B89">
            <w:pPr>
              <w:jc w:val="left"/>
              <w:rPr>
                <w:sz w:val="18"/>
                <w:szCs w:val="18"/>
              </w:rPr>
            </w:pPr>
            <w:r>
              <w:rPr>
                <w:rFonts w:hint="eastAsia"/>
                <w:sz w:val="18"/>
                <w:szCs w:val="18"/>
              </w:rPr>
              <w:t>0</w:t>
            </w:r>
          </w:p>
        </w:tc>
        <w:tc>
          <w:tcPr>
            <w:tcW w:w="637" w:type="dxa"/>
          </w:tcPr>
          <w:p w:rsidR="00B13177" w:rsidRDefault="00100B89">
            <w:pPr>
              <w:jc w:val="left"/>
              <w:rPr>
                <w:sz w:val="18"/>
                <w:szCs w:val="18"/>
              </w:rPr>
            </w:pPr>
            <w:r>
              <w:rPr>
                <w:rFonts w:hint="eastAsia"/>
                <w:sz w:val="18"/>
                <w:szCs w:val="18"/>
              </w:rPr>
              <w:t>30</w:t>
            </w:r>
          </w:p>
        </w:tc>
      </w:tr>
      <w:tr w:rsidR="00B13177">
        <w:trPr>
          <w:trHeight w:val="184"/>
        </w:trPr>
        <w:tc>
          <w:tcPr>
            <w:tcW w:w="3948" w:type="dxa"/>
            <w:gridSpan w:val="5"/>
            <w:vAlign w:val="center"/>
          </w:tcPr>
          <w:p w:rsidR="00B13177" w:rsidRDefault="00100B89">
            <w:pPr>
              <w:jc w:val="center"/>
              <w:rPr>
                <w:b/>
                <w:bCs/>
                <w:sz w:val="18"/>
                <w:szCs w:val="18"/>
              </w:rPr>
            </w:pPr>
            <w:r>
              <w:rPr>
                <w:rFonts w:hint="eastAsia"/>
                <w:b/>
                <w:bCs/>
                <w:sz w:val="18"/>
                <w:szCs w:val="18"/>
              </w:rPr>
              <w:t>总</w:t>
            </w:r>
            <w:r>
              <w:rPr>
                <w:rFonts w:hint="eastAsia"/>
                <w:b/>
                <w:bCs/>
                <w:sz w:val="18"/>
                <w:szCs w:val="18"/>
              </w:rPr>
              <w:t>计</w:t>
            </w:r>
          </w:p>
        </w:tc>
        <w:tc>
          <w:tcPr>
            <w:tcW w:w="401" w:type="dxa"/>
          </w:tcPr>
          <w:p w:rsidR="00B13177" w:rsidRDefault="00100B89">
            <w:pPr>
              <w:jc w:val="left"/>
              <w:rPr>
                <w:b/>
                <w:bCs/>
                <w:sz w:val="18"/>
                <w:szCs w:val="18"/>
              </w:rPr>
            </w:pPr>
            <w:r>
              <w:rPr>
                <w:rFonts w:hint="eastAsia"/>
                <w:b/>
                <w:bCs/>
                <w:sz w:val="18"/>
                <w:szCs w:val="18"/>
              </w:rPr>
              <w:t>18</w:t>
            </w:r>
            <w:r>
              <w:rPr>
                <w:rFonts w:hint="eastAsia"/>
                <w:b/>
                <w:bCs/>
                <w:sz w:val="18"/>
                <w:szCs w:val="18"/>
              </w:rPr>
              <w:t>0</w:t>
            </w:r>
          </w:p>
        </w:tc>
        <w:tc>
          <w:tcPr>
            <w:tcW w:w="505" w:type="dxa"/>
          </w:tcPr>
          <w:p w:rsidR="00B13177" w:rsidRDefault="00100B89">
            <w:pPr>
              <w:jc w:val="left"/>
              <w:rPr>
                <w:b/>
                <w:bCs/>
                <w:sz w:val="18"/>
                <w:szCs w:val="18"/>
              </w:rPr>
            </w:pPr>
            <w:r>
              <w:rPr>
                <w:rFonts w:hint="eastAsia"/>
                <w:b/>
                <w:bCs/>
                <w:sz w:val="18"/>
                <w:szCs w:val="18"/>
              </w:rPr>
              <w:t>100</w:t>
            </w:r>
          </w:p>
        </w:tc>
        <w:tc>
          <w:tcPr>
            <w:tcW w:w="523" w:type="dxa"/>
          </w:tcPr>
          <w:p w:rsidR="00B13177" w:rsidRDefault="00100B89">
            <w:pPr>
              <w:jc w:val="left"/>
              <w:rPr>
                <w:rFonts w:eastAsia="宋体"/>
                <w:b/>
                <w:bCs/>
                <w:sz w:val="18"/>
                <w:szCs w:val="18"/>
              </w:rPr>
            </w:pPr>
            <w:r>
              <w:rPr>
                <w:rFonts w:eastAsia="宋体" w:hint="eastAsia"/>
                <w:b/>
                <w:bCs/>
                <w:sz w:val="18"/>
                <w:szCs w:val="18"/>
              </w:rPr>
              <w:t>3278</w:t>
            </w:r>
          </w:p>
        </w:tc>
        <w:tc>
          <w:tcPr>
            <w:tcW w:w="613" w:type="dxa"/>
          </w:tcPr>
          <w:p w:rsidR="00B13177" w:rsidRDefault="00100B89">
            <w:pPr>
              <w:jc w:val="left"/>
              <w:rPr>
                <w:rFonts w:eastAsia="宋体"/>
                <w:b/>
                <w:bCs/>
                <w:sz w:val="18"/>
                <w:szCs w:val="18"/>
              </w:rPr>
            </w:pPr>
            <w:r>
              <w:rPr>
                <w:rFonts w:hint="eastAsia"/>
                <w:b/>
                <w:bCs/>
                <w:sz w:val="18"/>
                <w:szCs w:val="18"/>
              </w:rPr>
              <w:t>149</w:t>
            </w:r>
            <w:r>
              <w:rPr>
                <w:rFonts w:hint="eastAsia"/>
                <w:b/>
                <w:bCs/>
                <w:sz w:val="18"/>
                <w:szCs w:val="18"/>
              </w:rPr>
              <w:t>8</w:t>
            </w:r>
          </w:p>
        </w:tc>
        <w:tc>
          <w:tcPr>
            <w:tcW w:w="559" w:type="dxa"/>
          </w:tcPr>
          <w:p w:rsidR="00B13177" w:rsidRDefault="00100B89">
            <w:pPr>
              <w:jc w:val="left"/>
              <w:rPr>
                <w:rFonts w:eastAsia="宋体"/>
                <w:b/>
                <w:bCs/>
                <w:sz w:val="18"/>
                <w:szCs w:val="18"/>
              </w:rPr>
            </w:pPr>
            <w:r>
              <w:rPr>
                <w:rFonts w:eastAsia="宋体" w:hint="eastAsia"/>
                <w:b/>
                <w:bCs/>
                <w:sz w:val="18"/>
                <w:szCs w:val="18"/>
              </w:rPr>
              <w:t>1780</w:t>
            </w:r>
          </w:p>
        </w:tc>
        <w:tc>
          <w:tcPr>
            <w:tcW w:w="663" w:type="dxa"/>
          </w:tcPr>
          <w:p w:rsidR="00B13177" w:rsidRDefault="00100B89">
            <w:pPr>
              <w:jc w:val="left"/>
              <w:rPr>
                <w:rFonts w:eastAsia="宋体"/>
                <w:b/>
                <w:bCs/>
                <w:sz w:val="18"/>
                <w:szCs w:val="18"/>
              </w:rPr>
            </w:pPr>
            <w:r>
              <w:rPr>
                <w:rFonts w:eastAsia="宋体" w:hint="eastAsia"/>
                <w:b/>
                <w:bCs/>
                <w:sz w:val="18"/>
                <w:szCs w:val="18"/>
              </w:rPr>
              <w:t>28</w:t>
            </w:r>
          </w:p>
        </w:tc>
        <w:tc>
          <w:tcPr>
            <w:tcW w:w="660" w:type="dxa"/>
          </w:tcPr>
          <w:p w:rsidR="00B13177" w:rsidRDefault="00100B89">
            <w:pPr>
              <w:jc w:val="left"/>
              <w:rPr>
                <w:rFonts w:eastAsia="宋体"/>
                <w:b/>
                <w:bCs/>
                <w:sz w:val="18"/>
                <w:szCs w:val="18"/>
              </w:rPr>
            </w:pPr>
            <w:r>
              <w:rPr>
                <w:rFonts w:eastAsia="宋体" w:hint="eastAsia"/>
                <w:b/>
                <w:bCs/>
                <w:sz w:val="18"/>
                <w:szCs w:val="18"/>
              </w:rPr>
              <w:t>28</w:t>
            </w:r>
          </w:p>
        </w:tc>
        <w:tc>
          <w:tcPr>
            <w:tcW w:w="627" w:type="dxa"/>
          </w:tcPr>
          <w:p w:rsidR="00B13177" w:rsidRDefault="00100B89">
            <w:pPr>
              <w:jc w:val="left"/>
              <w:rPr>
                <w:rFonts w:eastAsia="宋体"/>
                <w:b/>
                <w:bCs/>
                <w:sz w:val="18"/>
                <w:szCs w:val="18"/>
              </w:rPr>
            </w:pPr>
            <w:r>
              <w:rPr>
                <w:rFonts w:eastAsia="宋体" w:hint="eastAsia"/>
                <w:b/>
                <w:bCs/>
                <w:sz w:val="18"/>
                <w:szCs w:val="18"/>
              </w:rPr>
              <w:t>28</w:t>
            </w:r>
          </w:p>
        </w:tc>
        <w:tc>
          <w:tcPr>
            <w:tcW w:w="640" w:type="dxa"/>
          </w:tcPr>
          <w:p w:rsidR="00B13177" w:rsidRDefault="00100B89">
            <w:pPr>
              <w:jc w:val="left"/>
              <w:rPr>
                <w:b/>
                <w:bCs/>
                <w:sz w:val="18"/>
                <w:szCs w:val="18"/>
              </w:rPr>
            </w:pPr>
            <w:r>
              <w:rPr>
                <w:rFonts w:hint="eastAsia"/>
                <w:b/>
                <w:bCs/>
                <w:sz w:val="18"/>
                <w:szCs w:val="18"/>
              </w:rPr>
              <w:t>28</w:t>
            </w:r>
          </w:p>
        </w:tc>
        <w:tc>
          <w:tcPr>
            <w:tcW w:w="662" w:type="dxa"/>
          </w:tcPr>
          <w:p w:rsidR="00B13177" w:rsidRDefault="00100B89">
            <w:pPr>
              <w:jc w:val="left"/>
              <w:rPr>
                <w:b/>
                <w:bCs/>
                <w:sz w:val="18"/>
                <w:szCs w:val="18"/>
              </w:rPr>
            </w:pPr>
            <w:r>
              <w:rPr>
                <w:rFonts w:hint="eastAsia"/>
                <w:b/>
                <w:bCs/>
                <w:sz w:val="18"/>
                <w:szCs w:val="18"/>
              </w:rPr>
              <w:t>2</w:t>
            </w:r>
            <w:r>
              <w:rPr>
                <w:rFonts w:hint="eastAsia"/>
                <w:b/>
                <w:bCs/>
                <w:sz w:val="18"/>
                <w:szCs w:val="18"/>
              </w:rPr>
              <w:t>8</w:t>
            </w:r>
          </w:p>
        </w:tc>
        <w:tc>
          <w:tcPr>
            <w:tcW w:w="637" w:type="dxa"/>
          </w:tcPr>
          <w:p w:rsidR="00B13177" w:rsidRDefault="00100B89">
            <w:pPr>
              <w:jc w:val="left"/>
              <w:rPr>
                <w:b/>
                <w:bCs/>
                <w:sz w:val="18"/>
                <w:szCs w:val="18"/>
              </w:rPr>
            </w:pPr>
            <w:r>
              <w:rPr>
                <w:rFonts w:hint="eastAsia"/>
                <w:b/>
                <w:bCs/>
                <w:sz w:val="18"/>
                <w:szCs w:val="18"/>
              </w:rPr>
              <w:t>30</w:t>
            </w:r>
          </w:p>
        </w:tc>
      </w:tr>
      <w:tr w:rsidR="00B13177">
        <w:trPr>
          <w:gridAfter w:val="11"/>
          <w:wAfter w:w="6490" w:type="dxa"/>
          <w:trHeight w:val="138"/>
        </w:trPr>
        <w:tc>
          <w:tcPr>
            <w:tcW w:w="3948" w:type="dxa"/>
            <w:gridSpan w:val="5"/>
          </w:tcPr>
          <w:p w:rsidR="00B13177" w:rsidRDefault="00100B89">
            <w:pPr>
              <w:jc w:val="left"/>
              <w:rPr>
                <w:sz w:val="18"/>
                <w:szCs w:val="18"/>
              </w:rPr>
            </w:pPr>
            <w:r>
              <w:rPr>
                <w:rFonts w:hint="eastAsia"/>
                <w:sz w:val="18"/>
                <w:szCs w:val="18"/>
              </w:rPr>
              <w:t>选修课（公共选修课</w:t>
            </w:r>
            <w:r>
              <w:rPr>
                <w:rFonts w:hint="eastAsia"/>
                <w:sz w:val="18"/>
                <w:szCs w:val="18"/>
              </w:rPr>
              <w:t>+</w:t>
            </w:r>
            <w:r>
              <w:rPr>
                <w:rFonts w:hint="eastAsia"/>
                <w:sz w:val="18"/>
                <w:szCs w:val="18"/>
              </w:rPr>
              <w:t>专业选修课）所占比例</w:t>
            </w:r>
          </w:p>
        </w:tc>
      </w:tr>
      <w:tr w:rsidR="00B13177">
        <w:trPr>
          <w:trHeight w:val="162"/>
        </w:trPr>
        <w:tc>
          <w:tcPr>
            <w:tcW w:w="996" w:type="dxa"/>
            <w:gridSpan w:val="3"/>
            <w:vMerge w:val="restart"/>
          </w:tcPr>
          <w:p w:rsidR="00B13177" w:rsidRDefault="00100B89">
            <w:pPr>
              <w:jc w:val="left"/>
              <w:rPr>
                <w:sz w:val="18"/>
                <w:szCs w:val="18"/>
              </w:rPr>
            </w:pPr>
            <w:r>
              <w:rPr>
                <w:rFonts w:hint="eastAsia"/>
                <w:sz w:val="18"/>
                <w:szCs w:val="18"/>
              </w:rPr>
              <w:t>统计数</w:t>
            </w:r>
          </w:p>
        </w:tc>
        <w:tc>
          <w:tcPr>
            <w:tcW w:w="2952" w:type="dxa"/>
            <w:gridSpan w:val="2"/>
          </w:tcPr>
          <w:p w:rsidR="00B13177" w:rsidRDefault="00100B89">
            <w:pPr>
              <w:jc w:val="left"/>
              <w:rPr>
                <w:sz w:val="18"/>
                <w:szCs w:val="18"/>
              </w:rPr>
            </w:pPr>
            <w:r>
              <w:rPr>
                <w:rFonts w:hint="eastAsia"/>
                <w:sz w:val="18"/>
                <w:szCs w:val="18"/>
              </w:rPr>
              <w:t>学期课程门数</w:t>
            </w:r>
          </w:p>
        </w:tc>
        <w:tc>
          <w:tcPr>
            <w:tcW w:w="401" w:type="dxa"/>
          </w:tcPr>
          <w:p w:rsidR="00B13177" w:rsidRDefault="00B13177">
            <w:pPr>
              <w:jc w:val="left"/>
              <w:rPr>
                <w:sz w:val="18"/>
                <w:szCs w:val="18"/>
              </w:rPr>
            </w:pPr>
          </w:p>
        </w:tc>
        <w:tc>
          <w:tcPr>
            <w:tcW w:w="505" w:type="dxa"/>
          </w:tcPr>
          <w:p w:rsidR="00B13177" w:rsidRDefault="00B13177">
            <w:pPr>
              <w:jc w:val="left"/>
              <w:rPr>
                <w:sz w:val="18"/>
                <w:szCs w:val="18"/>
              </w:rPr>
            </w:pPr>
          </w:p>
        </w:tc>
        <w:tc>
          <w:tcPr>
            <w:tcW w:w="523" w:type="dxa"/>
          </w:tcPr>
          <w:p w:rsidR="00B13177" w:rsidRDefault="00B13177">
            <w:pPr>
              <w:jc w:val="left"/>
              <w:rPr>
                <w:sz w:val="18"/>
                <w:szCs w:val="18"/>
              </w:rPr>
            </w:pPr>
          </w:p>
        </w:tc>
        <w:tc>
          <w:tcPr>
            <w:tcW w:w="613" w:type="dxa"/>
          </w:tcPr>
          <w:p w:rsidR="00B13177" w:rsidRDefault="00B13177">
            <w:pPr>
              <w:jc w:val="left"/>
              <w:rPr>
                <w:sz w:val="18"/>
                <w:szCs w:val="18"/>
              </w:rPr>
            </w:pPr>
          </w:p>
        </w:tc>
        <w:tc>
          <w:tcPr>
            <w:tcW w:w="559" w:type="dxa"/>
          </w:tcPr>
          <w:p w:rsidR="00B13177" w:rsidRDefault="00B13177">
            <w:pPr>
              <w:jc w:val="left"/>
              <w:rPr>
                <w:sz w:val="18"/>
                <w:szCs w:val="18"/>
              </w:rPr>
            </w:pPr>
          </w:p>
        </w:tc>
        <w:tc>
          <w:tcPr>
            <w:tcW w:w="663" w:type="dxa"/>
          </w:tcPr>
          <w:p w:rsidR="00B13177" w:rsidRDefault="00100B89">
            <w:pPr>
              <w:jc w:val="left"/>
              <w:rPr>
                <w:sz w:val="18"/>
                <w:szCs w:val="18"/>
              </w:rPr>
            </w:pPr>
            <w:r>
              <w:rPr>
                <w:rFonts w:hint="eastAsia"/>
                <w:sz w:val="18"/>
                <w:szCs w:val="18"/>
              </w:rPr>
              <w:t>11</w:t>
            </w:r>
          </w:p>
        </w:tc>
        <w:tc>
          <w:tcPr>
            <w:tcW w:w="660" w:type="dxa"/>
          </w:tcPr>
          <w:p w:rsidR="00B13177" w:rsidRDefault="00100B89">
            <w:pPr>
              <w:jc w:val="left"/>
              <w:rPr>
                <w:sz w:val="18"/>
                <w:szCs w:val="18"/>
              </w:rPr>
            </w:pPr>
            <w:r>
              <w:rPr>
                <w:rFonts w:hint="eastAsia"/>
                <w:sz w:val="18"/>
                <w:szCs w:val="18"/>
              </w:rPr>
              <w:t>10</w:t>
            </w:r>
          </w:p>
        </w:tc>
        <w:tc>
          <w:tcPr>
            <w:tcW w:w="627" w:type="dxa"/>
          </w:tcPr>
          <w:p w:rsidR="00B13177" w:rsidRDefault="00100B89">
            <w:pPr>
              <w:jc w:val="left"/>
              <w:rPr>
                <w:sz w:val="18"/>
                <w:szCs w:val="18"/>
              </w:rPr>
            </w:pPr>
            <w:r>
              <w:rPr>
                <w:rFonts w:hint="eastAsia"/>
                <w:sz w:val="18"/>
                <w:szCs w:val="18"/>
              </w:rPr>
              <w:t>9</w:t>
            </w:r>
          </w:p>
        </w:tc>
        <w:tc>
          <w:tcPr>
            <w:tcW w:w="640" w:type="dxa"/>
          </w:tcPr>
          <w:p w:rsidR="00B13177" w:rsidRDefault="00100B89">
            <w:pPr>
              <w:jc w:val="left"/>
              <w:rPr>
                <w:sz w:val="18"/>
                <w:szCs w:val="18"/>
              </w:rPr>
            </w:pPr>
            <w:r>
              <w:rPr>
                <w:rFonts w:hint="eastAsia"/>
                <w:sz w:val="18"/>
                <w:szCs w:val="18"/>
              </w:rPr>
              <w:t>9</w:t>
            </w:r>
          </w:p>
        </w:tc>
        <w:tc>
          <w:tcPr>
            <w:tcW w:w="662" w:type="dxa"/>
          </w:tcPr>
          <w:p w:rsidR="00B13177" w:rsidRDefault="00100B89">
            <w:pPr>
              <w:jc w:val="left"/>
              <w:rPr>
                <w:sz w:val="18"/>
                <w:szCs w:val="18"/>
              </w:rPr>
            </w:pPr>
            <w:r>
              <w:rPr>
                <w:rFonts w:hint="eastAsia"/>
                <w:sz w:val="18"/>
                <w:szCs w:val="18"/>
              </w:rPr>
              <w:t>5</w:t>
            </w:r>
          </w:p>
        </w:tc>
        <w:tc>
          <w:tcPr>
            <w:tcW w:w="637" w:type="dxa"/>
          </w:tcPr>
          <w:p w:rsidR="00B13177" w:rsidRDefault="00B13177">
            <w:pPr>
              <w:jc w:val="left"/>
              <w:rPr>
                <w:sz w:val="18"/>
                <w:szCs w:val="18"/>
              </w:rPr>
            </w:pPr>
          </w:p>
        </w:tc>
      </w:tr>
      <w:tr w:rsidR="00B13177">
        <w:trPr>
          <w:trHeight w:val="160"/>
        </w:trPr>
        <w:tc>
          <w:tcPr>
            <w:tcW w:w="996" w:type="dxa"/>
            <w:gridSpan w:val="3"/>
            <w:vMerge/>
          </w:tcPr>
          <w:p w:rsidR="00B13177" w:rsidRDefault="00B13177">
            <w:pPr>
              <w:jc w:val="left"/>
              <w:rPr>
                <w:sz w:val="18"/>
                <w:szCs w:val="18"/>
              </w:rPr>
            </w:pPr>
          </w:p>
        </w:tc>
        <w:tc>
          <w:tcPr>
            <w:tcW w:w="2952" w:type="dxa"/>
            <w:gridSpan w:val="2"/>
          </w:tcPr>
          <w:p w:rsidR="00B13177" w:rsidRDefault="00100B89">
            <w:pPr>
              <w:jc w:val="left"/>
              <w:rPr>
                <w:sz w:val="18"/>
                <w:szCs w:val="18"/>
              </w:rPr>
            </w:pPr>
            <w:r>
              <w:rPr>
                <w:rFonts w:hint="eastAsia"/>
                <w:sz w:val="18"/>
                <w:szCs w:val="18"/>
              </w:rPr>
              <w:t>学期考试门数</w:t>
            </w:r>
          </w:p>
        </w:tc>
        <w:tc>
          <w:tcPr>
            <w:tcW w:w="401" w:type="dxa"/>
          </w:tcPr>
          <w:p w:rsidR="00B13177" w:rsidRDefault="00B13177">
            <w:pPr>
              <w:jc w:val="left"/>
              <w:rPr>
                <w:sz w:val="18"/>
                <w:szCs w:val="18"/>
              </w:rPr>
            </w:pPr>
          </w:p>
        </w:tc>
        <w:tc>
          <w:tcPr>
            <w:tcW w:w="505" w:type="dxa"/>
          </w:tcPr>
          <w:p w:rsidR="00B13177" w:rsidRDefault="00B13177">
            <w:pPr>
              <w:jc w:val="left"/>
              <w:rPr>
                <w:sz w:val="18"/>
                <w:szCs w:val="18"/>
              </w:rPr>
            </w:pPr>
          </w:p>
        </w:tc>
        <w:tc>
          <w:tcPr>
            <w:tcW w:w="523" w:type="dxa"/>
          </w:tcPr>
          <w:p w:rsidR="00B13177" w:rsidRDefault="00B13177">
            <w:pPr>
              <w:jc w:val="left"/>
              <w:rPr>
                <w:sz w:val="18"/>
                <w:szCs w:val="18"/>
              </w:rPr>
            </w:pPr>
          </w:p>
        </w:tc>
        <w:tc>
          <w:tcPr>
            <w:tcW w:w="613" w:type="dxa"/>
          </w:tcPr>
          <w:p w:rsidR="00B13177" w:rsidRDefault="00B13177">
            <w:pPr>
              <w:jc w:val="left"/>
              <w:rPr>
                <w:sz w:val="18"/>
                <w:szCs w:val="18"/>
              </w:rPr>
            </w:pPr>
          </w:p>
        </w:tc>
        <w:tc>
          <w:tcPr>
            <w:tcW w:w="559" w:type="dxa"/>
          </w:tcPr>
          <w:p w:rsidR="00B13177" w:rsidRDefault="00B13177">
            <w:pPr>
              <w:jc w:val="left"/>
              <w:rPr>
                <w:sz w:val="18"/>
                <w:szCs w:val="18"/>
              </w:rPr>
            </w:pPr>
          </w:p>
        </w:tc>
        <w:tc>
          <w:tcPr>
            <w:tcW w:w="663" w:type="dxa"/>
          </w:tcPr>
          <w:p w:rsidR="00B13177" w:rsidRDefault="00100B89">
            <w:pPr>
              <w:jc w:val="left"/>
              <w:rPr>
                <w:sz w:val="18"/>
                <w:szCs w:val="18"/>
              </w:rPr>
            </w:pPr>
            <w:r>
              <w:rPr>
                <w:rFonts w:hint="eastAsia"/>
                <w:sz w:val="18"/>
                <w:szCs w:val="18"/>
              </w:rPr>
              <w:t>3</w:t>
            </w:r>
          </w:p>
        </w:tc>
        <w:tc>
          <w:tcPr>
            <w:tcW w:w="660" w:type="dxa"/>
          </w:tcPr>
          <w:p w:rsidR="00B13177" w:rsidRDefault="00100B89">
            <w:pPr>
              <w:jc w:val="left"/>
              <w:rPr>
                <w:sz w:val="18"/>
                <w:szCs w:val="18"/>
              </w:rPr>
            </w:pPr>
            <w:r>
              <w:rPr>
                <w:rFonts w:hint="eastAsia"/>
                <w:sz w:val="18"/>
                <w:szCs w:val="18"/>
              </w:rPr>
              <w:t>3</w:t>
            </w:r>
          </w:p>
        </w:tc>
        <w:tc>
          <w:tcPr>
            <w:tcW w:w="627" w:type="dxa"/>
          </w:tcPr>
          <w:p w:rsidR="00B13177" w:rsidRDefault="00100B89">
            <w:pPr>
              <w:jc w:val="left"/>
              <w:rPr>
                <w:sz w:val="18"/>
                <w:szCs w:val="18"/>
              </w:rPr>
            </w:pPr>
            <w:r>
              <w:rPr>
                <w:rFonts w:hint="eastAsia"/>
                <w:sz w:val="18"/>
                <w:szCs w:val="18"/>
              </w:rPr>
              <w:t>3</w:t>
            </w:r>
          </w:p>
        </w:tc>
        <w:tc>
          <w:tcPr>
            <w:tcW w:w="640" w:type="dxa"/>
          </w:tcPr>
          <w:p w:rsidR="00B13177" w:rsidRDefault="00100B89">
            <w:pPr>
              <w:jc w:val="left"/>
              <w:rPr>
                <w:sz w:val="18"/>
                <w:szCs w:val="18"/>
              </w:rPr>
            </w:pPr>
            <w:r>
              <w:rPr>
                <w:rFonts w:hint="eastAsia"/>
                <w:sz w:val="18"/>
                <w:szCs w:val="18"/>
              </w:rPr>
              <w:t>3</w:t>
            </w:r>
          </w:p>
        </w:tc>
        <w:tc>
          <w:tcPr>
            <w:tcW w:w="662" w:type="dxa"/>
          </w:tcPr>
          <w:p w:rsidR="00B13177" w:rsidRDefault="00100B89">
            <w:pPr>
              <w:jc w:val="left"/>
              <w:rPr>
                <w:sz w:val="18"/>
                <w:szCs w:val="18"/>
              </w:rPr>
            </w:pPr>
            <w:r>
              <w:rPr>
                <w:rFonts w:hint="eastAsia"/>
                <w:sz w:val="18"/>
                <w:szCs w:val="18"/>
              </w:rPr>
              <w:t>3</w:t>
            </w:r>
          </w:p>
        </w:tc>
        <w:tc>
          <w:tcPr>
            <w:tcW w:w="637" w:type="dxa"/>
          </w:tcPr>
          <w:p w:rsidR="00B13177" w:rsidRDefault="00B13177">
            <w:pPr>
              <w:jc w:val="left"/>
              <w:rPr>
                <w:sz w:val="18"/>
                <w:szCs w:val="18"/>
              </w:rPr>
            </w:pPr>
          </w:p>
        </w:tc>
      </w:tr>
      <w:tr w:rsidR="00B13177">
        <w:trPr>
          <w:trHeight w:val="167"/>
        </w:trPr>
        <w:tc>
          <w:tcPr>
            <w:tcW w:w="996" w:type="dxa"/>
            <w:gridSpan w:val="3"/>
            <w:vMerge/>
          </w:tcPr>
          <w:p w:rsidR="00B13177" w:rsidRDefault="00B13177">
            <w:pPr>
              <w:jc w:val="left"/>
              <w:rPr>
                <w:sz w:val="18"/>
                <w:szCs w:val="18"/>
              </w:rPr>
            </w:pPr>
          </w:p>
        </w:tc>
        <w:tc>
          <w:tcPr>
            <w:tcW w:w="2952" w:type="dxa"/>
            <w:gridSpan w:val="2"/>
          </w:tcPr>
          <w:p w:rsidR="00B13177" w:rsidRDefault="00100B89">
            <w:pPr>
              <w:jc w:val="left"/>
              <w:rPr>
                <w:sz w:val="18"/>
                <w:szCs w:val="18"/>
              </w:rPr>
            </w:pPr>
            <w:proofErr w:type="gramStart"/>
            <w:r>
              <w:rPr>
                <w:rFonts w:hint="eastAsia"/>
                <w:sz w:val="18"/>
                <w:szCs w:val="18"/>
              </w:rPr>
              <w:t>学期周</w:t>
            </w:r>
            <w:proofErr w:type="gramEnd"/>
            <w:r>
              <w:rPr>
                <w:rFonts w:hint="eastAsia"/>
                <w:sz w:val="18"/>
                <w:szCs w:val="18"/>
              </w:rPr>
              <w:t>学时数</w:t>
            </w:r>
          </w:p>
        </w:tc>
        <w:tc>
          <w:tcPr>
            <w:tcW w:w="401" w:type="dxa"/>
          </w:tcPr>
          <w:p w:rsidR="00B13177" w:rsidRDefault="00B13177">
            <w:pPr>
              <w:jc w:val="left"/>
              <w:rPr>
                <w:sz w:val="18"/>
                <w:szCs w:val="18"/>
              </w:rPr>
            </w:pPr>
          </w:p>
        </w:tc>
        <w:tc>
          <w:tcPr>
            <w:tcW w:w="505" w:type="dxa"/>
          </w:tcPr>
          <w:p w:rsidR="00B13177" w:rsidRDefault="00B13177">
            <w:pPr>
              <w:jc w:val="left"/>
              <w:rPr>
                <w:sz w:val="18"/>
                <w:szCs w:val="18"/>
              </w:rPr>
            </w:pPr>
          </w:p>
        </w:tc>
        <w:tc>
          <w:tcPr>
            <w:tcW w:w="523" w:type="dxa"/>
          </w:tcPr>
          <w:p w:rsidR="00B13177" w:rsidRDefault="00B13177">
            <w:pPr>
              <w:jc w:val="left"/>
              <w:rPr>
                <w:sz w:val="18"/>
                <w:szCs w:val="18"/>
              </w:rPr>
            </w:pPr>
          </w:p>
        </w:tc>
        <w:tc>
          <w:tcPr>
            <w:tcW w:w="613" w:type="dxa"/>
          </w:tcPr>
          <w:p w:rsidR="00B13177" w:rsidRDefault="00B13177">
            <w:pPr>
              <w:jc w:val="left"/>
              <w:rPr>
                <w:sz w:val="18"/>
                <w:szCs w:val="18"/>
              </w:rPr>
            </w:pPr>
          </w:p>
        </w:tc>
        <w:tc>
          <w:tcPr>
            <w:tcW w:w="559" w:type="dxa"/>
          </w:tcPr>
          <w:p w:rsidR="00B13177" w:rsidRDefault="00B13177">
            <w:pPr>
              <w:jc w:val="left"/>
              <w:rPr>
                <w:sz w:val="18"/>
                <w:szCs w:val="18"/>
              </w:rPr>
            </w:pPr>
          </w:p>
        </w:tc>
        <w:tc>
          <w:tcPr>
            <w:tcW w:w="663" w:type="dxa"/>
          </w:tcPr>
          <w:p w:rsidR="00B13177" w:rsidRDefault="00100B89">
            <w:pPr>
              <w:jc w:val="left"/>
              <w:rPr>
                <w:sz w:val="18"/>
                <w:szCs w:val="18"/>
              </w:rPr>
            </w:pPr>
            <w:r>
              <w:rPr>
                <w:rFonts w:hint="eastAsia"/>
                <w:sz w:val="18"/>
                <w:szCs w:val="18"/>
              </w:rPr>
              <w:t>29</w:t>
            </w:r>
          </w:p>
        </w:tc>
        <w:tc>
          <w:tcPr>
            <w:tcW w:w="660" w:type="dxa"/>
          </w:tcPr>
          <w:p w:rsidR="00B13177" w:rsidRDefault="00100B89">
            <w:pPr>
              <w:jc w:val="left"/>
              <w:rPr>
                <w:sz w:val="18"/>
                <w:szCs w:val="18"/>
              </w:rPr>
            </w:pPr>
            <w:r>
              <w:rPr>
                <w:rFonts w:hint="eastAsia"/>
                <w:sz w:val="18"/>
                <w:szCs w:val="18"/>
              </w:rPr>
              <w:t>28</w:t>
            </w:r>
          </w:p>
        </w:tc>
        <w:tc>
          <w:tcPr>
            <w:tcW w:w="627" w:type="dxa"/>
          </w:tcPr>
          <w:p w:rsidR="00B13177" w:rsidRDefault="00100B89">
            <w:pPr>
              <w:jc w:val="left"/>
              <w:rPr>
                <w:sz w:val="18"/>
                <w:szCs w:val="18"/>
              </w:rPr>
            </w:pPr>
            <w:r>
              <w:rPr>
                <w:rFonts w:hint="eastAsia"/>
                <w:sz w:val="18"/>
                <w:szCs w:val="18"/>
              </w:rPr>
              <w:t>28</w:t>
            </w:r>
          </w:p>
        </w:tc>
        <w:tc>
          <w:tcPr>
            <w:tcW w:w="640" w:type="dxa"/>
          </w:tcPr>
          <w:p w:rsidR="00B13177" w:rsidRDefault="00100B89">
            <w:pPr>
              <w:jc w:val="left"/>
              <w:rPr>
                <w:sz w:val="18"/>
                <w:szCs w:val="18"/>
              </w:rPr>
            </w:pPr>
            <w:r>
              <w:rPr>
                <w:rFonts w:hint="eastAsia"/>
                <w:sz w:val="18"/>
                <w:szCs w:val="18"/>
              </w:rPr>
              <w:t>28</w:t>
            </w:r>
          </w:p>
        </w:tc>
        <w:tc>
          <w:tcPr>
            <w:tcW w:w="662" w:type="dxa"/>
          </w:tcPr>
          <w:p w:rsidR="00B13177" w:rsidRDefault="00100B89">
            <w:pPr>
              <w:jc w:val="left"/>
              <w:rPr>
                <w:sz w:val="18"/>
                <w:szCs w:val="18"/>
              </w:rPr>
            </w:pPr>
            <w:r>
              <w:rPr>
                <w:rFonts w:hint="eastAsia"/>
                <w:sz w:val="18"/>
                <w:szCs w:val="18"/>
              </w:rPr>
              <w:t>18</w:t>
            </w:r>
          </w:p>
        </w:tc>
        <w:tc>
          <w:tcPr>
            <w:tcW w:w="637" w:type="dxa"/>
          </w:tcPr>
          <w:p w:rsidR="00B13177" w:rsidRDefault="00100B89">
            <w:pPr>
              <w:jc w:val="left"/>
              <w:rPr>
                <w:sz w:val="18"/>
                <w:szCs w:val="18"/>
              </w:rPr>
            </w:pPr>
            <w:r>
              <w:rPr>
                <w:rFonts w:hint="eastAsia"/>
                <w:sz w:val="18"/>
                <w:szCs w:val="18"/>
              </w:rPr>
              <w:t>0</w:t>
            </w:r>
          </w:p>
        </w:tc>
      </w:tr>
      <w:tr w:rsidR="00B13177">
        <w:trPr>
          <w:trHeight w:val="165"/>
        </w:trPr>
        <w:tc>
          <w:tcPr>
            <w:tcW w:w="996" w:type="dxa"/>
            <w:gridSpan w:val="3"/>
            <w:vMerge/>
          </w:tcPr>
          <w:p w:rsidR="00B13177" w:rsidRDefault="00B13177">
            <w:pPr>
              <w:jc w:val="left"/>
              <w:rPr>
                <w:sz w:val="18"/>
                <w:szCs w:val="18"/>
              </w:rPr>
            </w:pPr>
          </w:p>
        </w:tc>
        <w:tc>
          <w:tcPr>
            <w:tcW w:w="2952" w:type="dxa"/>
            <w:gridSpan w:val="2"/>
          </w:tcPr>
          <w:p w:rsidR="00B13177" w:rsidRDefault="00100B89">
            <w:pPr>
              <w:jc w:val="left"/>
              <w:rPr>
                <w:sz w:val="18"/>
                <w:szCs w:val="18"/>
              </w:rPr>
            </w:pPr>
            <w:r>
              <w:rPr>
                <w:rFonts w:hint="eastAsia"/>
                <w:sz w:val="18"/>
                <w:szCs w:val="18"/>
              </w:rPr>
              <w:t>学期总分</w:t>
            </w:r>
            <w:r>
              <w:rPr>
                <w:rFonts w:hint="eastAsia"/>
                <w:sz w:val="18"/>
                <w:szCs w:val="18"/>
              </w:rPr>
              <w:t>/</w:t>
            </w:r>
            <w:r>
              <w:rPr>
                <w:rFonts w:hint="eastAsia"/>
                <w:sz w:val="18"/>
                <w:szCs w:val="18"/>
              </w:rPr>
              <w:t>总学时</w:t>
            </w:r>
            <w:r>
              <w:rPr>
                <w:rFonts w:hint="eastAsia"/>
                <w:sz w:val="18"/>
                <w:szCs w:val="18"/>
              </w:rPr>
              <w:t>/</w:t>
            </w:r>
            <w:r>
              <w:rPr>
                <w:rFonts w:hint="eastAsia"/>
                <w:sz w:val="18"/>
                <w:szCs w:val="18"/>
              </w:rPr>
              <w:t>总周数</w:t>
            </w:r>
          </w:p>
        </w:tc>
        <w:tc>
          <w:tcPr>
            <w:tcW w:w="401" w:type="dxa"/>
          </w:tcPr>
          <w:p w:rsidR="00B13177" w:rsidRDefault="00100B89">
            <w:pPr>
              <w:jc w:val="left"/>
              <w:rPr>
                <w:sz w:val="18"/>
                <w:szCs w:val="18"/>
              </w:rPr>
            </w:pPr>
            <w:r>
              <w:rPr>
                <w:rFonts w:hint="eastAsia"/>
                <w:sz w:val="18"/>
                <w:szCs w:val="18"/>
              </w:rPr>
              <w:t>180</w:t>
            </w:r>
          </w:p>
        </w:tc>
        <w:tc>
          <w:tcPr>
            <w:tcW w:w="505" w:type="dxa"/>
          </w:tcPr>
          <w:p w:rsidR="00B13177" w:rsidRDefault="00100B89">
            <w:pPr>
              <w:jc w:val="left"/>
              <w:rPr>
                <w:sz w:val="18"/>
                <w:szCs w:val="18"/>
              </w:rPr>
            </w:pPr>
            <w:r>
              <w:rPr>
                <w:rFonts w:hint="eastAsia"/>
                <w:sz w:val="18"/>
                <w:szCs w:val="18"/>
              </w:rPr>
              <w:t>100.0</w:t>
            </w:r>
          </w:p>
        </w:tc>
        <w:tc>
          <w:tcPr>
            <w:tcW w:w="523" w:type="dxa"/>
          </w:tcPr>
          <w:p w:rsidR="00B13177" w:rsidRDefault="00100B89">
            <w:pPr>
              <w:jc w:val="left"/>
              <w:rPr>
                <w:sz w:val="18"/>
                <w:szCs w:val="18"/>
              </w:rPr>
            </w:pPr>
            <w:r>
              <w:rPr>
                <w:rFonts w:hint="eastAsia"/>
                <w:sz w:val="18"/>
                <w:szCs w:val="18"/>
              </w:rPr>
              <w:t>3</w:t>
            </w:r>
            <w:r>
              <w:rPr>
                <w:rFonts w:hint="eastAsia"/>
                <w:sz w:val="18"/>
                <w:szCs w:val="18"/>
              </w:rPr>
              <w:t>278</w:t>
            </w:r>
          </w:p>
        </w:tc>
        <w:tc>
          <w:tcPr>
            <w:tcW w:w="613" w:type="dxa"/>
          </w:tcPr>
          <w:p w:rsidR="00B13177" w:rsidRDefault="00100B89">
            <w:pPr>
              <w:jc w:val="left"/>
              <w:rPr>
                <w:sz w:val="18"/>
                <w:szCs w:val="18"/>
              </w:rPr>
            </w:pPr>
            <w:r>
              <w:rPr>
                <w:rFonts w:hint="eastAsia"/>
                <w:sz w:val="18"/>
                <w:szCs w:val="18"/>
              </w:rPr>
              <w:t>14</w:t>
            </w:r>
            <w:r>
              <w:rPr>
                <w:rFonts w:hint="eastAsia"/>
                <w:sz w:val="18"/>
                <w:szCs w:val="18"/>
              </w:rPr>
              <w:t>9</w:t>
            </w:r>
            <w:r>
              <w:rPr>
                <w:rFonts w:hint="eastAsia"/>
                <w:sz w:val="18"/>
                <w:szCs w:val="18"/>
              </w:rPr>
              <w:t>8</w:t>
            </w:r>
          </w:p>
        </w:tc>
        <w:tc>
          <w:tcPr>
            <w:tcW w:w="559" w:type="dxa"/>
          </w:tcPr>
          <w:p w:rsidR="00B13177" w:rsidRDefault="00100B89">
            <w:pPr>
              <w:jc w:val="left"/>
              <w:rPr>
                <w:sz w:val="18"/>
                <w:szCs w:val="18"/>
              </w:rPr>
            </w:pPr>
            <w:r>
              <w:rPr>
                <w:rFonts w:hint="eastAsia"/>
                <w:sz w:val="18"/>
                <w:szCs w:val="18"/>
              </w:rPr>
              <w:t>178</w:t>
            </w:r>
            <w:r>
              <w:rPr>
                <w:rFonts w:hint="eastAsia"/>
                <w:sz w:val="18"/>
                <w:szCs w:val="18"/>
              </w:rPr>
              <w:t>0</w:t>
            </w:r>
          </w:p>
        </w:tc>
        <w:tc>
          <w:tcPr>
            <w:tcW w:w="663" w:type="dxa"/>
          </w:tcPr>
          <w:p w:rsidR="00B13177" w:rsidRDefault="00100B89">
            <w:pPr>
              <w:jc w:val="left"/>
              <w:rPr>
                <w:sz w:val="18"/>
                <w:szCs w:val="18"/>
              </w:rPr>
            </w:pPr>
            <w:r>
              <w:rPr>
                <w:rFonts w:hint="eastAsia"/>
                <w:sz w:val="18"/>
                <w:szCs w:val="18"/>
              </w:rPr>
              <w:t>18</w:t>
            </w:r>
            <w:r>
              <w:rPr>
                <w:rFonts w:hint="eastAsia"/>
                <w:sz w:val="18"/>
                <w:szCs w:val="18"/>
              </w:rPr>
              <w:t>周</w:t>
            </w:r>
          </w:p>
        </w:tc>
        <w:tc>
          <w:tcPr>
            <w:tcW w:w="660" w:type="dxa"/>
          </w:tcPr>
          <w:p w:rsidR="00B13177" w:rsidRDefault="00100B89">
            <w:pPr>
              <w:jc w:val="left"/>
              <w:rPr>
                <w:sz w:val="18"/>
                <w:szCs w:val="18"/>
              </w:rPr>
            </w:pPr>
            <w:r>
              <w:rPr>
                <w:rFonts w:hint="eastAsia"/>
                <w:sz w:val="18"/>
                <w:szCs w:val="18"/>
              </w:rPr>
              <w:t>18</w:t>
            </w:r>
            <w:r>
              <w:rPr>
                <w:rFonts w:hint="eastAsia"/>
                <w:sz w:val="18"/>
                <w:szCs w:val="18"/>
              </w:rPr>
              <w:t>周</w:t>
            </w:r>
          </w:p>
        </w:tc>
        <w:tc>
          <w:tcPr>
            <w:tcW w:w="627" w:type="dxa"/>
          </w:tcPr>
          <w:p w:rsidR="00B13177" w:rsidRDefault="00100B89">
            <w:pPr>
              <w:jc w:val="left"/>
              <w:rPr>
                <w:b/>
                <w:bCs/>
                <w:sz w:val="18"/>
                <w:szCs w:val="18"/>
              </w:rPr>
            </w:pPr>
            <w:r>
              <w:rPr>
                <w:rFonts w:hint="eastAsia"/>
                <w:sz w:val="18"/>
                <w:szCs w:val="18"/>
              </w:rPr>
              <w:t>18</w:t>
            </w:r>
            <w:r>
              <w:rPr>
                <w:rFonts w:hint="eastAsia"/>
                <w:sz w:val="18"/>
                <w:szCs w:val="18"/>
              </w:rPr>
              <w:t>周</w:t>
            </w:r>
          </w:p>
        </w:tc>
        <w:tc>
          <w:tcPr>
            <w:tcW w:w="640" w:type="dxa"/>
          </w:tcPr>
          <w:p w:rsidR="00B13177" w:rsidRDefault="00100B89">
            <w:pPr>
              <w:jc w:val="left"/>
              <w:rPr>
                <w:sz w:val="18"/>
                <w:szCs w:val="18"/>
              </w:rPr>
            </w:pPr>
            <w:r>
              <w:rPr>
                <w:rFonts w:hint="eastAsia"/>
                <w:sz w:val="18"/>
                <w:szCs w:val="18"/>
              </w:rPr>
              <w:t>18</w:t>
            </w:r>
            <w:r>
              <w:rPr>
                <w:rFonts w:hint="eastAsia"/>
                <w:sz w:val="18"/>
                <w:szCs w:val="18"/>
              </w:rPr>
              <w:t>周</w:t>
            </w:r>
          </w:p>
        </w:tc>
        <w:tc>
          <w:tcPr>
            <w:tcW w:w="662" w:type="dxa"/>
          </w:tcPr>
          <w:p w:rsidR="00B13177" w:rsidRDefault="00100B89">
            <w:pPr>
              <w:jc w:val="left"/>
              <w:rPr>
                <w:sz w:val="18"/>
                <w:szCs w:val="18"/>
              </w:rPr>
            </w:pPr>
            <w:r>
              <w:rPr>
                <w:rFonts w:hint="eastAsia"/>
                <w:sz w:val="18"/>
                <w:szCs w:val="18"/>
              </w:rPr>
              <w:t>18</w:t>
            </w:r>
            <w:r>
              <w:rPr>
                <w:rFonts w:hint="eastAsia"/>
                <w:sz w:val="18"/>
                <w:szCs w:val="18"/>
              </w:rPr>
              <w:t>周</w:t>
            </w:r>
          </w:p>
        </w:tc>
        <w:tc>
          <w:tcPr>
            <w:tcW w:w="637" w:type="dxa"/>
          </w:tcPr>
          <w:p w:rsidR="00B13177" w:rsidRDefault="00100B89">
            <w:pPr>
              <w:jc w:val="left"/>
              <w:rPr>
                <w:sz w:val="18"/>
                <w:szCs w:val="18"/>
              </w:rPr>
            </w:pPr>
            <w:r>
              <w:rPr>
                <w:rFonts w:hint="eastAsia"/>
                <w:sz w:val="18"/>
                <w:szCs w:val="18"/>
              </w:rPr>
              <w:t>20</w:t>
            </w:r>
            <w:r>
              <w:rPr>
                <w:rFonts w:hint="eastAsia"/>
                <w:sz w:val="18"/>
                <w:szCs w:val="18"/>
              </w:rPr>
              <w:t>周</w:t>
            </w:r>
          </w:p>
        </w:tc>
      </w:tr>
    </w:tbl>
    <w:p w:rsidR="00B13177" w:rsidRDefault="00B13177">
      <w:pPr>
        <w:pStyle w:val="a0"/>
      </w:pPr>
    </w:p>
    <w:p w:rsidR="00B13177" w:rsidRDefault="00100B89">
      <w:pPr>
        <w:spacing w:line="480" w:lineRule="exact"/>
        <w:ind w:firstLineChars="200" w:firstLine="640"/>
        <w:rPr>
          <w:rFonts w:ascii="黑体" w:eastAsia="黑体" w:hAnsi="黑体"/>
          <w:sz w:val="32"/>
          <w:szCs w:val="32"/>
        </w:rPr>
      </w:pPr>
      <w:r>
        <w:rPr>
          <w:rFonts w:ascii="黑体" w:eastAsia="黑体" w:hAnsi="黑体"/>
          <w:sz w:val="32"/>
          <w:szCs w:val="32"/>
        </w:rPr>
        <w:t>八、实施保障</w:t>
      </w:r>
    </w:p>
    <w:p w:rsidR="00B13177" w:rsidRDefault="00100B89">
      <w:pPr>
        <w:spacing w:line="480" w:lineRule="exact"/>
        <w:ind w:firstLineChars="200" w:firstLine="560"/>
        <w:rPr>
          <w:rFonts w:ascii="仿宋" w:eastAsia="仿宋" w:hAnsi="仿宋" w:cs="宋体"/>
          <w:kern w:val="0"/>
          <w:sz w:val="28"/>
          <w:szCs w:val="28"/>
          <w:lang w:bidi="ar"/>
        </w:rPr>
      </w:pPr>
      <w:r>
        <w:rPr>
          <w:rFonts w:ascii="仿宋" w:eastAsia="仿宋" w:hAnsi="仿宋" w:cs="宋体" w:hint="eastAsia"/>
          <w:sz w:val="28"/>
          <w:szCs w:val="28"/>
        </w:rPr>
        <w:t>说明：</w:t>
      </w:r>
      <w:r>
        <w:rPr>
          <w:rFonts w:ascii="仿宋" w:eastAsia="仿宋" w:hAnsi="仿宋" w:cs="宋体" w:hint="eastAsia"/>
          <w:kern w:val="0"/>
          <w:sz w:val="28"/>
          <w:szCs w:val="28"/>
          <w:lang w:bidi="ar"/>
        </w:rPr>
        <w:t>主要包括师资队伍、教学设施、教学资源、教学方法、学习评价、质量管理等方面。</w:t>
      </w:r>
    </w:p>
    <w:p w:rsidR="00B13177" w:rsidRDefault="00100B89">
      <w:pPr>
        <w:spacing w:line="480" w:lineRule="exact"/>
        <w:ind w:firstLineChars="200" w:firstLine="562"/>
        <w:rPr>
          <w:rFonts w:ascii="宋体" w:eastAsia="宋体" w:hAnsi="宋体" w:cs="宋体"/>
          <w:sz w:val="28"/>
          <w:szCs w:val="28"/>
        </w:rPr>
      </w:pPr>
      <w:r>
        <w:rPr>
          <w:rFonts w:ascii="宋体" w:eastAsia="宋体" w:hAnsi="宋体" w:cs="宋体" w:hint="eastAsia"/>
          <w:b/>
          <w:bCs/>
          <w:sz w:val="28"/>
          <w:szCs w:val="28"/>
        </w:rPr>
        <w:t>（一）师资队伍</w:t>
      </w:r>
    </w:p>
    <w:p w:rsidR="00B13177" w:rsidRDefault="00100B89">
      <w:pPr>
        <w:spacing w:line="480" w:lineRule="exact"/>
        <w:ind w:firstLineChars="200" w:firstLine="560"/>
        <w:rPr>
          <w:rFonts w:ascii="仿宋" w:eastAsia="仿宋" w:hAnsi="仿宋"/>
          <w:sz w:val="28"/>
          <w:szCs w:val="28"/>
        </w:rPr>
      </w:pPr>
      <w:r>
        <w:rPr>
          <w:rFonts w:ascii="仿宋" w:eastAsia="仿宋" w:hAnsi="仿宋" w:hint="eastAsia"/>
          <w:sz w:val="28"/>
          <w:szCs w:val="28"/>
        </w:rPr>
        <w:t>本专业共有专业教师</w:t>
      </w:r>
      <w:r>
        <w:rPr>
          <w:rFonts w:ascii="仿宋" w:eastAsia="仿宋" w:hAnsi="仿宋" w:hint="eastAsia"/>
          <w:sz w:val="28"/>
          <w:szCs w:val="28"/>
        </w:rPr>
        <w:t>21</w:t>
      </w:r>
      <w:r>
        <w:rPr>
          <w:rFonts w:ascii="仿宋" w:eastAsia="仿宋" w:hAnsi="仿宋" w:hint="eastAsia"/>
          <w:sz w:val="28"/>
          <w:szCs w:val="28"/>
        </w:rPr>
        <w:t>人，全部具备大学本科学历，其中</w:t>
      </w:r>
      <w:r>
        <w:rPr>
          <w:rFonts w:ascii="仿宋" w:eastAsia="仿宋" w:hAnsi="仿宋" w:hint="eastAsia"/>
          <w:sz w:val="28"/>
          <w:szCs w:val="28"/>
        </w:rPr>
        <w:t>2</w:t>
      </w:r>
      <w:r>
        <w:rPr>
          <w:rFonts w:ascii="仿宋" w:eastAsia="仿宋" w:hAnsi="仿宋" w:hint="eastAsia"/>
          <w:sz w:val="28"/>
          <w:szCs w:val="28"/>
        </w:rPr>
        <w:t>人具有硕士研究生学历，１名专业带头人、</w:t>
      </w:r>
      <w:r>
        <w:rPr>
          <w:rFonts w:ascii="仿宋" w:eastAsia="仿宋" w:hAnsi="仿宋"/>
          <w:sz w:val="28"/>
          <w:szCs w:val="28"/>
        </w:rPr>
        <w:t>2</w:t>
      </w:r>
      <w:r>
        <w:rPr>
          <w:rFonts w:ascii="仿宋" w:eastAsia="仿宋" w:hAnsi="仿宋" w:hint="eastAsia"/>
          <w:sz w:val="28"/>
          <w:szCs w:val="28"/>
        </w:rPr>
        <w:t>人为骨干教师，双</w:t>
      </w:r>
      <w:proofErr w:type="gramStart"/>
      <w:r>
        <w:rPr>
          <w:rFonts w:ascii="仿宋" w:eastAsia="仿宋" w:hAnsi="仿宋" w:hint="eastAsia"/>
          <w:sz w:val="28"/>
          <w:szCs w:val="28"/>
        </w:rPr>
        <w:t>师素质</w:t>
      </w:r>
      <w:proofErr w:type="gramEnd"/>
      <w:r>
        <w:rPr>
          <w:rFonts w:ascii="仿宋" w:eastAsia="仿宋" w:hAnsi="仿宋" w:hint="eastAsia"/>
          <w:sz w:val="28"/>
          <w:szCs w:val="28"/>
        </w:rPr>
        <w:t>比例</w:t>
      </w:r>
      <w:r>
        <w:rPr>
          <w:rFonts w:ascii="仿宋" w:eastAsia="仿宋" w:hAnsi="仿宋" w:hint="eastAsia"/>
          <w:sz w:val="28"/>
          <w:szCs w:val="28"/>
        </w:rPr>
        <w:t>60</w:t>
      </w:r>
      <w:r>
        <w:rPr>
          <w:rFonts w:ascii="仿宋" w:eastAsia="仿宋" w:hAnsi="仿宋"/>
          <w:sz w:val="28"/>
          <w:szCs w:val="28"/>
        </w:rPr>
        <w:t>%</w:t>
      </w:r>
      <w:r>
        <w:rPr>
          <w:rFonts w:ascii="仿宋" w:eastAsia="仿宋" w:hAnsi="仿宋" w:hint="eastAsia"/>
          <w:sz w:val="28"/>
          <w:szCs w:val="28"/>
        </w:rPr>
        <w:t>以上。教师队伍实施专职与兼职结合、学校教师与企业教师结合、老中青教师结合。能够熟知和把握行业现状及发展趋势，能根据专业需求科学、有效实施专业课教学。</w:t>
      </w:r>
    </w:p>
    <w:p w:rsidR="00B13177" w:rsidRDefault="00B13177">
      <w:pPr>
        <w:pStyle w:val="a0"/>
        <w:rPr>
          <w:rFonts w:ascii="宋体" w:eastAsia="宋体" w:hAnsi="宋体"/>
          <w:sz w:val="28"/>
          <w:szCs w:val="28"/>
        </w:rPr>
      </w:pPr>
    </w:p>
    <w:p w:rsidR="00B13177" w:rsidRDefault="00100B89">
      <w:pPr>
        <w:pStyle w:val="a0"/>
        <w:rPr>
          <w:rFonts w:ascii="仿宋" w:eastAsia="仿宋" w:hAnsi="仿宋"/>
          <w:sz w:val="28"/>
          <w:szCs w:val="28"/>
        </w:rPr>
      </w:pPr>
      <w:r>
        <w:rPr>
          <w:rFonts w:ascii="仿宋" w:eastAsia="仿宋" w:hAnsi="仿宋" w:hint="eastAsia"/>
          <w:sz w:val="28"/>
          <w:szCs w:val="28"/>
        </w:rPr>
        <w:t>教师总体情况表：</w:t>
      </w:r>
    </w:p>
    <w:tbl>
      <w:tblPr>
        <w:tblStyle w:val="a8"/>
        <w:tblW w:w="0" w:type="auto"/>
        <w:jc w:val="center"/>
        <w:tblLook w:val="04A0" w:firstRow="1" w:lastRow="0" w:firstColumn="1" w:lastColumn="0" w:noHBand="0" w:noVBand="1"/>
      </w:tblPr>
      <w:tblGrid>
        <w:gridCol w:w="1532"/>
        <w:gridCol w:w="1037"/>
        <w:gridCol w:w="766"/>
        <w:gridCol w:w="1347"/>
        <w:gridCol w:w="1049"/>
        <w:gridCol w:w="716"/>
        <w:gridCol w:w="1078"/>
      </w:tblGrid>
      <w:tr w:rsidR="00B13177">
        <w:trPr>
          <w:jc w:val="center"/>
        </w:trPr>
        <w:tc>
          <w:tcPr>
            <w:tcW w:w="1532" w:type="dxa"/>
            <w:vAlign w:val="center"/>
          </w:tcPr>
          <w:p w:rsidR="00B13177" w:rsidRDefault="00B13177">
            <w:pPr>
              <w:jc w:val="center"/>
              <w:rPr>
                <w:rFonts w:ascii="仿宋" w:eastAsia="仿宋" w:hAnsi="仿宋" w:cs="仿宋"/>
                <w:kern w:val="0"/>
                <w:szCs w:val="21"/>
                <w:lang w:bidi="ar"/>
              </w:rPr>
            </w:pPr>
          </w:p>
        </w:tc>
        <w:tc>
          <w:tcPr>
            <w:tcW w:w="3150" w:type="dxa"/>
            <w:gridSpan w:val="3"/>
            <w:vAlign w:val="center"/>
          </w:tcPr>
          <w:p w:rsidR="00B13177" w:rsidRDefault="00100B89">
            <w:pPr>
              <w:jc w:val="center"/>
              <w:rPr>
                <w:rFonts w:ascii="仿宋" w:eastAsia="仿宋" w:hAnsi="仿宋" w:cs="仿宋"/>
                <w:kern w:val="0"/>
                <w:szCs w:val="21"/>
                <w:lang w:bidi="ar"/>
              </w:rPr>
            </w:pPr>
            <w:r>
              <w:rPr>
                <w:rFonts w:ascii="仿宋" w:eastAsia="仿宋" w:hAnsi="仿宋" w:cs="仿宋" w:hint="eastAsia"/>
                <w:kern w:val="0"/>
                <w:szCs w:val="21"/>
                <w:lang w:bidi="ar"/>
              </w:rPr>
              <w:t>公共基础课</w:t>
            </w:r>
          </w:p>
        </w:tc>
        <w:tc>
          <w:tcPr>
            <w:tcW w:w="2843" w:type="dxa"/>
            <w:gridSpan w:val="3"/>
            <w:vAlign w:val="center"/>
          </w:tcPr>
          <w:p w:rsidR="00B13177" w:rsidRDefault="00100B89">
            <w:pPr>
              <w:jc w:val="center"/>
              <w:rPr>
                <w:rFonts w:ascii="仿宋" w:eastAsia="仿宋" w:hAnsi="仿宋" w:cs="仿宋"/>
                <w:kern w:val="0"/>
                <w:szCs w:val="21"/>
                <w:lang w:bidi="ar"/>
              </w:rPr>
            </w:pPr>
            <w:r>
              <w:rPr>
                <w:rFonts w:ascii="仿宋" w:eastAsia="仿宋" w:hAnsi="仿宋" w:cs="仿宋" w:hint="eastAsia"/>
                <w:kern w:val="0"/>
                <w:szCs w:val="21"/>
                <w:lang w:bidi="ar"/>
              </w:rPr>
              <w:t>专业基础技能课</w:t>
            </w:r>
          </w:p>
        </w:tc>
      </w:tr>
      <w:tr w:rsidR="00B13177">
        <w:trPr>
          <w:jc w:val="center"/>
        </w:trPr>
        <w:tc>
          <w:tcPr>
            <w:tcW w:w="1532" w:type="dxa"/>
            <w:vAlign w:val="center"/>
          </w:tcPr>
          <w:p w:rsidR="00B13177" w:rsidRDefault="00100B89">
            <w:pPr>
              <w:jc w:val="center"/>
              <w:rPr>
                <w:rFonts w:ascii="仿宋" w:eastAsia="仿宋" w:hAnsi="仿宋" w:cs="仿宋"/>
                <w:kern w:val="0"/>
                <w:szCs w:val="21"/>
                <w:lang w:bidi="ar"/>
              </w:rPr>
            </w:pPr>
            <w:r>
              <w:rPr>
                <w:rFonts w:ascii="仿宋" w:eastAsia="仿宋" w:hAnsi="仿宋" w:cs="仿宋" w:hint="eastAsia"/>
                <w:kern w:val="0"/>
                <w:szCs w:val="21"/>
                <w:lang w:bidi="ar"/>
              </w:rPr>
              <w:t>总人数</w:t>
            </w:r>
          </w:p>
        </w:tc>
        <w:tc>
          <w:tcPr>
            <w:tcW w:w="3150" w:type="dxa"/>
            <w:gridSpan w:val="3"/>
            <w:vAlign w:val="center"/>
          </w:tcPr>
          <w:p w:rsidR="00B13177" w:rsidRDefault="00100B89">
            <w:pPr>
              <w:jc w:val="center"/>
              <w:rPr>
                <w:rFonts w:ascii="仿宋" w:eastAsia="仿宋" w:hAnsi="仿宋" w:cs="仿宋"/>
                <w:kern w:val="0"/>
                <w:szCs w:val="21"/>
                <w:lang w:bidi="ar"/>
              </w:rPr>
            </w:pPr>
            <w:r>
              <w:rPr>
                <w:rFonts w:ascii="仿宋" w:eastAsia="仿宋" w:hAnsi="仿宋" w:cs="仿宋" w:hint="eastAsia"/>
                <w:kern w:val="0"/>
                <w:szCs w:val="21"/>
                <w:lang w:bidi="ar"/>
              </w:rPr>
              <w:t>8</w:t>
            </w:r>
          </w:p>
        </w:tc>
        <w:tc>
          <w:tcPr>
            <w:tcW w:w="2843" w:type="dxa"/>
            <w:gridSpan w:val="3"/>
            <w:vAlign w:val="center"/>
          </w:tcPr>
          <w:p w:rsidR="00B13177" w:rsidRDefault="00100B89">
            <w:pPr>
              <w:jc w:val="center"/>
              <w:rPr>
                <w:rFonts w:ascii="仿宋" w:eastAsia="仿宋" w:hAnsi="仿宋" w:cs="仿宋"/>
                <w:kern w:val="0"/>
                <w:szCs w:val="21"/>
                <w:lang w:bidi="ar"/>
              </w:rPr>
            </w:pPr>
            <w:r>
              <w:rPr>
                <w:rFonts w:ascii="仿宋" w:eastAsia="仿宋" w:hAnsi="仿宋" w:cs="仿宋" w:hint="eastAsia"/>
                <w:kern w:val="0"/>
                <w:szCs w:val="21"/>
                <w:lang w:bidi="ar"/>
              </w:rPr>
              <w:t>21</w:t>
            </w:r>
          </w:p>
        </w:tc>
      </w:tr>
      <w:tr w:rsidR="00B13177">
        <w:trPr>
          <w:jc w:val="center"/>
        </w:trPr>
        <w:tc>
          <w:tcPr>
            <w:tcW w:w="1532" w:type="dxa"/>
            <w:vAlign w:val="center"/>
          </w:tcPr>
          <w:p w:rsidR="00B13177" w:rsidRDefault="00100B89">
            <w:pPr>
              <w:jc w:val="center"/>
              <w:rPr>
                <w:rFonts w:ascii="仿宋" w:eastAsia="仿宋" w:hAnsi="仿宋" w:cs="仿宋"/>
                <w:kern w:val="0"/>
                <w:szCs w:val="21"/>
                <w:lang w:bidi="ar"/>
              </w:rPr>
            </w:pPr>
            <w:r>
              <w:rPr>
                <w:rFonts w:ascii="仿宋" w:eastAsia="仿宋" w:hAnsi="仿宋" w:cs="仿宋" w:hint="eastAsia"/>
                <w:kern w:val="0"/>
                <w:szCs w:val="21"/>
                <w:lang w:bidi="ar"/>
              </w:rPr>
              <w:t>高级职称人数</w:t>
            </w:r>
          </w:p>
        </w:tc>
        <w:tc>
          <w:tcPr>
            <w:tcW w:w="1037" w:type="dxa"/>
            <w:vAlign w:val="center"/>
          </w:tcPr>
          <w:p w:rsidR="00B13177" w:rsidRDefault="00100B89">
            <w:pPr>
              <w:jc w:val="center"/>
              <w:rPr>
                <w:rFonts w:ascii="仿宋" w:eastAsia="仿宋" w:hAnsi="仿宋" w:cs="仿宋"/>
                <w:kern w:val="0"/>
                <w:szCs w:val="21"/>
                <w:lang w:bidi="ar"/>
              </w:rPr>
            </w:pPr>
            <w:r>
              <w:rPr>
                <w:rFonts w:ascii="仿宋" w:eastAsia="仿宋" w:hAnsi="仿宋" w:cs="仿宋" w:hint="eastAsia"/>
                <w:kern w:val="0"/>
                <w:szCs w:val="21"/>
                <w:lang w:bidi="ar"/>
              </w:rPr>
              <w:t>2</w:t>
            </w:r>
          </w:p>
        </w:tc>
        <w:tc>
          <w:tcPr>
            <w:tcW w:w="766" w:type="dxa"/>
            <w:vAlign w:val="center"/>
          </w:tcPr>
          <w:p w:rsidR="00B13177" w:rsidRDefault="00100B89">
            <w:pPr>
              <w:jc w:val="center"/>
              <w:rPr>
                <w:rFonts w:ascii="仿宋" w:eastAsia="仿宋" w:hAnsi="仿宋" w:cs="仿宋"/>
                <w:kern w:val="0"/>
                <w:szCs w:val="21"/>
                <w:lang w:bidi="ar"/>
              </w:rPr>
            </w:pPr>
            <w:r>
              <w:rPr>
                <w:rFonts w:ascii="仿宋" w:eastAsia="仿宋" w:hAnsi="仿宋" w:cs="仿宋" w:hint="eastAsia"/>
                <w:kern w:val="0"/>
                <w:szCs w:val="21"/>
                <w:lang w:bidi="ar"/>
              </w:rPr>
              <w:t>占比</w:t>
            </w:r>
          </w:p>
        </w:tc>
        <w:tc>
          <w:tcPr>
            <w:tcW w:w="1347" w:type="dxa"/>
            <w:vAlign w:val="center"/>
          </w:tcPr>
          <w:p w:rsidR="00B13177" w:rsidRDefault="00100B89">
            <w:pPr>
              <w:jc w:val="center"/>
              <w:rPr>
                <w:rFonts w:ascii="仿宋" w:eastAsia="仿宋" w:hAnsi="仿宋" w:cs="仿宋"/>
                <w:kern w:val="0"/>
                <w:szCs w:val="21"/>
                <w:lang w:bidi="ar"/>
              </w:rPr>
            </w:pPr>
            <w:r>
              <w:rPr>
                <w:rFonts w:ascii="仿宋" w:eastAsia="仿宋" w:hAnsi="仿宋" w:cs="仿宋" w:hint="eastAsia"/>
                <w:kern w:val="0"/>
                <w:szCs w:val="21"/>
                <w:lang w:bidi="ar"/>
              </w:rPr>
              <w:t>25</w:t>
            </w:r>
          </w:p>
        </w:tc>
        <w:tc>
          <w:tcPr>
            <w:tcW w:w="1049" w:type="dxa"/>
            <w:vAlign w:val="center"/>
          </w:tcPr>
          <w:p w:rsidR="00B13177" w:rsidRDefault="00100B89">
            <w:pPr>
              <w:jc w:val="center"/>
              <w:rPr>
                <w:rFonts w:ascii="仿宋" w:eastAsia="仿宋" w:hAnsi="仿宋" w:cs="仿宋"/>
                <w:kern w:val="0"/>
                <w:szCs w:val="21"/>
                <w:lang w:bidi="ar"/>
              </w:rPr>
            </w:pPr>
            <w:r>
              <w:rPr>
                <w:rFonts w:ascii="仿宋" w:eastAsia="仿宋" w:hAnsi="仿宋" w:cs="仿宋" w:hint="eastAsia"/>
                <w:kern w:val="0"/>
                <w:szCs w:val="21"/>
                <w:lang w:bidi="ar"/>
              </w:rPr>
              <w:t>7</w:t>
            </w:r>
          </w:p>
        </w:tc>
        <w:tc>
          <w:tcPr>
            <w:tcW w:w="716" w:type="dxa"/>
            <w:vAlign w:val="center"/>
          </w:tcPr>
          <w:p w:rsidR="00B13177" w:rsidRDefault="00100B89">
            <w:pPr>
              <w:jc w:val="center"/>
              <w:rPr>
                <w:rFonts w:ascii="仿宋" w:eastAsia="仿宋" w:hAnsi="仿宋" w:cs="仿宋"/>
                <w:kern w:val="0"/>
                <w:szCs w:val="21"/>
                <w:lang w:bidi="ar"/>
              </w:rPr>
            </w:pPr>
            <w:r>
              <w:rPr>
                <w:rFonts w:ascii="仿宋" w:eastAsia="仿宋" w:hAnsi="仿宋" w:cs="仿宋" w:hint="eastAsia"/>
                <w:kern w:val="0"/>
                <w:szCs w:val="21"/>
                <w:lang w:bidi="ar"/>
              </w:rPr>
              <w:t>占比</w:t>
            </w:r>
          </w:p>
        </w:tc>
        <w:tc>
          <w:tcPr>
            <w:tcW w:w="1078" w:type="dxa"/>
            <w:vAlign w:val="center"/>
          </w:tcPr>
          <w:p w:rsidR="00B13177" w:rsidRDefault="00100B89">
            <w:pPr>
              <w:jc w:val="center"/>
              <w:rPr>
                <w:rFonts w:ascii="仿宋" w:eastAsia="仿宋" w:hAnsi="仿宋" w:cs="仿宋"/>
                <w:kern w:val="0"/>
                <w:szCs w:val="21"/>
                <w:lang w:bidi="ar"/>
              </w:rPr>
            </w:pPr>
            <w:r>
              <w:rPr>
                <w:rFonts w:ascii="仿宋" w:eastAsia="仿宋" w:hAnsi="仿宋" w:cs="仿宋" w:hint="eastAsia"/>
                <w:kern w:val="0"/>
                <w:szCs w:val="21"/>
                <w:lang w:bidi="ar"/>
              </w:rPr>
              <w:t>33</w:t>
            </w:r>
          </w:p>
        </w:tc>
      </w:tr>
      <w:tr w:rsidR="00B13177">
        <w:trPr>
          <w:jc w:val="center"/>
        </w:trPr>
        <w:tc>
          <w:tcPr>
            <w:tcW w:w="1532" w:type="dxa"/>
            <w:vAlign w:val="center"/>
          </w:tcPr>
          <w:p w:rsidR="00B13177" w:rsidRDefault="00100B89">
            <w:pPr>
              <w:jc w:val="center"/>
              <w:rPr>
                <w:rFonts w:ascii="仿宋" w:eastAsia="仿宋" w:hAnsi="仿宋" w:cs="仿宋"/>
                <w:kern w:val="0"/>
                <w:szCs w:val="21"/>
                <w:lang w:bidi="ar"/>
              </w:rPr>
            </w:pPr>
            <w:r>
              <w:rPr>
                <w:rFonts w:ascii="仿宋" w:eastAsia="仿宋" w:hAnsi="仿宋" w:cs="仿宋" w:hint="eastAsia"/>
                <w:kern w:val="0"/>
                <w:szCs w:val="21"/>
                <w:lang w:bidi="ar"/>
              </w:rPr>
              <w:t>中级职称人数</w:t>
            </w:r>
          </w:p>
        </w:tc>
        <w:tc>
          <w:tcPr>
            <w:tcW w:w="1037" w:type="dxa"/>
            <w:vAlign w:val="center"/>
          </w:tcPr>
          <w:p w:rsidR="00B13177" w:rsidRDefault="00100B89">
            <w:pPr>
              <w:jc w:val="center"/>
              <w:rPr>
                <w:rFonts w:ascii="仿宋" w:eastAsia="仿宋" w:hAnsi="仿宋" w:cs="仿宋"/>
                <w:kern w:val="0"/>
                <w:szCs w:val="21"/>
                <w:lang w:bidi="ar"/>
              </w:rPr>
            </w:pPr>
            <w:r>
              <w:rPr>
                <w:rFonts w:ascii="仿宋" w:eastAsia="仿宋" w:hAnsi="仿宋" w:cs="仿宋" w:hint="eastAsia"/>
                <w:kern w:val="0"/>
                <w:szCs w:val="21"/>
                <w:lang w:bidi="ar"/>
              </w:rPr>
              <w:t>2</w:t>
            </w:r>
          </w:p>
        </w:tc>
        <w:tc>
          <w:tcPr>
            <w:tcW w:w="766" w:type="dxa"/>
            <w:vAlign w:val="center"/>
          </w:tcPr>
          <w:p w:rsidR="00B13177" w:rsidRDefault="00100B89">
            <w:pPr>
              <w:jc w:val="center"/>
              <w:rPr>
                <w:rFonts w:ascii="仿宋" w:eastAsia="仿宋" w:hAnsi="仿宋" w:cs="仿宋"/>
                <w:kern w:val="0"/>
                <w:szCs w:val="21"/>
                <w:lang w:bidi="ar"/>
              </w:rPr>
            </w:pPr>
            <w:r>
              <w:rPr>
                <w:rFonts w:ascii="仿宋" w:eastAsia="仿宋" w:hAnsi="仿宋" w:cs="仿宋" w:hint="eastAsia"/>
                <w:kern w:val="0"/>
                <w:szCs w:val="21"/>
                <w:lang w:bidi="ar"/>
              </w:rPr>
              <w:t>占比</w:t>
            </w:r>
          </w:p>
        </w:tc>
        <w:tc>
          <w:tcPr>
            <w:tcW w:w="1347" w:type="dxa"/>
            <w:vAlign w:val="center"/>
          </w:tcPr>
          <w:p w:rsidR="00B13177" w:rsidRDefault="00100B89">
            <w:pPr>
              <w:jc w:val="center"/>
              <w:rPr>
                <w:rFonts w:ascii="仿宋" w:eastAsia="仿宋" w:hAnsi="仿宋" w:cs="仿宋"/>
                <w:kern w:val="0"/>
                <w:szCs w:val="21"/>
                <w:lang w:bidi="ar"/>
              </w:rPr>
            </w:pPr>
            <w:r>
              <w:rPr>
                <w:rFonts w:ascii="仿宋" w:eastAsia="仿宋" w:hAnsi="仿宋" w:cs="仿宋" w:hint="eastAsia"/>
                <w:kern w:val="0"/>
                <w:szCs w:val="21"/>
                <w:lang w:bidi="ar"/>
              </w:rPr>
              <w:t>25</w:t>
            </w:r>
          </w:p>
        </w:tc>
        <w:tc>
          <w:tcPr>
            <w:tcW w:w="1049" w:type="dxa"/>
            <w:vAlign w:val="center"/>
          </w:tcPr>
          <w:p w:rsidR="00B13177" w:rsidRDefault="00100B89">
            <w:pPr>
              <w:jc w:val="center"/>
              <w:rPr>
                <w:rFonts w:ascii="仿宋" w:eastAsia="仿宋" w:hAnsi="仿宋" w:cs="仿宋"/>
                <w:kern w:val="0"/>
                <w:szCs w:val="21"/>
                <w:lang w:bidi="ar"/>
              </w:rPr>
            </w:pPr>
            <w:r>
              <w:rPr>
                <w:rFonts w:ascii="仿宋" w:eastAsia="仿宋" w:hAnsi="仿宋" w:cs="仿宋" w:hint="eastAsia"/>
                <w:kern w:val="0"/>
                <w:szCs w:val="21"/>
                <w:lang w:bidi="ar"/>
              </w:rPr>
              <w:t>4</w:t>
            </w:r>
          </w:p>
        </w:tc>
        <w:tc>
          <w:tcPr>
            <w:tcW w:w="716" w:type="dxa"/>
            <w:vAlign w:val="center"/>
          </w:tcPr>
          <w:p w:rsidR="00B13177" w:rsidRDefault="00100B89">
            <w:pPr>
              <w:jc w:val="center"/>
              <w:rPr>
                <w:rFonts w:ascii="仿宋" w:eastAsia="仿宋" w:hAnsi="仿宋" w:cs="仿宋"/>
                <w:kern w:val="0"/>
                <w:szCs w:val="21"/>
                <w:lang w:bidi="ar"/>
              </w:rPr>
            </w:pPr>
            <w:r>
              <w:rPr>
                <w:rFonts w:ascii="仿宋" w:eastAsia="仿宋" w:hAnsi="仿宋" w:cs="仿宋" w:hint="eastAsia"/>
                <w:kern w:val="0"/>
                <w:szCs w:val="21"/>
                <w:lang w:bidi="ar"/>
              </w:rPr>
              <w:t>占比</w:t>
            </w:r>
          </w:p>
        </w:tc>
        <w:tc>
          <w:tcPr>
            <w:tcW w:w="1078" w:type="dxa"/>
            <w:vAlign w:val="center"/>
          </w:tcPr>
          <w:p w:rsidR="00B13177" w:rsidRDefault="00100B89">
            <w:pPr>
              <w:jc w:val="center"/>
              <w:rPr>
                <w:rFonts w:ascii="仿宋" w:eastAsia="仿宋" w:hAnsi="仿宋" w:cs="仿宋"/>
                <w:kern w:val="0"/>
                <w:szCs w:val="21"/>
                <w:lang w:bidi="ar"/>
              </w:rPr>
            </w:pPr>
            <w:r>
              <w:rPr>
                <w:rFonts w:ascii="仿宋" w:eastAsia="仿宋" w:hAnsi="仿宋" w:cs="仿宋" w:hint="eastAsia"/>
                <w:kern w:val="0"/>
                <w:szCs w:val="21"/>
                <w:lang w:bidi="ar"/>
              </w:rPr>
              <w:t>19</w:t>
            </w:r>
          </w:p>
        </w:tc>
      </w:tr>
      <w:tr w:rsidR="00B13177">
        <w:trPr>
          <w:jc w:val="center"/>
        </w:trPr>
        <w:tc>
          <w:tcPr>
            <w:tcW w:w="1532" w:type="dxa"/>
            <w:vAlign w:val="center"/>
          </w:tcPr>
          <w:p w:rsidR="00B13177" w:rsidRDefault="00100B89">
            <w:pPr>
              <w:jc w:val="center"/>
              <w:rPr>
                <w:rFonts w:ascii="仿宋" w:eastAsia="仿宋" w:hAnsi="仿宋" w:cs="仿宋"/>
                <w:kern w:val="0"/>
                <w:szCs w:val="21"/>
                <w:lang w:bidi="ar"/>
              </w:rPr>
            </w:pPr>
            <w:r>
              <w:rPr>
                <w:rFonts w:ascii="仿宋" w:eastAsia="仿宋" w:hAnsi="仿宋" w:cs="仿宋" w:hint="eastAsia"/>
                <w:kern w:val="0"/>
                <w:szCs w:val="21"/>
                <w:lang w:bidi="ar"/>
              </w:rPr>
              <w:lastRenderedPageBreak/>
              <w:t>双师</w:t>
            </w:r>
            <w:proofErr w:type="gramStart"/>
            <w:r>
              <w:rPr>
                <w:rFonts w:ascii="仿宋" w:eastAsia="仿宋" w:hAnsi="仿宋" w:cs="仿宋" w:hint="eastAsia"/>
                <w:kern w:val="0"/>
                <w:szCs w:val="21"/>
                <w:lang w:bidi="ar"/>
              </w:rPr>
              <w:t>型人数</w:t>
            </w:r>
            <w:proofErr w:type="gramEnd"/>
          </w:p>
        </w:tc>
        <w:tc>
          <w:tcPr>
            <w:tcW w:w="1037" w:type="dxa"/>
            <w:vAlign w:val="center"/>
          </w:tcPr>
          <w:p w:rsidR="00B13177" w:rsidRDefault="00100B89">
            <w:pPr>
              <w:jc w:val="center"/>
              <w:rPr>
                <w:rFonts w:ascii="仿宋" w:eastAsia="仿宋" w:hAnsi="仿宋" w:cs="仿宋"/>
                <w:kern w:val="0"/>
                <w:szCs w:val="21"/>
                <w:lang w:bidi="ar"/>
              </w:rPr>
            </w:pPr>
            <w:r>
              <w:rPr>
                <w:rFonts w:ascii="仿宋" w:eastAsia="仿宋" w:hAnsi="仿宋" w:cs="仿宋" w:hint="eastAsia"/>
                <w:kern w:val="0"/>
                <w:szCs w:val="21"/>
                <w:lang w:bidi="ar"/>
              </w:rPr>
              <w:t>62.5</w:t>
            </w:r>
          </w:p>
        </w:tc>
        <w:tc>
          <w:tcPr>
            <w:tcW w:w="766" w:type="dxa"/>
            <w:vAlign w:val="center"/>
          </w:tcPr>
          <w:p w:rsidR="00B13177" w:rsidRDefault="00100B89">
            <w:pPr>
              <w:jc w:val="center"/>
              <w:rPr>
                <w:rFonts w:ascii="仿宋" w:eastAsia="仿宋" w:hAnsi="仿宋" w:cs="仿宋"/>
                <w:kern w:val="0"/>
                <w:szCs w:val="21"/>
                <w:lang w:bidi="ar"/>
              </w:rPr>
            </w:pPr>
            <w:r>
              <w:rPr>
                <w:rFonts w:ascii="仿宋" w:eastAsia="仿宋" w:hAnsi="仿宋" w:cs="仿宋" w:hint="eastAsia"/>
                <w:kern w:val="0"/>
                <w:szCs w:val="21"/>
                <w:lang w:bidi="ar"/>
              </w:rPr>
              <w:t>占比</w:t>
            </w:r>
          </w:p>
        </w:tc>
        <w:tc>
          <w:tcPr>
            <w:tcW w:w="1347" w:type="dxa"/>
            <w:vAlign w:val="center"/>
          </w:tcPr>
          <w:p w:rsidR="00B13177" w:rsidRDefault="00B13177">
            <w:pPr>
              <w:jc w:val="center"/>
              <w:rPr>
                <w:rFonts w:ascii="仿宋" w:eastAsia="仿宋" w:hAnsi="仿宋" w:cs="仿宋"/>
                <w:kern w:val="0"/>
                <w:szCs w:val="21"/>
                <w:lang w:bidi="ar"/>
              </w:rPr>
            </w:pPr>
          </w:p>
        </w:tc>
        <w:tc>
          <w:tcPr>
            <w:tcW w:w="1049" w:type="dxa"/>
            <w:vAlign w:val="center"/>
          </w:tcPr>
          <w:p w:rsidR="00B13177" w:rsidRDefault="00100B89">
            <w:pPr>
              <w:jc w:val="center"/>
              <w:rPr>
                <w:rFonts w:ascii="仿宋" w:eastAsia="仿宋" w:hAnsi="仿宋" w:cs="仿宋"/>
                <w:kern w:val="0"/>
                <w:szCs w:val="21"/>
                <w:lang w:bidi="ar"/>
              </w:rPr>
            </w:pPr>
            <w:r>
              <w:rPr>
                <w:rFonts w:ascii="仿宋" w:eastAsia="仿宋" w:hAnsi="仿宋" w:cs="仿宋" w:hint="eastAsia"/>
                <w:kern w:val="0"/>
                <w:szCs w:val="21"/>
                <w:lang w:bidi="ar"/>
              </w:rPr>
              <w:t>21</w:t>
            </w:r>
          </w:p>
        </w:tc>
        <w:tc>
          <w:tcPr>
            <w:tcW w:w="716" w:type="dxa"/>
            <w:vAlign w:val="center"/>
          </w:tcPr>
          <w:p w:rsidR="00B13177" w:rsidRDefault="00100B89">
            <w:pPr>
              <w:jc w:val="center"/>
              <w:rPr>
                <w:rFonts w:ascii="仿宋" w:eastAsia="仿宋" w:hAnsi="仿宋" w:cs="仿宋"/>
                <w:kern w:val="0"/>
                <w:szCs w:val="21"/>
                <w:lang w:bidi="ar"/>
              </w:rPr>
            </w:pPr>
            <w:r>
              <w:rPr>
                <w:rFonts w:ascii="仿宋" w:eastAsia="仿宋" w:hAnsi="仿宋" w:cs="仿宋" w:hint="eastAsia"/>
                <w:kern w:val="0"/>
                <w:szCs w:val="21"/>
                <w:lang w:bidi="ar"/>
              </w:rPr>
              <w:t>占比</w:t>
            </w:r>
          </w:p>
        </w:tc>
        <w:tc>
          <w:tcPr>
            <w:tcW w:w="1078" w:type="dxa"/>
            <w:vAlign w:val="center"/>
          </w:tcPr>
          <w:p w:rsidR="00B13177" w:rsidRDefault="00100B89">
            <w:pPr>
              <w:jc w:val="center"/>
              <w:rPr>
                <w:rFonts w:ascii="仿宋" w:eastAsia="仿宋" w:hAnsi="仿宋" w:cs="仿宋"/>
                <w:kern w:val="0"/>
                <w:szCs w:val="21"/>
                <w:lang w:bidi="ar"/>
              </w:rPr>
            </w:pPr>
            <w:r>
              <w:rPr>
                <w:rFonts w:ascii="仿宋" w:eastAsia="仿宋" w:hAnsi="仿宋" w:cs="仿宋" w:hint="eastAsia"/>
                <w:kern w:val="0"/>
                <w:szCs w:val="21"/>
                <w:lang w:bidi="ar"/>
              </w:rPr>
              <w:t>100</w:t>
            </w:r>
          </w:p>
        </w:tc>
      </w:tr>
      <w:tr w:rsidR="00B13177">
        <w:trPr>
          <w:jc w:val="center"/>
        </w:trPr>
        <w:tc>
          <w:tcPr>
            <w:tcW w:w="1532" w:type="dxa"/>
            <w:vAlign w:val="center"/>
          </w:tcPr>
          <w:p w:rsidR="00B13177" w:rsidRDefault="00100B89">
            <w:pPr>
              <w:jc w:val="center"/>
              <w:rPr>
                <w:rFonts w:ascii="仿宋" w:eastAsia="仿宋" w:hAnsi="仿宋" w:cs="仿宋"/>
                <w:kern w:val="0"/>
                <w:szCs w:val="21"/>
                <w:lang w:bidi="ar"/>
              </w:rPr>
            </w:pPr>
            <w:r>
              <w:rPr>
                <w:rFonts w:ascii="仿宋" w:eastAsia="仿宋" w:hAnsi="仿宋" w:cs="仿宋" w:hint="eastAsia"/>
                <w:kern w:val="0"/>
                <w:szCs w:val="21"/>
                <w:lang w:bidi="ar"/>
              </w:rPr>
              <w:t>兼职教师</w:t>
            </w:r>
          </w:p>
        </w:tc>
        <w:tc>
          <w:tcPr>
            <w:tcW w:w="1037" w:type="dxa"/>
            <w:vAlign w:val="center"/>
          </w:tcPr>
          <w:p w:rsidR="00B13177" w:rsidRDefault="00B13177">
            <w:pPr>
              <w:jc w:val="center"/>
              <w:rPr>
                <w:rFonts w:ascii="仿宋" w:eastAsia="仿宋" w:hAnsi="仿宋" w:cs="仿宋"/>
                <w:kern w:val="0"/>
                <w:szCs w:val="21"/>
                <w:lang w:bidi="ar"/>
              </w:rPr>
            </w:pPr>
          </w:p>
        </w:tc>
        <w:tc>
          <w:tcPr>
            <w:tcW w:w="766" w:type="dxa"/>
            <w:vAlign w:val="center"/>
          </w:tcPr>
          <w:p w:rsidR="00B13177" w:rsidRDefault="00100B89">
            <w:pPr>
              <w:jc w:val="center"/>
              <w:rPr>
                <w:rFonts w:ascii="仿宋" w:eastAsia="仿宋" w:hAnsi="仿宋" w:cs="仿宋"/>
                <w:kern w:val="0"/>
                <w:szCs w:val="21"/>
                <w:lang w:bidi="ar"/>
              </w:rPr>
            </w:pPr>
            <w:r>
              <w:rPr>
                <w:rFonts w:ascii="仿宋" w:eastAsia="仿宋" w:hAnsi="仿宋" w:cs="仿宋" w:hint="eastAsia"/>
                <w:kern w:val="0"/>
                <w:szCs w:val="21"/>
                <w:lang w:bidi="ar"/>
              </w:rPr>
              <w:t>占比</w:t>
            </w:r>
          </w:p>
        </w:tc>
        <w:tc>
          <w:tcPr>
            <w:tcW w:w="1347" w:type="dxa"/>
            <w:vAlign w:val="center"/>
          </w:tcPr>
          <w:p w:rsidR="00B13177" w:rsidRDefault="00B13177">
            <w:pPr>
              <w:jc w:val="center"/>
              <w:rPr>
                <w:rFonts w:ascii="仿宋" w:eastAsia="仿宋" w:hAnsi="仿宋" w:cs="仿宋"/>
                <w:kern w:val="0"/>
                <w:szCs w:val="21"/>
                <w:lang w:bidi="ar"/>
              </w:rPr>
            </w:pPr>
          </w:p>
        </w:tc>
        <w:tc>
          <w:tcPr>
            <w:tcW w:w="1049" w:type="dxa"/>
            <w:vAlign w:val="center"/>
          </w:tcPr>
          <w:p w:rsidR="00B13177" w:rsidRDefault="00B13177">
            <w:pPr>
              <w:jc w:val="center"/>
              <w:rPr>
                <w:rFonts w:ascii="仿宋" w:eastAsia="仿宋" w:hAnsi="仿宋" w:cs="仿宋"/>
                <w:kern w:val="0"/>
                <w:szCs w:val="21"/>
                <w:lang w:bidi="ar"/>
              </w:rPr>
            </w:pPr>
          </w:p>
        </w:tc>
        <w:tc>
          <w:tcPr>
            <w:tcW w:w="716" w:type="dxa"/>
            <w:vAlign w:val="center"/>
          </w:tcPr>
          <w:p w:rsidR="00B13177" w:rsidRDefault="00100B89">
            <w:pPr>
              <w:jc w:val="center"/>
              <w:rPr>
                <w:rFonts w:ascii="仿宋" w:eastAsia="仿宋" w:hAnsi="仿宋" w:cs="仿宋"/>
                <w:kern w:val="0"/>
                <w:szCs w:val="21"/>
                <w:lang w:bidi="ar"/>
              </w:rPr>
            </w:pPr>
            <w:r>
              <w:rPr>
                <w:rFonts w:ascii="仿宋" w:eastAsia="仿宋" w:hAnsi="仿宋" w:cs="仿宋" w:hint="eastAsia"/>
                <w:kern w:val="0"/>
                <w:szCs w:val="21"/>
                <w:lang w:bidi="ar"/>
              </w:rPr>
              <w:t>占比</w:t>
            </w:r>
          </w:p>
        </w:tc>
        <w:tc>
          <w:tcPr>
            <w:tcW w:w="1078" w:type="dxa"/>
            <w:vAlign w:val="center"/>
          </w:tcPr>
          <w:p w:rsidR="00B13177" w:rsidRDefault="00B13177">
            <w:pPr>
              <w:jc w:val="center"/>
              <w:rPr>
                <w:rFonts w:ascii="仿宋" w:eastAsia="仿宋" w:hAnsi="仿宋" w:cs="仿宋"/>
                <w:kern w:val="0"/>
                <w:szCs w:val="21"/>
                <w:lang w:bidi="ar"/>
              </w:rPr>
            </w:pPr>
          </w:p>
        </w:tc>
      </w:tr>
    </w:tbl>
    <w:p w:rsidR="00B13177" w:rsidRDefault="00B13177">
      <w:pPr>
        <w:ind w:firstLineChars="200" w:firstLine="560"/>
        <w:rPr>
          <w:rFonts w:ascii="宋体" w:eastAsia="宋体" w:hAnsi="宋体" w:cs="宋体"/>
          <w:kern w:val="0"/>
          <w:sz w:val="28"/>
          <w:szCs w:val="28"/>
          <w:lang w:bidi="ar"/>
        </w:rPr>
      </w:pPr>
    </w:p>
    <w:p w:rsidR="00B13177" w:rsidRDefault="00100B89">
      <w:pPr>
        <w:ind w:firstLineChars="200" w:firstLine="420"/>
      </w:pPr>
      <w:r>
        <w:rPr>
          <w:rFonts w:hint="eastAsia"/>
        </w:rPr>
        <w:t>公共基础课</w:t>
      </w:r>
    </w:p>
    <w:tbl>
      <w:tblPr>
        <w:tblStyle w:val="a8"/>
        <w:tblW w:w="0" w:type="auto"/>
        <w:jc w:val="center"/>
        <w:tblLook w:val="04A0" w:firstRow="1" w:lastRow="0" w:firstColumn="1" w:lastColumn="0" w:noHBand="0" w:noVBand="1"/>
      </w:tblPr>
      <w:tblGrid>
        <w:gridCol w:w="781"/>
        <w:gridCol w:w="1000"/>
        <w:gridCol w:w="754"/>
        <w:gridCol w:w="1296"/>
        <w:gridCol w:w="803"/>
        <w:gridCol w:w="3100"/>
        <w:gridCol w:w="794"/>
      </w:tblGrid>
      <w:tr w:rsidR="00B13177">
        <w:trPr>
          <w:jc w:val="center"/>
        </w:trPr>
        <w:tc>
          <w:tcPr>
            <w:tcW w:w="781" w:type="dxa"/>
            <w:vAlign w:val="center"/>
          </w:tcPr>
          <w:p w:rsidR="00B13177" w:rsidRDefault="00100B89">
            <w:pPr>
              <w:jc w:val="center"/>
            </w:pPr>
            <w:r>
              <w:rPr>
                <w:rFonts w:hint="eastAsia"/>
              </w:rPr>
              <w:t>序号</w:t>
            </w:r>
          </w:p>
        </w:tc>
        <w:tc>
          <w:tcPr>
            <w:tcW w:w="1000" w:type="dxa"/>
            <w:vAlign w:val="center"/>
          </w:tcPr>
          <w:p w:rsidR="00B13177" w:rsidRDefault="00100B89">
            <w:pPr>
              <w:jc w:val="center"/>
            </w:pPr>
            <w:r>
              <w:rPr>
                <w:rFonts w:hint="eastAsia"/>
              </w:rPr>
              <w:t>姓名</w:t>
            </w:r>
          </w:p>
        </w:tc>
        <w:tc>
          <w:tcPr>
            <w:tcW w:w="754" w:type="dxa"/>
            <w:vAlign w:val="center"/>
          </w:tcPr>
          <w:p w:rsidR="00B13177" w:rsidRDefault="00100B89">
            <w:pPr>
              <w:jc w:val="center"/>
            </w:pPr>
            <w:r>
              <w:rPr>
                <w:rFonts w:hint="eastAsia"/>
              </w:rPr>
              <w:t>性别</w:t>
            </w:r>
          </w:p>
        </w:tc>
        <w:tc>
          <w:tcPr>
            <w:tcW w:w="1296" w:type="dxa"/>
            <w:vAlign w:val="center"/>
          </w:tcPr>
          <w:p w:rsidR="00B13177" w:rsidRDefault="00100B89">
            <w:pPr>
              <w:jc w:val="center"/>
            </w:pPr>
            <w:r>
              <w:rPr>
                <w:rFonts w:hint="eastAsia"/>
              </w:rPr>
              <w:t>学历</w:t>
            </w:r>
            <w:r>
              <w:rPr>
                <w:rFonts w:hint="eastAsia"/>
              </w:rPr>
              <w:t>/</w:t>
            </w:r>
            <w:r>
              <w:rPr>
                <w:rFonts w:hint="eastAsia"/>
              </w:rPr>
              <w:t>学位</w:t>
            </w:r>
          </w:p>
        </w:tc>
        <w:tc>
          <w:tcPr>
            <w:tcW w:w="803" w:type="dxa"/>
            <w:vAlign w:val="center"/>
          </w:tcPr>
          <w:p w:rsidR="00B13177" w:rsidRDefault="00100B89">
            <w:pPr>
              <w:jc w:val="center"/>
            </w:pPr>
            <w:r>
              <w:rPr>
                <w:rFonts w:hint="eastAsia"/>
              </w:rPr>
              <w:t>职称</w:t>
            </w:r>
          </w:p>
        </w:tc>
        <w:tc>
          <w:tcPr>
            <w:tcW w:w="3100" w:type="dxa"/>
            <w:vAlign w:val="center"/>
          </w:tcPr>
          <w:p w:rsidR="00B13177" w:rsidRDefault="00100B89">
            <w:pPr>
              <w:jc w:val="center"/>
            </w:pPr>
            <w:r>
              <w:rPr>
                <w:rFonts w:hint="eastAsia"/>
              </w:rPr>
              <w:t>拟担任课程</w:t>
            </w:r>
          </w:p>
        </w:tc>
        <w:tc>
          <w:tcPr>
            <w:tcW w:w="794" w:type="dxa"/>
            <w:vAlign w:val="center"/>
          </w:tcPr>
          <w:p w:rsidR="00B13177" w:rsidRDefault="00100B89">
            <w:pPr>
              <w:jc w:val="center"/>
            </w:pPr>
            <w:r>
              <w:rPr>
                <w:rFonts w:hint="eastAsia"/>
              </w:rPr>
              <w:t>备注</w:t>
            </w:r>
          </w:p>
        </w:tc>
      </w:tr>
      <w:tr w:rsidR="00B13177">
        <w:trPr>
          <w:jc w:val="center"/>
        </w:trPr>
        <w:tc>
          <w:tcPr>
            <w:tcW w:w="781" w:type="dxa"/>
            <w:vAlign w:val="center"/>
          </w:tcPr>
          <w:p w:rsidR="00B13177" w:rsidRDefault="00100B89">
            <w:pPr>
              <w:jc w:val="center"/>
            </w:pPr>
            <w:r>
              <w:rPr>
                <w:rFonts w:hint="eastAsia"/>
              </w:rPr>
              <w:t>1</w:t>
            </w:r>
          </w:p>
        </w:tc>
        <w:tc>
          <w:tcPr>
            <w:tcW w:w="1000" w:type="dxa"/>
            <w:vAlign w:val="center"/>
          </w:tcPr>
          <w:p w:rsidR="00B13177" w:rsidRDefault="00100B89">
            <w:pPr>
              <w:jc w:val="center"/>
            </w:pPr>
            <w:r>
              <w:t>郭淑美</w:t>
            </w:r>
          </w:p>
        </w:tc>
        <w:tc>
          <w:tcPr>
            <w:tcW w:w="754" w:type="dxa"/>
            <w:vAlign w:val="center"/>
          </w:tcPr>
          <w:p w:rsidR="00B13177" w:rsidRDefault="00100B89">
            <w:pPr>
              <w:jc w:val="center"/>
            </w:pPr>
            <w:r>
              <w:t>女</w:t>
            </w:r>
          </w:p>
        </w:tc>
        <w:tc>
          <w:tcPr>
            <w:tcW w:w="1296" w:type="dxa"/>
            <w:vAlign w:val="center"/>
          </w:tcPr>
          <w:p w:rsidR="00B13177" w:rsidRDefault="00100B89">
            <w:pPr>
              <w:jc w:val="center"/>
            </w:pPr>
            <w:r>
              <w:t>本科</w:t>
            </w:r>
          </w:p>
        </w:tc>
        <w:tc>
          <w:tcPr>
            <w:tcW w:w="803" w:type="dxa"/>
            <w:vAlign w:val="center"/>
          </w:tcPr>
          <w:p w:rsidR="00B13177" w:rsidRDefault="00100B89">
            <w:pPr>
              <w:jc w:val="center"/>
            </w:pPr>
            <w:proofErr w:type="gramStart"/>
            <w:r>
              <w:t>高讲</w:t>
            </w:r>
            <w:proofErr w:type="gramEnd"/>
          </w:p>
        </w:tc>
        <w:tc>
          <w:tcPr>
            <w:tcW w:w="3100" w:type="dxa"/>
            <w:vAlign w:val="center"/>
          </w:tcPr>
          <w:p w:rsidR="00B13177" w:rsidRDefault="00100B89">
            <w:pPr>
              <w:jc w:val="center"/>
            </w:pPr>
            <w:r>
              <w:t>语文</w:t>
            </w:r>
          </w:p>
        </w:tc>
        <w:tc>
          <w:tcPr>
            <w:tcW w:w="794" w:type="dxa"/>
            <w:vAlign w:val="center"/>
          </w:tcPr>
          <w:p w:rsidR="00B13177" w:rsidRDefault="00B13177">
            <w:pPr>
              <w:jc w:val="center"/>
            </w:pPr>
          </w:p>
        </w:tc>
      </w:tr>
      <w:tr w:rsidR="00B13177">
        <w:trPr>
          <w:jc w:val="center"/>
        </w:trPr>
        <w:tc>
          <w:tcPr>
            <w:tcW w:w="781" w:type="dxa"/>
            <w:vAlign w:val="center"/>
          </w:tcPr>
          <w:p w:rsidR="00B13177" w:rsidRDefault="00100B89">
            <w:pPr>
              <w:jc w:val="center"/>
            </w:pPr>
            <w:r>
              <w:rPr>
                <w:rFonts w:hint="eastAsia"/>
              </w:rPr>
              <w:t>2</w:t>
            </w:r>
          </w:p>
        </w:tc>
        <w:tc>
          <w:tcPr>
            <w:tcW w:w="1000" w:type="dxa"/>
            <w:vAlign w:val="center"/>
          </w:tcPr>
          <w:p w:rsidR="00B13177" w:rsidRDefault="00100B89">
            <w:pPr>
              <w:jc w:val="center"/>
            </w:pPr>
            <w:proofErr w:type="gramStart"/>
            <w:r>
              <w:t>杜尚恩</w:t>
            </w:r>
            <w:proofErr w:type="gramEnd"/>
          </w:p>
        </w:tc>
        <w:tc>
          <w:tcPr>
            <w:tcW w:w="754" w:type="dxa"/>
            <w:vAlign w:val="center"/>
          </w:tcPr>
          <w:p w:rsidR="00B13177" w:rsidRDefault="00100B89">
            <w:pPr>
              <w:jc w:val="center"/>
            </w:pPr>
            <w:r>
              <w:t>男</w:t>
            </w:r>
          </w:p>
        </w:tc>
        <w:tc>
          <w:tcPr>
            <w:tcW w:w="1296" w:type="dxa"/>
            <w:vAlign w:val="center"/>
          </w:tcPr>
          <w:p w:rsidR="00B13177" w:rsidRDefault="00100B89">
            <w:pPr>
              <w:jc w:val="center"/>
            </w:pPr>
            <w:r>
              <w:t>本科</w:t>
            </w:r>
          </w:p>
        </w:tc>
        <w:tc>
          <w:tcPr>
            <w:tcW w:w="803" w:type="dxa"/>
            <w:vAlign w:val="center"/>
          </w:tcPr>
          <w:p w:rsidR="00B13177" w:rsidRDefault="00100B89">
            <w:pPr>
              <w:jc w:val="center"/>
            </w:pPr>
            <w:r>
              <w:t>助讲</w:t>
            </w:r>
          </w:p>
        </w:tc>
        <w:tc>
          <w:tcPr>
            <w:tcW w:w="3100" w:type="dxa"/>
            <w:vAlign w:val="center"/>
          </w:tcPr>
          <w:p w:rsidR="00B13177" w:rsidRDefault="00100B89">
            <w:pPr>
              <w:jc w:val="center"/>
            </w:pPr>
            <w:r>
              <w:t>数学</w:t>
            </w:r>
          </w:p>
        </w:tc>
        <w:tc>
          <w:tcPr>
            <w:tcW w:w="794" w:type="dxa"/>
            <w:vAlign w:val="center"/>
          </w:tcPr>
          <w:p w:rsidR="00B13177" w:rsidRDefault="00B13177">
            <w:pPr>
              <w:jc w:val="center"/>
            </w:pPr>
          </w:p>
        </w:tc>
      </w:tr>
      <w:tr w:rsidR="00B13177">
        <w:trPr>
          <w:jc w:val="center"/>
        </w:trPr>
        <w:tc>
          <w:tcPr>
            <w:tcW w:w="781" w:type="dxa"/>
            <w:vAlign w:val="center"/>
          </w:tcPr>
          <w:p w:rsidR="00B13177" w:rsidRDefault="00100B89">
            <w:pPr>
              <w:jc w:val="center"/>
            </w:pPr>
            <w:r>
              <w:rPr>
                <w:rFonts w:hint="eastAsia"/>
              </w:rPr>
              <w:t>3</w:t>
            </w:r>
          </w:p>
        </w:tc>
        <w:tc>
          <w:tcPr>
            <w:tcW w:w="1000" w:type="dxa"/>
            <w:vAlign w:val="center"/>
          </w:tcPr>
          <w:p w:rsidR="00B13177" w:rsidRDefault="00100B89">
            <w:pPr>
              <w:jc w:val="center"/>
            </w:pPr>
            <w:proofErr w:type="gramStart"/>
            <w:r>
              <w:t>陈令贵</w:t>
            </w:r>
            <w:proofErr w:type="gramEnd"/>
          </w:p>
        </w:tc>
        <w:tc>
          <w:tcPr>
            <w:tcW w:w="754" w:type="dxa"/>
            <w:vAlign w:val="center"/>
          </w:tcPr>
          <w:p w:rsidR="00B13177" w:rsidRDefault="00100B89">
            <w:pPr>
              <w:jc w:val="center"/>
            </w:pPr>
            <w:r>
              <w:t>男</w:t>
            </w:r>
          </w:p>
        </w:tc>
        <w:tc>
          <w:tcPr>
            <w:tcW w:w="1296" w:type="dxa"/>
            <w:vAlign w:val="center"/>
          </w:tcPr>
          <w:p w:rsidR="00B13177" w:rsidRDefault="00100B89">
            <w:pPr>
              <w:jc w:val="center"/>
            </w:pPr>
            <w:r>
              <w:t>本科</w:t>
            </w:r>
          </w:p>
        </w:tc>
        <w:tc>
          <w:tcPr>
            <w:tcW w:w="803" w:type="dxa"/>
            <w:vAlign w:val="center"/>
          </w:tcPr>
          <w:p w:rsidR="00B13177" w:rsidRDefault="00100B89">
            <w:pPr>
              <w:jc w:val="center"/>
            </w:pPr>
            <w:proofErr w:type="gramStart"/>
            <w:r>
              <w:t>高讲</w:t>
            </w:r>
            <w:proofErr w:type="gramEnd"/>
          </w:p>
        </w:tc>
        <w:tc>
          <w:tcPr>
            <w:tcW w:w="3100" w:type="dxa"/>
            <w:vAlign w:val="center"/>
          </w:tcPr>
          <w:p w:rsidR="00B13177" w:rsidRDefault="00100B89">
            <w:pPr>
              <w:jc w:val="center"/>
            </w:pPr>
            <w:r>
              <w:t>英语</w:t>
            </w:r>
          </w:p>
        </w:tc>
        <w:tc>
          <w:tcPr>
            <w:tcW w:w="794" w:type="dxa"/>
            <w:vAlign w:val="center"/>
          </w:tcPr>
          <w:p w:rsidR="00B13177" w:rsidRDefault="00B13177">
            <w:pPr>
              <w:jc w:val="center"/>
            </w:pPr>
          </w:p>
        </w:tc>
      </w:tr>
      <w:tr w:rsidR="00B13177">
        <w:trPr>
          <w:jc w:val="center"/>
        </w:trPr>
        <w:tc>
          <w:tcPr>
            <w:tcW w:w="781" w:type="dxa"/>
            <w:vAlign w:val="center"/>
          </w:tcPr>
          <w:p w:rsidR="00B13177" w:rsidRDefault="00100B89">
            <w:pPr>
              <w:jc w:val="center"/>
            </w:pPr>
            <w:r>
              <w:rPr>
                <w:rFonts w:hint="eastAsia"/>
              </w:rPr>
              <w:t>4</w:t>
            </w:r>
          </w:p>
        </w:tc>
        <w:tc>
          <w:tcPr>
            <w:tcW w:w="1000" w:type="dxa"/>
            <w:vAlign w:val="center"/>
          </w:tcPr>
          <w:p w:rsidR="00B13177" w:rsidRDefault="00100B89">
            <w:pPr>
              <w:jc w:val="center"/>
            </w:pPr>
            <w:r>
              <w:t>杨家飘</w:t>
            </w:r>
          </w:p>
        </w:tc>
        <w:tc>
          <w:tcPr>
            <w:tcW w:w="754" w:type="dxa"/>
            <w:vAlign w:val="center"/>
          </w:tcPr>
          <w:p w:rsidR="00B13177" w:rsidRDefault="00100B89">
            <w:pPr>
              <w:jc w:val="center"/>
            </w:pPr>
            <w:r>
              <w:t>男</w:t>
            </w:r>
          </w:p>
        </w:tc>
        <w:tc>
          <w:tcPr>
            <w:tcW w:w="1296" w:type="dxa"/>
            <w:vAlign w:val="center"/>
          </w:tcPr>
          <w:p w:rsidR="00B13177" w:rsidRDefault="00100B89">
            <w:pPr>
              <w:jc w:val="center"/>
            </w:pPr>
            <w:r>
              <w:t>本科</w:t>
            </w:r>
          </w:p>
        </w:tc>
        <w:tc>
          <w:tcPr>
            <w:tcW w:w="803" w:type="dxa"/>
            <w:vAlign w:val="center"/>
          </w:tcPr>
          <w:p w:rsidR="00B13177" w:rsidRDefault="00100B89">
            <w:pPr>
              <w:jc w:val="center"/>
            </w:pPr>
            <w:r>
              <w:t>讲师</w:t>
            </w:r>
          </w:p>
        </w:tc>
        <w:tc>
          <w:tcPr>
            <w:tcW w:w="3100" w:type="dxa"/>
            <w:vAlign w:val="center"/>
          </w:tcPr>
          <w:p w:rsidR="00B13177" w:rsidRDefault="00100B89">
            <w:pPr>
              <w:jc w:val="center"/>
            </w:pPr>
            <w:r>
              <w:t>德育</w:t>
            </w:r>
          </w:p>
        </w:tc>
        <w:tc>
          <w:tcPr>
            <w:tcW w:w="794" w:type="dxa"/>
            <w:vAlign w:val="center"/>
          </w:tcPr>
          <w:p w:rsidR="00B13177" w:rsidRDefault="00B13177">
            <w:pPr>
              <w:jc w:val="center"/>
            </w:pPr>
          </w:p>
        </w:tc>
      </w:tr>
      <w:tr w:rsidR="00B13177">
        <w:trPr>
          <w:jc w:val="center"/>
        </w:trPr>
        <w:tc>
          <w:tcPr>
            <w:tcW w:w="781" w:type="dxa"/>
            <w:vAlign w:val="center"/>
          </w:tcPr>
          <w:p w:rsidR="00B13177" w:rsidRDefault="00100B89">
            <w:pPr>
              <w:jc w:val="center"/>
            </w:pPr>
            <w:r>
              <w:rPr>
                <w:rFonts w:hint="eastAsia"/>
              </w:rPr>
              <w:t>5</w:t>
            </w:r>
          </w:p>
        </w:tc>
        <w:tc>
          <w:tcPr>
            <w:tcW w:w="1000" w:type="dxa"/>
            <w:vAlign w:val="center"/>
          </w:tcPr>
          <w:p w:rsidR="00B13177" w:rsidRDefault="00100B89">
            <w:pPr>
              <w:jc w:val="center"/>
            </w:pPr>
            <w:r>
              <w:t>林楠</w:t>
            </w:r>
          </w:p>
        </w:tc>
        <w:tc>
          <w:tcPr>
            <w:tcW w:w="754" w:type="dxa"/>
            <w:vAlign w:val="center"/>
          </w:tcPr>
          <w:p w:rsidR="00B13177" w:rsidRDefault="00100B89">
            <w:pPr>
              <w:jc w:val="center"/>
            </w:pPr>
            <w:r>
              <w:t>女</w:t>
            </w:r>
          </w:p>
        </w:tc>
        <w:tc>
          <w:tcPr>
            <w:tcW w:w="1296" w:type="dxa"/>
            <w:vAlign w:val="center"/>
          </w:tcPr>
          <w:p w:rsidR="00B13177" w:rsidRDefault="00100B89">
            <w:pPr>
              <w:jc w:val="center"/>
            </w:pPr>
            <w:r>
              <w:t>本科</w:t>
            </w:r>
          </w:p>
        </w:tc>
        <w:tc>
          <w:tcPr>
            <w:tcW w:w="803" w:type="dxa"/>
            <w:vAlign w:val="center"/>
          </w:tcPr>
          <w:p w:rsidR="00B13177" w:rsidRDefault="00100B89">
            <w:pPr>
              <w:jc w:val="center"/>
            </w:pPr>
            <w:r>
              <w:t>教员</w:t>
            </w:r>
          </w:p>
        </w:tc>
        <w:tc>
          <w:tcPr>
            <w:tcW w:w="3100" w:type="dxa"/>
            <w:vAlign w:val="center"/>
          </w:tcPr>
          <w:p w:rsidR="00B13177" w:rsidRDefault="00100B89">
            <w:pPr>
              <w:jc w:val="center"/>
            </w:pPr>
            <w:r>
              <w:rPr>
                <w:rFonts w:hint="eastAsia"/>
              </w:rPr>
              <w:t>信息技术</w:t>
            </w:r>
          </w:p>
        </w:tc>
        <w:tc>
          <w:tcPr>
            <w:tcW w:w="794" w:type="dxa"/>
            <w:vAlign w:val="center"/>
          </w:tcPr>
          <w:p w:rsidR="00B13177" w:rsidRDefault="00B13177">
            <w:pPr>
              <w:jc w:val="center"/>
            </w:pPr>
          </w:p>
        </w:tc>
      </w:tr>
      <w:tr w:rsidR="00B13177">
        <w:trPr>
          <w:jc w:val="center"/>
        </w:trPr>
        <w:tc>
          <w:tcPr>
            <w:tcW w:w="781" w:type="dxa"/>
            <w:vAlign w:val="center"/>
          </w:tcPr>
          <w:p w:rsidR="00B13177" w:rsidRDefault="00100B89">
            <w:pPr>
              <w:jc w:val="center"/>
            </w:pPr>
            <w:r>
              <w:rPr>
                <w:rFonts w:hint="eastAsia"/>
              </w:rPr>
              <w:t>6</w:t>
            </w:r>
          </w:p>
        </w:tc>
        <w:tc>
          <w:tcPr>
            <w:tcW w:w="1000" w:type="dxa"/>
            <w:vAlign w:val="center"/>
          </w:tcPr>
          <w:p w:rsidR="00B13177" w:rsidRDefault="00100B89">
            <w:pPr>
              <w:jc w:val="center"/>
            </w:pPr>
            <w:r>
              <w:t>李尚铭</w:t>
            </w:r>
          </w:p>
        </w:tc>
        <w:tc>
          <w:tcPr>
            <w:tcW w:w="754" w:type="dxa"/>
            <w:vAlign w:val="center"/>
          </w:tcPr>
          <w:p w:rsidR="00B13177" w:rsidRDefault="00100B89">
            <w:pPr>
              <w:jc w:val="center"/>
            </w:pPr>
            <w:r>
              <w:t>男</w:t>
            </w:r>
          </w:p>
        </w:tc>
        <w:tc>
          <w:tcPr>
            <w:tcW w:w="1296" w:type="dxa"/>
            <w:vAlign w:val="center"/>
          </w:tcPr>
          <w:p w:rsidR="00B13177" w:rsidRDefault="00100B89">
            <w:pPr>
              <w:jc w:val="center"/>
            </w:pPr>
            <w:r>
              <w:t>本科</w:t>
            </w:r>
          </w:p>
        </w:tc>
        <w:tc>
          <w:tcPr>
            <w:tcW w:w="803" w:type="dxa"/>
            <w:vAlign w:val="center"/>
          </w:tcPr>
          <w:p w:rsidR="00B13177" w:rsidRDefault="00100B89">
            <w:pPr>
              <w:jc w:val="center"/>
            </w:pPr>
            <w:r>
              <w:t>助讲</w:t>
            </w:r>
          </w:p>
        </w:tc>
        <w:tc>
          <w:tcPr>
            <w:tcW w:w="3100" w:type="dxa"/>
            <w:vAlign w:val="center"/>
          </w:tcPr>
          <w:p w:rsidR="00B13177" w:rsidRDefault="00100B89">
            <w:pPr>
              <w:jc w:val="center"/>
            </w:pPr>
            <w:r>
              <w:t>历史</w:t>
            </w:r>
          </w:p>
        </w:tc>
        <w:tc>
          <w:tcPr>
            <w:tcW w:w="794" w:type="dxa"/>
            <w:vAlign w:val="center"/>
          </w:tcPr>
          <w:p w:rsidR="00B13177" w:rsidRDefault="00B13177">
            <w:pPr>
              <w:jc w:val="center"/>
            </w:pPr>
          </w:p>
        </w:tc>
      </w:tr>
      <w:tr w:rsidR="00B13177">
        <w:trPr>
          <w:jc w:val="center"/>
        </w:trPr>
        <w:tc>
          <w:tcPr>
            <w:tcW w:w="781" w:type="dxa"/>
            <w:vAlign w:val="center"/>
          </w:tcPr>
          <w:p w:rsidR="00B13177" w:rsidRDefault="00100B89">
            <w:pPr>
              <w:jc w:val="center"/>
            </w:pPr>
            <w:r>
              <w:rPr>
                <w:rFonts w:hint="eastAsia"/>
              </w:rPr>
              <w:t>7</w:t>
            </w:r>
          </w:p>
        </w:tc>
        <w:tc>
          <w:tcPr>
            <w:tcW w:w="1000" w:type="dxa"/>
            <w:vAlign w:val="center"/>
          </w:tcPr>
          <w:p w:rsidR="00B13177" w:rsidRDefault="00100B89">
            <w:pPr>
              <w:jc w:val="center"/>
            </w:pPr>
            <w:proofErr w:type="gramStart"/>
            <w:r>
              <w:t>康存杰</w:t>
            </w:r>
            <w:proofErr w:type="gramEnd"/>
          </w:p>
        </w:tc>
        <w:tc>
          <w:tcPr>
            <w:tcW w:w="754" w:type="dxa"/>
            <w:vAlign w:val="center"/>
          </w:tcPr>
          <w:p w:rsidR="00B13177" w:rsidRDefault="00100B89">
            <w:pPr>
              <w:jc w:val="center"/>
            </w:pPr>
            <w:r>
              <w:t>男</w:t>
            </w:r>
          </w:p>
        </w:tc>
        <w:tc>
          <w:tcPr>
            <w:tcW w:w="1296" w:type="dxa"/>
            <w:vAlign w:val="center"/>
          </w:tcPr>
          <w:p w:rsidR="00B13177" w:rsidRDefault="00100B89">
            <w:pPr>
              <w:jc w:val="center"/>
            </w:pPr>
            <w:r>
              <w:t>本科</w:t>
            </w:r>
          </w:p>
        </w:tc>
        <w:tc>
          <w:tcPr>
            <w:tcW w:w="803" w:type="dxa"/>
            <w:vAlign w:val="center"/>
          </w:tcPr>
          <w:p w:rsidR="00B13177" w:rsidRDefault="00100B89">
            <w:pPr>
              <w:jc w:val="center"/>
            </w:pPr>
            <w:r>
              <w:t>讲师</w:t>
            </w:r>
          </w:p>
        </w:tc>
        <w:tc>
          <w:tcPr>
            <w:tcW w:w="3100" w:type="dxa"/>
            <w:vAlign w:val="center"/>
          </w:tcPr>
          <w:p w:rsidR="00B13177" w:rsidRDefault="00100B89">
            <w:pPr>
              <w:jc w:val="center"/>
            </w:pPr>
            <w:r>
              <w:t>艺术</w:t>
            </w:r>
          </w:p>
        </w:tc>
        <w:tc>
          <w:tcPr>
            <w:tcW w:w="794" w:type="dxa"/>
            <w:vAlign w:val="center"/>
          </w:tcPr>
          <w:p w:rsidR="00B13177" w:rsidRDefault="00B13177">
            <w:pPr>
              <w:jc w:val="center"/>
            </w:pPr>
          </w:p>
        </w:tc>
      </w:tr>
      <w:tr w:rsidR="00B13177">
        <w:trPr>
          <w:jc w:val="center"/>
        </w:trPr>
        <w:tc>
          <w:tcPr>
            <w:tcW w:w="781" w:type="dxa"/>
            <w:vAlign w:val="center"/>
          </w:tcPr>
          <w:p w:rsidR="00B13177" w:rsidRDefault="00100B89">
            <w:pPr>
              <w:jc w:val="center"/>
            </w:pPr>
            <w:r>
              <w:rPr>
                <w:rFonts w:hint="eastAsia"/>
              </w:rPr>
              <w:t>8</w:t>
            </w:r>
          </w:p>
        </w:tc>
        <w:tc>
          <w:tcPr>
            <w:tcW w:w="1000" w:type="dxa"/>
            <w:vAlign w:val="center"/>
          </w:tcPr>
          <w:p w:rsidR="00B13177" w:rsidRDefault="00100B89">
            <w:pPr>
              <w:jc w:val="center"/>
            </w:pPr>
            <w:r>
              <w:t>谢跃进</w:t>
            </w:r>
          </w:p>
        </w:tc>
        <w:tc>
          <w:tcPr>
            <w:tcW w:w="754" w:type="dxa"/>
            <w:vAlign w:val="center"/>
          </w:tcPr>
          <w:p w:rsidR="00B13177" w:rsidRDefault="00100B89">
            <w:pPr>
              <w:jc w:val="center"/>
            </w:pPr>
            <w:r>
              <w:t>男</w:t>
            </w:r>
          </w:p>
        </w:tc>
        <w:tc>
          <w:tcPr>
            <w:tcW w:w="1296" w:type="dxa"/>
            <w:vAlign w:val="center"/>
          </w:tcPr>
          <w:p w:rsidR="00B13177" w:rsidRDefault="00100B89">
            <w:pPr>
              <w:jc w:val="center"/>
            </w:pPr>
            <w:r>
              <w:t>本科</w:t>
            </w:r>
          </w:p>
        </w:tc>
        <w:tc>
          <w:tcPr>
            <w:tcW w:w="803" w:type="dxa"/>
            <w:vAlign w:val="center"/>
          </w:tcPr>
          <w:p w:rsidR="00B13177" w:rsidRDefault="00100B89">
            <w:pPr>
              <w:jc w:val="center"/>
            </w:pPr>
            <w:r>
              <w:t>助讲</w:t>
            </w:r>
          </w:p>
        </w:tc>
        <w:tc>
          <w:tcPr>
            <w:tcW w:w="3100" w:type="dxa"/>
            <w:vAlign w:val="center"/>
          </w:tcPr>
          <w:p w:rsidR="00B13177" w:rsidRDefault="00100B89">
            <w:pPr>
              <w:jc w:val="center"/>
            </w:pPr>
            <w:r>
              <w:t>体育</w:t>
            </w:r>
          </w:p>
        </w:tc>
        <w:tc>
          <w:tcPr>
            <w:tcW w:w="794" w:type="dxa"/>
            <w:vAlign w:val="center"/>
          </w:tcPr>
          <w:p w:rsidR="00B13177" w:rsidRDefault="00B13177">
            <w:pPr>
              <w:jc w:val="center"/>
            </w:pPr>
          </w:p>
        </w:tc>
      </w:tr>
    </w:tbl>
    <w:p w:rsidR="00B13177" w:rsidRDefault="00B13177">
      <w:pPr>
        <w:pStyle w:val="a0"/>
        <w:rPr>
          <w:lang w:bidi="ar"/>
        </w:rPr>
      </w:pPr>
    </w:p>
    <w:p w:rsidR="00B13177" w:rsidRDefault="00100B89">
      <w:pPr>
        <w:ind w:firstLineChars="200" w:firstLine="420"/>
      </w:pPr>
      <w:r>
        <w:rPr>
          <w:rFonts w:hint="eastAsia"/>
        </w:rPr>
        <w:t>专业基础、技能课</w:t>
      </w:r>
    </w:p>
    <w:tbl>
      <w:tblPr>
        <w:tblStyle w:val="a8"/>
        <w:tblW w:w="0" w:type="auto"/>
        <w:jc w:val="center"/>
        <w:tblLook w:val="04A0" w:firstRow="1" w:lastRow="0" w:firstColumn="1" w:lastColumn="0" w:noHBand="0" w:noVBand="1"/>
      </w:tblPr>
      <w:tblGrid>
        <w:gridCol w:w="781"/>
        <w:gridCol w:w="1000"/>
        <w:gridCol w:w="754"/>
        <w:gridCol w:w="1296"/>
        <w:gridCol w:w="803"/>
        <w:gridCol w:w="3100"/>
        <w:gridCol w:w="794"/>
      </w:tblGrid>
      <w:tr w:rsidR="00B13177">
        <w:trPr>
          <w:jc w:val="center"/>
        </w:trPr>
        <w:tc>
          <w:tcPr>
            <w:tcW w:w="781" w:type="dxa"/>
            <w:vAlign w:val="center"/>
          </w:tcPr>
          <w:p w:rsidR="00B13177" w:rsidRDefault="00100B89">
            <w:pPr>
              <w:jc w:val="center"/>
            </w:pPr>
            <w:r>
              <w:rPr>
                <w:rFonts w:hint="eastAsia"/>
              </w:rPr>
              <w:t>序号</w:t>
            </w:r>
          </w:p>
        </w:tc>
        <w:tc>
          <w:tcPr>
            <w:tcW w:w="1000" w:type="dxa"/>
            <w:vAlign w:val="center"/>
          </w:tcPr>
          <w:p w:rsidR="00B13177" w:rsidRDefault="00100B89">
            <w:pPr>
              <w:jc w:val="center"/>
            </w:pPr>
            <w:r>
              <w:rPr>
                <w:rFonts w:hint="eastAsia"/>
              </w:rPr>
              <w:t>姓名</w:t>
            </w:r>
          </w:p>
        </w:tc>
        <w:tc>
          <w:tcPr>
            <w:tcW w:w="754" w:type="dxa"/>
            <w:vAlign w:val="center"/>
          </w:tcPr>
          <w:p w:rsidR="00B13177" w:rsidRDefault="00100B89">
            <w:pPr>
              <w:jc w:val="center"/>
            </w:pPr>
            <w:r>
              <w:rPr>
                <w:rFonts w:hint="eastAsia"/>
              </w:rPr>
              <w:t>性别</w:t>
            </w:r>
          </w:p>
        </w:tc>
        <w:tc>
          <w:tcPr>
            <w:tcW w:w="1296" w:type="dxa"/>
            <w:vAlign w:val="center"/>
          </w:tcPr>
          <w:p w:rsidR="00B13177" w:rsidRDefault="00100B89">
            <w:pPr>
              <w:jc w:val="center"/>
            </w:pPr>
            <w:r>
              <w:rPr>
                <w:rFonts w:hint="eastAsia"/>
              </w:rPr>
              <w:t>学历</w:t>
            </w:r>
            <w:r>
              <w:rPr>
                <w:rFonts w:hint="eastAsia"/>
              </w:rPr>
              <w:t>/</w:t>
            </w:r>
            <w:r>
              <w:rPr>
                <w:rFonts w:hint="eastAsia"/>
              </w:rPr>
              <w:t>学位</w:t>
            </w:r>
          </w:p>
        </w:tc>
        <w:tc>
          <w:tcPr>
            <w:tcW w:w="803" w:type="dxa"/>
            <w:vAlign w:val="center"/>
          </w:tcPr>
          <w:p w:rsidR="00B13177" w:rsidRDefault="00100B89">
            <w:pPr>
              <w:jc w:val="center"/>
            </w:pPr>
            <w:r>
              <w:rPr>
                <w:rFonts w:hint="eastAsia"/>
              </w:rPr>
              <w:t>职称</w:t>
            </w:r>
          </w:p>
        </w:tc>
        <w:tc>
          <w:tcPr>
            <w:tcW w:w="3100" w:type="dxa"/>
            <w:vAlign w:val="center"/>
          </w:tcPr>
          <w:p w:rsidR="00B13177" w:rsidRDefault="00100B89">
            <w:pPr>
              <w:jc w:val="center"/>
            </w:pPr>
            <w:r>
              <w:rPr>
                <w:rFonts w:hint="eastAsia"/>
              </w:rPr>
              <w:t>拟担任课程</w:t>
            </w:r>
          </w:p>
        </w:tc>
        <w:tc>
          <w:tcPr>
            <w:tcW w:w="794" w:type="dxa"/>
            <w:vAlign w:val="center"/>
          </w:tcPr>
          <w:p w:rsidR="00B13177" w:rsidRDefault="00100B89">
            <w:pPr>
              <w:jc w:val="center"/>
            </w:pPr>
            <w:r>
              <w:rPr>
                <w:rFonts w:hint="eastAsia"/>
              </w:rPr>
              <w:t>备注</w:t>
            </w:r>
          </w:p>
        </w:tc>
      </w:tr>
      <w:tr w:rsidR="00B13177">
        <w:trPr>
          <w:jc w:val="center"/>
        </w:trPr>
        <w:tc>
          <w:tcPr>
            <w:tcW w:w="781" w:type="dxa"/>
            <w:vAlign w:val="center"/>
          </w:tcPr>
          <w:p w:rsidR="00B13177" w:rsidRDefault="00100B89">
            <w:pPr>
              <w:jc w:val="center"/>
            </w:pPr>
            <w:r>
              <w:rPr>
                <w:rFonts w:hint="eastAsia"/>
              </w:rPr>
              <w:t>1</w:t>
            </w:r>
          </w:p>
        </w:tc>
        <w:tc>
          <w:tcPr>
            <w:tcW w:w="1000" w:type="dxa"/>
            <w:vAlign w:val="center"/>
          </w:tcPr>
          <w:p w:rsidR="00B13177" w:rsidRDefault="00100B89">
            <w:pPr>
              <w:jc w:val="center"/>
            </w:pPr>
            <w:r>
              <w:t>李萍</w:t>
            </w:r>
          </w:p>
        </w:tc>
        <w:tc>
          <w:tcPr>
            <w:tcW w:w="754" w:type="dxa"/>
            <w:vAlign w:val="center"/>
          </w:tcPr>
          <w:p w:rsidR="00B13177" w:rsidRDefault="00100B89">
            <w:pPr>
              <w:jc w:val="center"/>
            </w:pPr>
            <w:r>
              <w:t>女</w:t>
            </w:r>
          </w:p>
        </w:tc>
        <w:tc>
          <w:tcPr>
            <w:tcW w:w="1296" w:type="dxa"/>
            <w:vAlign w:val="center"/>
          </w:tcPr>
          <w:p w:rsidR="00B13177" w:rsidRDefault="00100B89">
            <w:pPr>
              <w:jc w:val="center"/>
            </w:pPr>
            <w:r>
              <w:t>本科</w:t>
            </w:r>
          </w:p>
        </w:tc>
        <w:tc>
          <w:tcPr>
            <w:tcW w:w="803" w:type="dxa"/>
            <w:vAlign w:val="center"/>
          </w:tcPr>
          <w:p w:rsidR="00B13177" w:rsidRDefault="00100B89">
            <w:pPr>
              <w:jc w:val="center"/>
            </w:pPr>
            <w:proofErr w:type="gramStart"/>
            <w:r>
              <w:t>高讲</w:t>
            </w:r>
            <w:proofErr w:type="gramEnd"/>
          </w:p>
        </w:tc>
        <w:tc>
          <w:tcPr>
            <w:tcW w:w="3100" w:type="dxa"/>
            <w:vAlign w:val="center"/>
          </w:tcPr>
          <w:p w:rsidR="00B13177" w:rsidRDefault="00100B89">
            <w:pPr>
              <w:jc w:val="center"/>
            </w:pPr>
            <w:r>
              <w:rPr>
                <w:rFonts w:hint="eastAsia"/>
                <w:sz w:val="18"/>
                <w:szCs w:val="18"/>
              </w:rPr>
              <w:t>手机游戏制作与运营</w:t>
            </w:r>
            <w:r>
              <w:t>、</w:t>
            </w:r>
            <w:r>
              <w:rPr>
                <w:rFonts w:hint="eastAsia"/>
                <w:sz w:val="18"/>
                <w:szCs w:val="18"/>
              </w:rPr>
              <w:t>动画原画制作</w:t>
            </w:r>
          </w:p>
        </w:tc>
        <w:tc>
          <w:tcPr>
            <w:tcW w:w="794" w:type="dxa"/>
            <w:vAlign w:val="center"/>
          </w:tcPr>
          <w:p w:rsidR="00B13177" w:rsidRDefault="00B13177">
            <w:pPr>
              <w:jc w:val="center"/>
            </w:pPr>
          </w:p>
        </w:tc>
      </w:tr>
      <w:tr w:rsidR="00B13177">
        <w:trPr>
          <w:jc w:val="center"/>
        </w:trPr>
        <w:tc>
          <w:tcPr>
            <w:tcW w:w="781" w:type="dxa"/>
            <w:vAlign w:val="center"/>
          </w:tcPr>
          <w:p w:rsidR="00B13177" w:rsidRDefault="00100B89">
            <w:pPr>
              <w:jc w:val="center"/>
            </w:pPr>
            <w:r>
              <w:rPr>
                <w:rFonts w:hint="eastAsia"/>
              </w:rPr>
              <w:t>2</w:t>
            </w:r>
          </w:p>
        </w:tc>
        <w:tc>
          <w:tcPr>
            <w:tcW w:w="1000" w:type="dxa"/>
            <w:vAlign w:val="center"/>
          </w:tcPr>
          <w:p w:rsidR="00B13177" w:rsidRDefault="00100B89">
            <w:pPr>
              <w:jc w:val="center"/>
            </w:pPr>
            <w:r>
              <w:rPr>
                <w:rFonts w:hint="eastAsia"/>
              </w:rPr>
              <w:t>戴庆勇</w:t>
            </w:r>
          </w:p>
        </w:tc>
        <w:tc>
          <w:tcPr>
            <w:tcW w:w="754" w:type="dxa"/>
            <w:vAlign w:val="center"/>
          </w:tcPr>
          <w:p w:rsidR="00B13177" w:rsidRDefault="00100B89">
            <w:pPr>
              <w:jc w:val="center"/>
            </w:pPr>
            <w:r>
              <w:t>男</w:t>
            </w:r>
          </w:p>
        </w:tc>
        <w:tc>
          <w:tcPr>
            <w:tcW w:w="1296" w:type="dxa"/>
            <w:vAlign w:val="center"/>
          </w:tcPr>
          <w:p w:rsidR="00B13177" w:rsidRDefault="00100B89">
            <w:pPr>
              <w:jc w:val="center"/>
            </w:pPr>
            <w:r>
              <w:t>本科</w:t>
            </w:r>
          </w:p>
        </w:tc>
        <w:tc>
          <w:tcPr>
            <w:tcW w:w="803" w:type="dxa"/>
            <w:vAlign w:val="center"/>
          </w:tcPr>
          <w:p w:rsidR="00B13177" w:rsidRDefault="00100B89">
            <w:pPr>
              <w:jc w:val="center"/>
            </w:pPr>
            <w:proofErr w:type="gramStart"/>
            <w:r>
              <w:t>高讲</w:t>
            </w:r>
            <w:proofErr w:type="gramEnd"/>
          </w:p>
        </w:tc>
        <w:tc>
          <w:tcPr>
            <w:tcW w:w="3100" w:type="dxa"/>
            <w:vAlign w:val="center"/>
          </w:tcPr>
          <w:p w:rsidR="00B13177" w:rsidRDefault="00100B89">
            <w:pPr>
              <w:jc w:val="center"/>
            </w:pPr>
            <w:r>
              <w:rPr>
                <w:rFonts w:hint="eastAsia"/>
                <w:sz w:val="18"/>
                <w:szCs w:val="18"/>
              </w:rPr>
              <w:t>3Dmax</w:t>
            </w:r>
            <w:r>
              <w:rPr>
                <w:rFonts w:hint="eastAsia"/>
                <w:sz w:val="18"/>
                <w:szCs w:val="18"/>
              </w:rPr>
              <w:t>三维设计</w:t>
            </w:r>
          </w:p>
        </w:tc>
        <w:tc>
          <w:tcPr>
            <w:tcW w:w="794" w:type="dxa"/>
            <w:vAlign w:val="center"/>
          </w:tcPr>
          <w:p w:rsidR="00B13177" w:rsidRDefault="00B13177">
            <w:pPr>
              <w:jc w:val="center"/>
            </w:pPr>
          </w:p>
        </w:tc>
      </w:tr>
      <w:tr w:rsidR="00B13177">
        <w:trPr>
          <w:jc w:val="center"/>
        </w:trPr>
        <w:tc>
          <w:tcPr>
            <w:tcW w:w="781" w:type="dxa"/>
            <w:vAlign w:val="center"/>
          </w:tcPr>
          <w:p w:rsidR="00B13177" w:rsidRDefault="00100B89">
            <w:pPr>
              <w:jc w:val="center"/>
            </w:pPr>
            <w:r>
              <w:rPr>
                <w:rFonts w:hint="eastAsia"/>
              </w:rPr>
              <w:t>3</w:t>
            </w:r>
          </w:p>
        </w:tc>
        <w:tc>
          <w:tcPr>
            <w:tcW w:w="1000" w:type="dxa"/>
            <w:vAlign w:val="center"/>
          </w:tcPr>
          <w:p w:rsidR="00B13177" w:rsidRDefault="00100B89">
            <w:pPr>
              <w:jc w:val="center"/>
            </w:pPr>
            <w:r>
              <w:t>王小梅</w:t>
            </w:r>
          </w:p>
        </w:tc>
        <w:tc>
          <w:tcPr>
            <w:tcW w:w="754" w:type="dxa"/>
            <w:vAlign w:val="center"/>
          </w:tcPr>
          <w:p w:rsidR="00B13177" w:rsidRDefault="00100B89">
            <w:pPr>
              <w:jc w:val="center"/>
            </w:pPr>
            <w:r>
              <w:t>女</w:t>
            </w:r>
          </w:p>
        </w:tc>
        <w:tc>
          <w:tcPr>
            <w:tcW w:w="1296" w:type="dxa"/>
            <w:vAlign w:val="center"/>
          </w:tcPr>
          <w:p w:rsidR="00B13177" w:rsidRDefault="00100B89">
            <w:pPr>
              <w:jc w:val="center"/>
            </w:pPr>
            <w:r>
              <w:t>本科</w:t>
            </w:r>
          </w:p>
        </w:tc>
        <w:tc>
          <w:tcPr>
            <w:tcW w:w="803" w:type="dxa"/>
            <w:vAlign w:val="center"/>
          </w:tcPr>
          <w:p w:rsidR="00B13177" w:rsidRDefault="00100B89">
            <w:pPr>
              <w:jc w:val="center"/>
            </w:pPr>
            <w:proofErr w:type="gramStart"/>
            <w:r>
              <w:t>高讲</w:t>
            </w:r>
            <w:proofErr w:type="gramEnd"/>
          </w:p>
        </w:tc>
        <w:tc>
          <w:tcPr>
            <w:tcW w:w="3100" w:type="dxa"/>
            <w:vAlign w:val="center"/>
          </w:tcPr>
          <w:p w:rsidR="00B13177" w:rsidRDefault="00100B89">
            <w:pPr>
              <w:jc w:val="center"/>
            </w:pPr>
            <w:proofErr w:type="spellStart"/>
            <w:r>
              <w:rPr>
                <w:rFonts w:hint="eastAsia"/>
                <w:sz w:val="18"/>
                <w:szCs w:val="18"/>
              </w:rPr>
              <w:t>CorelDRAW</w:t>
            </w:r>
            <w:proofErr w:type="spellEnd"/>
            <w:r>
              <w:rPr>
                <w:rFonts w:hint="eastAsia"/>
                <w:sz w:val="18"/>
                <w:szCs w:val="18"/>
              </w:rPr>
              <w:t>、</w:t>
            </w:r>
            <w:r>
              <w:rPr>
                <w:rFonts w:hint="eastAsia"/>
                <w:sz w:val="18"/>
                <w:szCs w:val="18"/>
              </w:rPr>
              <w:t>Photoshop</w:t>
            </w:r>
            <w:r>
              <w:t xml:space="preserve"> </w:t>
            </w:r>
          </w:p>
        </w:tc>
        <w:tc>
          <w:tcPr>
            <w:tcW w:w="794" w:type="dxa"/>
            <w:vAlign w:val="center"/>
          </w:tcPr>
          <w:p w:rsidR="00B13177" w:rsidRDefault="00B13177">
            <w:pPr>
              <w:jc w:val="center"/>
            </w:pPr>
          </w:p>
        </w:tc>
      </w:tr>
      <w:tr w:rsidR="00B13177">
        <w:trPr>
          <w:jc w:val="center"/>
        </w:trPr>
        <w:tc>
          <w:tcPr>
            <w:tcW w:w="781" w:type="dxa"/>
            <w:vAlign w:val="center"/>
          </w:tcPr>
          <w:p w:rsidR="00B13177" w:rsidRDefault="00100B89">
            <w:pPr>
              <w:jc w:val="center"/>
            </w:pPr>
            <w:r>
              <w:rPr>
                <w:rFonts w:hint="eastAsia"/>
              </w:rPr>
              <w:t>4</w:t>
            </w:r>
          </w:p>
        </w:tc>
        <w:tc>
          <w:tcPr>
            <w:tcW w:w="1000" w:type="dxa"/>
            <w:vAlign w:val="center"/>
          </w:tcPr>
          <w:p w:rsidR="00B13177" w:rsidRDefault="00100B89">
            <w:pPr>
              <w:jc w:val="center"/>
            </w:pPr>
            <w:r>
              <w:t>林玉妹</w:t>
            </w:r>
          </w:p>
        </w:tc>
        <w:tc>
          <w:tcPr>
            <w:tcW w:w="754" w:type="dxa"/>
            <w:vAlign w:val="center"/>
          </w:tcPr>
          <w:p w:rsidR="00B13177" w:rsidRDefault="00100B89">
            <w:pPr>
              <w:jc w:val="center"/>
            </w:pPr>
            <w:r>
              <w:t>女</w:t>
            </w:r>
          </w:p>
        </w:tc>
        <w:tc>
          <w:tcPr>
            <w:tcW w:w="1296" w:type="dxa"/>
            <w:vAlign w:val="center"/>
          </w:tcPr>
          <w:p w:rsidR="00B13177" w:rsidRDefault="00100B89">
            <w:pPr>
              <w:jc w:val="center"/>
            </w:pPr>
            <w:r>
              <w:t>本科</w:t>
            </w:r>
          </w:p>
        </w:tc>
        <w:tc>
          <w:tcPr>
            <w:tcW w:w="803" w:type="dxa"/>
            <w:vAlign w:val="center"/>
          </w:tcPr>
          <w:p w:rsidR="00B13177" w:rsidRDefault="00100B89">
            <w:pPr>
              <w:jc w:val="center"/>
            </w:pPr>
            <w:proofErr w:type="gramStart"/>
            <w:r>
              <w:t>高讲</w:t>
            </w:r>
            <w:proofErr w:type="gramEnd"/>
          </w:p>
        </w:tc>
        <w:tc>
          <w:tcPr>
            <w:tcW w:w="3100" w:type="dxa"/>
            <w:vAlign w:val="center"/>
          </w:tcPr>
          <w:p w:rsidR="00B13177" w:rsidRDefault="00100B89">
            <w:pPr>
              <w:jc w:val="center"/>
            </w:pPr>
            <w:r>
              <w:rPr>
                <w:rFonts w:hint="eastAsia"/>
                <w:sz w:val="18"/>
                <w:szCs w:val="18"/>
              </w:rPr>
              <w:t>Photoshop</w:t>
            </w:r>
            <w:r>
              <w:rPr>
                <w:rFonts w:hint="eastAsia"/>
                <w:sz w:val="18"/>
                <w:szCs w:val="18"/>
              </w:rPr>
              <w:t>图形图像处理</w:t>
            </w:r>
          </w:p>
        </w:tc>
        <w:tc>
          <w:tcPr>
            <w:tcW w:w="794" w:type="dxa"/>
            <w:vAlign w:val="center"/>
          </w:tcPr>
          <w:p w:rsidR="00B13177" w:rsidRDefault="00B13177">
            <w:pPr>
              <w:jc w:val="center"/>
            </w:pPr>
          </w:p>
        </w:tc>
      </w:tr>
      <w:tr w:rsidR="00B13177">
        <w:trPr>
          <w:jc w:val="center"/>
        </w:trPr>
        <w:tc>
          <w:tcPr>
            <w:tcW w:w="781" w:type="dxa"/>
            <w:vAlign w:val="center"/>
          </w:tcPr>
          <w:p w:rsidR="00B13177" w:rsidRDefault="00100B89">
            <w:pPr>
              <w:jc w:val="center"/>
            </w:pPr>
            <w:r>
              <w:rPr>
                <w:rFonts w:hint="eastAsia"/>
              </w:rPr>
              <w:t>5</w:t>
            </w:r>
          </w:p>
        </w:tc>
        <w:tc>
          <w:tcPr>
            <w:tcW w:w="1000" w:type="dxa"/>
            <w:vAlign w:val="center"/>
          </w:tcPr>
          <w:p w:rsidR="00B13177" w:rsidRDefault="00100B89">
            <w:pPr>
              <w:jc w:val="center"/>
            </w:pPr>
            <w:r>
              <w:t>李祝英</w:t>
            </w:r>
          </w:p>
        </w:tc>
        <w:tc>
          <w:tcPr>
            <w:tcW w:w="754" w:type="dxa"/>
            <w:vAlign w:val="center"/>
          </w:tcPr>
          <w:p w:rsidR="00B13177" w:rsidRDefault="00100B89">
            <w:pPr>
              <w:jc w:val="center"/>
            </w:pPr>
            <w:r>
              <w:t>女</w:t>
            </w:r>
          </w:p>
        </w:tc>
        <w:tc>
          <w:tcPr>
            <w:tcW w:w="1296" w:type="dxa"/>
            <w:vAlign w:val="center"/>
          </w:tcPr>
          <w:p w:rsidR="00B13177" w:rsidRDefault="00100B89">
            <w:pPr>
              <w:jc w:val="center"/>
            </w:pPr>
            <w:r>
              <w:t>本科</w:t>
            </w:r>
          </w:p>
        </w:tc>
        <w:tc>
          <w:tcPr>
            <w:tcW w:w="803" w:type="dxa"/>
            <w:vAlign w:val="center"/>
          </w:tcPr>
          <w:p w:rsidR="00B13177" w:rsidRDefault="00100B89">
            <w:pPr>
              <w:jc w:val="center"/>
            </w:pPr>
            <w:proofErr w:type="gramStart"/>
            <w:r>
              <w:t>高讲</w:t>
            </w:r>
            <w:proofErr w:type="gramEnd"/>
          </w:p>
        </w:tc>
        <w:tc>
          <w:tcPr>
            <w:tcW w:w="3100" w:type="dxa"/>
            <w:vAlign w:val="center"/>
          </w:tcPr>
          <w:p w:rsidR="00B13177" w:rsidRDefault="00100B89">
            <w:pPr>
              <w:jc w:val="center"/>
            </w:pPr>
            <w:r>
              <w:t>Flash</w:t>
            </w:r>
            <w:r>
              <w:t>动画设计、</w:t>
            </w:r>
            <w:r>
              <w:rPr>
                <w:rFonts w:hint="eastAsia"/>
                <w:sz w:val="18"/>
                <w:szCs w:val="18"/>
              </w:rPr>
              <w:t>Photoshop</w:t>
            </w:r>
          </w:p>
        </w:tc>
        <w:tc>
          <w:tcPr>
            <w:tcW w:w="794" w:type="dxa"/>
            <w:vAlign w:val="center"/>
          </w:tcPr>
          <w:p w:rsidR="00B13177" w:rsidRDefault="00B13177">
            <w:pPr>
              <w:jc w:val="center"/>
            </w:pPr>
          </w:p>
        </w:tc>
      </w:tr>
      <w:tr w:rsidR="00B13177">
        <w:trPr>
          <w:jc w:val="center"/>
        </w:trPr>
        <w:tc>
          <w:tcPr>
            <w:tcW w:w="781" w:type="dxa"/>
            <w:vAlign w:val="center"/>
          </w:tcPr>
          <w:p w:rsidR="00B13177" w:rsidRDefault="00100B89">
            <w:pPr>
              <w:jc w:val="center"/>
            </w:pPr>
            <w:r>
              <w:rPr>
                <w:rFonts w:hint="eastAsia"/>
              </w:rPr>
              <w:t>6</w:t>
            </w:r>
          </w:p>
        </w:tc>
        <w:tc>
          <w:tcPr>
            <w:tcW w:w="1000" w:type="dxa"/>
            <w:vAlign w:val="center"/>
          </w:tcPr>
          <w:p w:rsidR="00B13177" w:rsidRDefault="00100B89">
            <w:pPr>
              <w:jc w:val="center"/>
            </w:pPr>
            <w:r>
              <w:t>杨秋润</w:t>
            </w:r>
          </w:p>
        </w:tc>
        <w:tc>
          <w:tcPr>
            <w:tcW w:w="754" w:type="dxa"/>
            <w:vAlign w:val="center"/>
          </w:tcPr>
          <w:p w:rsidR="00B13177" w:rsidRDefault="00100B89">
            <w:pPr>
              <w:jc w:val="center"/>
            </w:pPr>
            <w:r>
              <w:t>女</w:t>
            </w:r>
          </w:p>
        </w:tc>
        <w:tc>
          <w:tcPr>
            <w:tcW w:w="1296" w:type="dxa"/>
            <w:vAlign w:val="center"/>
          </w:tcPr>
          <w:p w:rsidR="00B13177" w:rsidRDefault="00100B89">
            <w:pPr>
              <w:jc w:val="center"/>
            </w:pPr>
            <w:r>
              <w:t>研究生</w:t>
            </w:r>
          </w:p>
        </w:tc>
        <w:tc>
          <w:tcPr>
            <w:tcW w:w="803" w:type="dxa"/>
            <w:vAlign w:val="center"/>
          </w:tcPr>
          <w:p w:rsidR="00B13177" w:rsidRDefault="00100B89">
            <w:pPr>
              <w:jc w:val="center"/>
            </w:pPr>
            <w:r>
              <w:t>讲师</w:t>
            </w:r>
          </w:p>
        </w:tc>
        <w:tc>
          <w:tcPr>
            <w:tcW w:w="3100" w:type="dxa"/>
            <w:vAlign w:val="center"/>
          </w:tcPr>
          <w:p w:rsidR="00B13177" w:rsidRDefault="00100B89">
            <w:pPr>
              <w:jc w:val="center"/>
            </w:pPr>
            <w:r>
              <w:rPr>
                <w:rFonts w:hint="eastAsia"/>
                <w:sz w:val="18"/>
                <w:szCs w:val="18"/>
              </w:rPr>
              <w:t>Photoshop</w:t>
            </w:r>
            <w:r>
              <w:rPr>
                <w:rFonts w:hint="eastAsia"/>
                <w:sz w:val="18"/>
                <w:szCs w:val="18"/>
              </w:rPr>
              <w:t>、影视后期处理</w:t>
            </w:r>
          </w:p>
        </w:tc>
        <w:tc>
          <w:tcPr>
            <w:tcW w:w="794" w:type="dxa"/>
            <w:vAlign w:val="center"/>
          </w:tcPr>
          <w:p w:rsidR="00B13177" w:rsidRDefault="00B13177">
            <w:pPr>
              <w:jc w:val="center"/>
            </w:pPr>
          </w:p>
        </w:tc>
      </w:tr>
      <w:tr w:rsidR="00B13177">
        <w:trPr>
          <w:jc w:val="center"/>
        </w:trPr>
        <w:tc>
          <w:tcPr>
            <w:tcW w:w="781" w:type="dxa"/>
            <w:vAlign w:val="center"/>
          </w:tcPr>
          <w:p w:rsidR="00B13177" w:rsidRDefault="00100B89">
            <w:pPr>
              <w:jc w:val="center"/>
            </w:pPr>
            <w:r>
              <w:rPr>
                <w:rFonts w:hint="eastAsia"/>
              </w:rPr>
              <w:t>7</w:t>
            </w:r>
          </w:p>
        </w:tc>
        <w:tc>
          <w:tcPr>
            <w:tcW w:w="1000" w:type="dxa"/>
            <w:vAlign w:val="center"/>
          </w:tcPr>
          <w:p w:rsidR="00B13177" w:rsidRDefault="00100B89">
            <w:pPr>
              <w:jc w:val="center"/>
            </w:pPr>
            <w:r>
              <w:t>林慰娟</w:t>
            </w:r>
          </w:p>
        </w:tc>
        <w:tc>
          <w:tcPr>
            <w:tcW w:w="754" w:type="dxa"/>
            <w:vAlign w:val="center"/>
          </w:tcPr>
          <w:p w:rsidR="00B13177" w:rsidRDefault="00100B89">
            <w:pPr>
              <w:jc w:val="center"/>
            </w:pPr>
            <w:r>
              <w:t>女</w:t>
            </w:r>
          </w:p>
        </w:tc>
        <w:tc>
          <w:tcPr>
            <w:tcW w:w="1296" w:type="dxa"/>
            <w:vAlign w:val="center"/>
          </w:tcPr>
          <w:p w:rsidR="00B13177" w:rsidRDefault="00100B89">
            <w:pPr>
              <w:jc w:val="center"/>
            </w:pPr>
            <w:r>
              <w:t>本科</w:t>
            </w:r>
          </w:p>
        </w:tc>
        <w:tc>
          <w:tcPr>
            <w:tcW w:w="803" w:type="dxa"/>
            <w:vAlign w:val="center"/>
          </w:tcPr>
          <w:p w:rsidR="00B13177" w:rsidRDefault="00100B89">
            <w:pPr>
              <w:jc w:val="center"/>
            </w:pPr>
            <w:r>
              <w:t>讲师</w:t>
            </w:r>
          </w:p>
        </w:tc>
        <w:tc>
          <w:tcPr>
            <w:tcW w:w="3100" w:type="dxa"/>
            <w:vAlign w:val="center"/>
          </w:tcPr>
          <w:p w:rsidR="00B13177" w:rsidRDefault="00100B89">
            <w:pPr>
              <w:jc w:val="center"/>
            </w:pPr>
            <w:proofErr w:type="gramStart"/>
            <w:r>
              <w:rPr>
                <w:rFonts w:hint="eastAsia"/>
                <w:sz w:val="18"/>
                <w:szCs w:val="18"/>
              </w:rPr>
              <w:t>动漫手绘</w:t>
            </w:r>
            <w:proofErr w:type="gramEnd"/>
            <w:r>
              <w:rPr>
                <w:rFonts w:hint="eastAsia"/>
                <w:sz w:val="18"/>
                <w:szCs w:val="18"/>
              </w:rPr>
              <w:t>与上色技术</w:t>
            </w:r>
          </w:p>
        </w:tc>
        <w:tc>
          <w:tcPr>
            <w:tcW w:w="794" w:type="dxa"/>
            <w:vAlign w:val="center"/>
          </w:tcPr>
          <w:p w:rsidR="00B13177" w:rsidRDefault="00B13177">
            <w:pPr>
              <w:jc w:val="center"/>
            </w:pPr>
          </w:p>
        </w:tc>
      </w:tr>
      <w:tr w:rsidR="00B13177">
        <w:trPr>
          <w:jc w:val="center"/>
        </w:trPr>
        <w:tc>
          <w:tcPr>
            <w:tcW w:w="781" w:type="dxa"/>
            <w:vAlign w:val="center"/>
          </w:tcPr>
          <w:p w:rsidR="00B13177" w:rsidRDefault="00100B89">
            <w:pPr>
              <w:jc w:val="center"/>
            </w:pPr>
            <w:r>
              <w:rPr>
                <w:rFonts w:hint="eastAsia"/>
              </w:rPr>
              <w:t>8</w:t>
            </w:r>
          </w:p>
        </w:tc>
        <w:tc>
          <w:tcPr>
            <w:tcW w:w="1000" w:type="dxa"/>
            <w:vAlign w:val="center"/>
          </w:tcPr>
          <w:p w:rsidR="00B13177" w:rsidRDefault="00100B89">
            <w:pPr>
              <w:jc w:val="center"/>
            </w:pPr>
            <w:r>
              <w:t>郭智鸿</w:t>
            </w:r>
          </w:p>
        </w:tc>
        <w:tc>
          <w:tcPr>
            <w:tcW w:w="754" w:type="dxa"/>
            <w:vAlign w:val="center"/>
          </w:tcPr>
          <w:p w:rsidR="00B13177" w:rsidRDefault="00100B89">
            <w:pPr>
              <w:jc w:val="center"/>
            </w:pPr>
            <w:r>
              <w:t>男</w:t>
            </w:r>
          </w:p>
        </w:tc>
        <w:tc>
          <w:tcPr>
            <w:tcW w:w="1296" w:type="dxa"/>
            <w:vAlign w:val="center"/>
          </w:tcPr>
          <w:p w:rsidR="00B13177" w:rsidRDefault="00100B89">
            <w:pPr>
              <w:jc w:val="center"/>
            </w:pPr>
            <w:r>
              <w:t>本科</w:t>
            </w:r>
          </w:p>
        </w:tc>
        <w:tc>
          <w:tcPr>
            <w:tcW w:w="803" w:type="dxa"/>
            <w:vAlign w:val="center"/>
          </w:tcPr>
          <w:p w:rsidR="00B13177" w:rsidRDefault="00100B89">
            <w:pPr>
              <w:jc w:val="center"/>
            </w:pPr>
            <w:proofErr w:type="gramStart"/>
            <w:r>
              <w:t>高讲</w:t>
            </w:r>
            <w:proofErr w:type="gramEnd"/>
          </w:p>
        </w:tc>
        <w:tc>
          <w:tcPr>
            <w:tcW w:w="3100" w:type="dxa"/>
            <w:vAlign w:val="center"/>
          </w:tcPr>
          <w:p w:rsidR="00B13177" w:rsidRDefault="00100B89">
            <w:pPr>
              <w:jc w:val="center"/>
            </w:pPr>
            <w:r>
              <w:rPr>
                <w:rFonts w:hint="eastAsia"/>
                <w:sz w:val="18"/>
                <w:szCs w:val="18"/>
              </w:rPr>
              <w:t>premiere</w:t>
            </w:r>
            <w:r>
              <w:rPr>
                <w:rFonts w:hint="eastAsia"/>
                <w:sz w:val="18"/>
                <w:szCs w:val="18"/>
              </w:rPr>
              <w:t>影视后期处理</w:t>
            </w:r>
          </w:p>
        </w:tc>
        <w:tc>
          <w:tcPr>
            <w:tcW w:w="794" w:type="dxa"/>
            <w:vAlign w:val="center"/>
          </w:tcPr>
          <w:p w:rsidR="00B13177" w:rsidRDefault="00B13177">
            <w:pPr>
              <w:jc w:val="center"/>
            </w:pPr>
          </w:p>
        </w:tc>
      </w:tr>
      <w:tr w:rsidR="00B13177">
        <w:trPr>
          <w:jc w:val="center"/>
        </w:trPr>
        <w:tc>
          <w:tcPr>
            <w:tcW w:w="781" w:type="dxa"/>
            <w:vAlign w:val="center"/>
          </w:tcPr>
          <w:p w:rsidR="00B13177" w:rsidRDefault="00100B89">
            <w:pPr>
              <w:jc w:val="center"/>
            </w:pPr>
            <w:r>
              <w:rPr>
                <w:rFonts w:hint="eastAsia"/>
              </w:rPr>
              <w:t>9</w:t>
            </w:r>
          </w:p>
        </w:tc>
        <w:tc>
          <w:tcPr>
            <w:tcW w:w="1000" w:type="dxa"/>
            <w:vAlign w:val="center"/>
          </w:tcPr>
          <w:p w:rsidR="00B13177" w:rsidRDefault="00100B89">
            <w:pPr>
              <w:jc w:val="center"/>
            </w:pPr>
            <w:r>
              <w:t>周丽娜</w:t>
            </w:r>
          </w:p>
        </w:tc>
        <w:tc>
          <w:tcPr>
            <w:tcW w:w="754" w:type="dxa"/>
            <w:vAlign w:val="center"/>
          </w:tcPr>
          <w:p w:rsidR="00B13177" w:rsidRDefault="00100B89">
            <w:pPr>
              <w:jc w:val="center"/>
            </w:pPr>
            <w:r>
              <w:t>女</w:t>
            </w:r>
          </w:p>
        </w:tc>
        <w:tc>
          <w:tcPr>
            <w:tcW w:w="1296" w:type="dxa"/>
            <w:vAlign w:val="center"/>
          </w:tcPr>
          <w:p w:rsidR="00B13177" w:rsidRDefault="00100B89">
            <w:pPr>
              <w:jc w:val="center"/>
            </w:pPr>
            <w:r>
              <w:t>本科</w:t>
            </w:r>
          </w:p>
        </w:tc>
        <w:tc>
          <w:tcPr>
            <w:tcW w:w="803" w:type="dxa"/>
            <w:vAlign w:val="center"/>
          </w:tcPr>
          <w:p w:rsidR="00B13177" w:rsidRDefault="00100B89">
            <w:pPr>
              <w:jc w:val="center"/>
            </w:pPr>
            <w:r>
              <w:t>助讲</w:t>
            </w:r>
          </w:p>
        </w:tc>
        <w:tc>
          <w:tcPr>
            <w:tcW w:w="3100" w:type="dxa"/>
            <w:vAlign w:val="center"/>
          </w:tcPr>
          <w:p w:rsidR="00B13177" w:rsidRDefault="00100B89">
            <w:pPr>
              <w:jc w:val="center"/>
            </w:pPr>
            <w:r>
              <w:rPr>
                <w:sz w:val="18"/>
                <w:szCs w:val="18"/>
              </w:rPr>
              <w:t>P</w:t>
            </w:r>
            <w:r>
              <w:rPr>
                <w:rFonts w:hint="eastAsia"/>
                <w:sz w:val="18"/>
                <w:szCs w:val="18"/>
              </w:rPr>
              <w:t>remiere</w:t>
            </w:r>
            <w:r>
              <w:rPr>
                <w:rFonts w:hint="eastAsia"/>
                <w:sz w:val="18"/>
                <w:szCs w:val="18"/>
              </w:rPr>
              <w:t>、</w:t>
            </w:r>
            <w:r>
              <w:rPr>
                <w:rFonts w:hint="eastAsia"/>
                <w:sz w:val="18"/>
                <w:szCs w:val="18"/>
              </w:rPr>
              <w:t>Photoshop</w:t>
            </w:r>
          </w:p>
        </w:tc>
        <w:tc>
          <w:tcPr>
            <w:tcW w:w="794" w:type="dxa"/>
            <w:vAlign w:val="center"/>
          </w:tcPr>
          <w:p w:rsidR="00B13177" w:rsidRDefault="00B13177">
            <w:pPr>
              <w:jc w:val="center"/>
            </w:pPr>
          </w:p>
        </w:tc>
      </w:tr>
      <w:tr w:rsidR="00B13177">
        <w:trPr>
          <w:jc w:val="center"/>
        </w:trPr>
        <w:tc>
          <w:tcPr>
            <w:tcW w:w="781" w:type="dxa"/>
            <w:vAlign w:val="center"/>
          </w:tcPr>
          <w:p w:rsidR="00B13177" w:rsidRDefault="00100B89">
            <w:pPr>
              <w:jc w:val="center"/>
            </w:pPr>
            <w:r>
              <w:rPr>
                <w:rFonts w:hint="eastAsia"/>
              </w:rPr>
              <w:t>10</w:t>
            </w:r>
          </w:p>
        </w:tc>
        <w:tc>
          <w:tcPr>
            <w:tcW w:w="1000" w:type="dxa"/>
            <w:vAlign w:val="center"/>
          </w:tcPr>
          <w:p w:rsidR="00B13177" w:rsidRDefault="00100B89">
            <w:pPr>
              <w:jc w:val="center"/>
            </w:pPr>
            <w:proofErr w:type="gramStart"/>
            <w:r>
              <w:t>刘延姐</w:t>
            </w:r>
            <w:proofErr w:type="gramEnd"/>
          </w:p>
        </w:tc>
        <w:tc>
          <w:tcPr>
            <w:tcW w:w="754" w:type="dxa"/>
            <w:vAlign w:val="center"/>
          </w:tcPr>
          <w:p w:rsidR="00B13177" w:rsidRDefault="00100B89">
            <w:pPr>
              <w:jc w:val="center"/>
            </w:pPr>
            <w:r>
              <w:t>女</w:t>
            </w:r>
          </w:p>
        </w:tc>
        <w:tc>
          <w:tcPr>
            <w:tcW w:w="1296" w:type="dxa"/>
            <w:vAlign w:val="center"/>
          </w:tcPr>
          <w:p w:rsidR="00B13177" w:rsidRDefault="00100B89">
            <w:pPr>
              <w:jc w:val="center"/>
            </w:pPr>
            <w:r>
              <w:t>研究生</w:t>
            </w:r>
          </w:p>
        </w:tc>
        <w:tc>
          <w:tcPr>
            <w:tcW w:w="803" w:type="dxa"/>
            <w:vAlign w:val="center"/>
          </w:tcPr>
          <w:p w:rsidR="00B13177" w:rsidRDefault="00100B89">
            <w:pPr>
              <w:jc w:val="center"/>
            </w:pPr>
            <w:r>
              <w:t>讲师</w:t>
            </w:r>
          </w:p>
        </w:tc>
        <w:tc>
          <w:tcPr>
            <w:tcW w:w="3100" w:type="dxa"/>
            <w:vAlign w:val="center"/>
          </w:tcPr>
          <w:p w:rsidR="00B13177" w:rsidRDefault="00100B89">
            <w:pPr>
              <w:jc w:val="center"/>
            </w:pPr>
            <w:r>
              <w:rPr>
                <w:rFonts w:hint="eastAsia"/>
                <w:sz w:val="18"/>
                <w:szCs w:val="18"/>
              </w:rPr>
              <w:t>网页动画制作、</w:t>
            </w:r>
            <w:r>
              <w:t>Flash</w:t>
            </w:r>
          </w:p>
        </w:tc>
        <w:tc>
          <w:tcPr>
            <w:tcW w:w="794" w:type="dxa"/>
            <w:vAlign w:val="center"/>
          </w:tcPr>
          <w:p w:rsidR="00B13177" w:rsidRDefault="00B13177">
            <w:pPr>
              <w:jc w:val="center"/>
            </w:pPr>
          </w:p>
        </w:tc>
      </w:tr>
      <w:tr w:rsidR="00B13177">
        <w:trPr>
          <w:jc w:val="center"/>
        </w:trPr>
        <w:tc>
          <w:tcPr>
            <w:tcW w:w="781" w:type="dxa"/>
            <w:vAlign w:val="center"/>
          </w:tcPr>
          <w:p w:rsidR="00B13177" w:rsidRDefault="00100B89">
            <w:pPr>
              <w:jc w:val="center"/>
            </w:pPr>
            <w:r>
              <w:rPr>
                <w:rFonts w:hint="eastAsia"/>
              </w:rPr>
              <w:t>11</w:t>
            </w:r>
          </w:p>
        </w:tc>
        <w:tc>
          <w:tcPr>
            <w:tcW w:w="1000" w:type="dxa"/>
            <w:vAlign w:val="center"/>
          </w:tcPr>
          <w:p w:rsidR="00B13177" w:rsidRDefault="00100B89">
            <w:pPr>
              <w:jc w:val="center"/>
            </w:pPr>
            <w:r>
              <w:t>林雪娥</w:t>
            </w:r>
          </w:p>
        </w:tc>
        <w:tc>
          <w:tcPr>
            <w:tcW w:w="754" w:type="dxa"/>
            <w:vAlign w:val="center"/>
          </w:tcPr>
          <w:p w:rsidR="00B13177" w:rsidRDefault="00100B89">
            <w:pPr>
              <w:jc w:val="center"/>
            </w:pPr>
            <w:r>
              <w:t>女</w:t>
            </w:r>
          </w:p>
        </w:tc>
        <w:tc>
          <w:tcPr>
            <w:tcW w:w="1296" w:type="dxa"/>
            <w:vAlign w:val="center"/>
          </w:tcPr>
          <w:p w:rsidR="00B13177" w:rsidRDefault="00100B89">
            <w:pPr>
              <w:jc w:val="center"/>
            </w:pPr>
            <w:r>
              <w:t>本科</w:t>
            </w:r>
          </w:p>
        </w:tc>
        <w:tc>
          <w:tcPr>
            <w:tcW w:w="803" w:type="dxa"/>
            <w:vAlign w:val="center"/>
          </w:tcPr>
          <w:p w:rsidR="00B13177" w:rsidRDefault="00100B89">
            <w:pPr>
              <w:jc w:val="center"/>
            </w:pPr>
            <w:r>
              <w:t>助讲</w:t>
            </w:r>
          </w:p>
        </w:tc>
        <w:tc>
          <w:tcPr>
            <w:tcW w:w="3100" w:type="dxa"/>
            <w:vAlign w:val="center"/>
          </w:tcPr>
          <w:p w:rsidR="00B13177" w:rsidRDefault="00100B89">
            <w:pPr>
              <w:jc w:val="center"/>
            </w:pPr>
            <w:r>
              <w:rPr>
                <w:rFonts w:hint="eastAsia"/>
                <w:sz w:val="18"/>
                <w:szCs w:val="18"/>
              </w:rPr>
              <w:t>Photoshop</w:t>
            </w:r>
            <w:r>
              <w:rPr>
                <w:rFonts w:hint="eastAsia"/>
                <w:sz w:val="18"/>
                <w:szCs w:val="18"/>
              </w:rPr>
              <w:t>、</w:t>
            </w:r>
            <w:proofErr w:type="spellStart"/>
            <w:r>
              <w:rPr>
                <w:rFonts w:hint="eastAsia"/>
                <w:sz w:val="18"/>
                <w:szCs w:val="18"/>
              </w:rPr>
              <w:t>CorelDRAW</w:t>
            </w:r>
            <w:proofErr w:type="spellEnd"/>
          </w:p>
        </w:tc>
        <w:tc>
          <w:tcPr>
            <w:tcW w:w="794" w:type="dxa"/>
            <w:vAlign w:val="center"/>
          </w:tcPr>
          <w:p w:rsidR="00B13177" w:rsidRDefault="00B13177">
            <w:pPr>
              <w:jc w:val="center"/>
            </w:pPr>
          </w:p>
        </w:tc>
      </w:tr>
      <w:tr w:rsidR="00B13177">
        <w:trPr>
          <w:jc w:val="center"/>
        </w:trPr>
        <w:tc>
          <w:tcPr>
            <w:tcW w:w="781" w:type="dxa"/>
            <w:vAlign w:val="center"/>
          </w:tcPr>
          <w:p w:rsidR="00B13177" w:rsidRDefault="00100B89">
            <w:pPr>
              <w:jc w:val="center"/>
            </w:pPr>
            <w:r>
              <w:rPr>
                <w:rFonts w:hint="eastAsia"/>
              </w:rPr>
              <w:t>12</w:t>
            </w:r>
          </w:p>
        </w:tc>
        <w:tc>
          <w:tcPr>
            <w:tcW w:w="1000" w:type="dxa"/>
            <w:vAlign w:val="center"/>
          </w:tcPr>
          <w:p w:rsidR="00B13177" w:rsidRDefault="00100B89">
            <w:pPr>
              <w:jc w:val="center"/>
            </w:pPr>
            <w:proofErr w:type="gramStart"/>
            <w:r>
              <w:t>陈梅莺</w:t>
            </w:r>
            <w:proofErr w:type="gramEnd"/>
          </w:p>
        </w:tc>
        <w:tc>
          <w:tcPr>
            <w:tcW w:w="754" w:type="dxa"/>
            <w:vAlign w:val="center"/>
          </w:tcPr>
          <w:p w:rsidR="00B13177" w:rsidRDefault="00100B89">
            <w:pPr>
              <w:jc w:val="center"/>
            </w:pPr>
            <w:r>
              <w:t>女</w:t>
            </w:r>
          </w:p>
        </w:tc>
        <w:tc>
          <w:tcPr>
            <w:tcW w:w="1296" w:type="dxa"/>
            <w:vAlign w:val="center"/>
          </w:tcPr>
          <w:p w:rsidR="00B13177" w:rsidRDefault="00100B89">
            <w:pPr>
              <w:jc w:val="center"/>
            </w:pPr>
            <w:r>
              <w:t>本科</w:t>
            </w:r>
          </w:p>
        </w:tc>
        <w:tc>
          <w:tcPr>
            <w:tcW w:w="803" w:type="dxa"/>
            <w:vAlign w:val="center"/>
          </w:tcPr>
          <w:p w:rsidR="00B13177" w:rsidRDefault="00100B89">
            <w:pPr>
              <w:jc w:val="center"/>
            </w:pPr>
            <w:r>
              <w:t>讲师</w:t>
            </w:r>
          </w:p>
        </w:tc>
        <w:tc>
          <w:tcPr>
            <w:tcW w:w="3100" w:type="dxa"/>
            <w:vAlign w:val="center"/>
          </w:tcPr>
          <w:p w:rsidR="00B13177" w:rsidRDefault="00100B89">
            <w:pPr>
              <w:jc w:val="center"/>
            </w:pPr>
            <w:proofErr w:type="spellStart"/>
            <w:r>
              <w:rPr>
                <w:rFonts w:hint="eastAsia"/>
                <w:sz w:val="18"/>
                <w:szCs w:val="18"/>
              </w:rPr>
              <w:t>CorelDRAW</w:t>
            </w:r>
            <w:proofErr w:type="spellEnd"/>
            <w:r>
              <w:rPr>
                <w:rFonts w:hint="eastAsia"/>
                <w:sz w:val="18"/>
                <w:szCs w:val="18"/>
              </w:rPr>
              <w:t>、</w:t>
            </w:r>
            <w:r>
              <w:rPr>
                <w:rFonts w:hint="eastAsia"/>
                <w:sz w:val="18"/>
                <w:szCs w:val="18"/>
              </w:rPr>
              <w:t>Photoshop</w:t>
            </w:r>
          </w:p>
        </w:tc>
        <w:tc>
          <w:tcPr>
            <w:tcW w:w="794" w:type="dxa"/>
            <w:vAlign w:val="center"/>
          </w:tcPr>
          <w:p w:rsidR="00B13177" w:rsidRDefault="00B13177">
            <w:pPr>
              <w:jc w:val="center"/>
            </w:pPr>
          </w:p>
        </w:tc>
      </w:tr>
      <w:tr w:rsidR="00B13177">
        <w:trPr>
          <w:jc w:val="center"/>
        </w:trPr>
        <w:tc>
          <w:tcPr>
            <w:tcW w:w="781" w:type="dxa"/>
            <w:vAlign w:val="center"/>
          </w:tcPr>
          <w:p w:rsidR="00B13177" w:rsidRDefault="00100B89">
            <w:pPr>
              <w:jc w:val="center"/>
            </w:pPr>
            <w:r>
              <w:rPr>
                <w:rFonts w:hint="eastAsia"/>
              </w:rPr>
              <w:t>13</w:t>
            </w:r>
          </w:p>
        </w:tc>
        <w:tc>
          <w:tcPr>
            <w:tcW w:w="1000" w:type="dxa"/>
            <w:vAlign w:val="center"/>
          </w:tcPr>
          <w:p w:rsidR="00B13177" w:rsidRDefault="00100B89">
            <w:pPr>
              <w:jc w:val="center"/>
            </w:pPr>
            <w:r>
              <w:t>潘艺虹</w:t>
            </w:r>
          </w:p>
        </w:tc>
        <w:tc>
          <w:tcPr>
            <w:tcW w:w="754" w:type="dxa"/>
            <w:vAlign w:val="center"/>
          </w:tcPr>
          <w:p w:rsidR="00B13177" w:rsidRDefault="00100B89">
            <w:pPr>
              <w:jc w:val="center"/>
            </w:pPr>
            <w:r>
              <w:t>女</w:t>
            </w:r>
          </w:p>
        </w:tc>
        <w:tc>
          <w:tcPr>
            <w:tcW w:w="1296" w:type="dxa"/>
            <w:vAlign w:val="center"/>
          </w:tcPr>
          <w:p w:rsidR="00B13177" w:rsidRDefault="00100B89">
            <w:pPr>
              <w:jc w:val="center"/>
            </w:pPr>
            <w:r>
              <w:t>本科</w:t>
            </w:r>
          </w:p>
        </w:tc>
        <w:tc>
          <w:tcPr>
            <w:tcW w:w="803" w:type="dxa"/>
            <w:vAlign w:val="center"/>
          </w:tcPr>
          <w:p w:rsidR="00B13177" w:rsidRDefault="00100B89">
            <w:pPr>
              <w:jc w:val="center"/>
            </w:pPr>
            <w:r>
              <w:t>助讲</w:t>
            </w:r>
          </w:p>
        </w:tc>
        <w:tc>
          <w:tcPr>
            <w:tcW w:w="3100" w:type="dxa"/>
            <w:vAlign w:val="center"/>
          </w:tcPr>
          <w:p w:rsidR="00B13177" w:rsidRDefault="00100B89">
            <w:pPr>
              <w:jc w:val="center"/>
            </w:pPr>
            <w:r>
              <w:rPr>
                <w:rFonts w:hint="eastAsia"/>
                <w:sz w:val="18"/>
                <w:szCs w:val="18"/>
              </w:rPr>
              <w:t>1+x</w:t>
            </w:r>
            <w:r>
              <w:rPr>
                <w:rFonts w:hint="eastAsia"/>
                <w:sz w:val="18"/>
                <w:szCs w:val="18"/>
              </w:rPr>
              <w:t>数字创意建模、</w:t>
            </w:r>
            <w:proofErr w:type="gramStart"/>
            <w:r>
              <w:rPr>
                <w:rFonts w:hint="eastAsia"/>
                <w:sz w:val="18"/>
                <w:szCs w:val="18"/>
              </w:rPr>
              <w:t>动漫作品</w:t>
            </w:r>
            <w:proofErr w:type="gramEnd"/>
            <w:r>
              <w:rPr>
                <w:rFonts w:hint="eastAsia"/>
                <w:sz w:val="18"/>
                <w:szCs w:val="18"/>
              </w:rPr>
              <w:t>制作</w:t>
            </w:r>
          </w:p>
        </w:tc>
        <w:tc>
          <w:tcPr>
            <w:tcW w:w="794" w:type="dxa"/>
            <w:vAlign w:val="center"/>
          </w:tcPr>
          <w:p w:rsidR="00B13177" w:rsidRDefault="00B13177">
            <w:pPr>
              <w:jc w:val="center"/>
            </w:pPr>
          </w:p>
        </w:tc>
      </w:tr>
      <w:tr w:rsidR="00B13177">
        <w:trPr>
          <w:jc w:val="center"/>
        </w:trPr>
        <w:tc>
          <w:tcPr>
            <w:tcW w:w="781" w:type="dxa"/>
            <w:vAlign w:val="center"/>
          </w:tcPr>
          <w:p w:rsidR="00B13177" w:rsidRDefault="00100B89">
            <w:pPr>
              <w:jc w:val="center"/>
            </w:pPr>
            <w:r>
              <w:rPr>
                <w:rFonts w:hint="eastAsia"/>
              </w:rPr>
              <w:t>14</w:t>
            </w:r>
          </w:p>
        </w:tc>
        <w:tc>
          <w:tcPr>
            <w:tcW w:w="1000" w:type="dxa"/>
            <w:vAlign w:val="center"/>
          </w:tcPr>
          <w:p w:rsidR="00B13177" w:rsidRDefault="00100B89">
            <w:pPr>
              <w:jc w:val="center"/>
            </w:pPr>
            <w:r>
              <w:t>邱斯奇</w:t>
            </w:r>
          </w:p>
        </w:tc>
        <w:tc>
          <w:tcPr>
            <w:tcW w:w="754" w:type="dxa"/>
            <w:vAlign w:val="center"/>
          </w:tcPr>
          <w:p w:rsidR="00B13177" w:rsidRDefault="00100B89">
            <w:pPr>
              <w:jc w:val="center"/>
            </w:pPr>
            <w:r>
              <w:t>男</w:t>
            </w:r>
          </w:p>
        </w:tc>
        <w:tc>
          <w:tcPr>
            <w:tcW w:w="1296" w:type="dxa"/>
            <w:vAlign w:val="center"/>
          </w:tcPr>
          <w:p w:rsidR="00B13177" w:rsidRDefault="00100B89">
            <w:pPr>
              <w:jc w:val="center"/>
            </w:pPr>
            <w:r>
              <w:t>本科</w:t>
            </w:r>
          </w:p>
        </w:tc>
        <w:tc>
          <w:tcPr>
            <w:tcW w:w="803" w:type="dxa"/>
            <w:vAlign w:val="center"/>
          </w:tcPr>
          <w:p w:rsidR="00B13177" w:rsidRDefault="00100B89">
            <w:pPr>
              <w:jc w:val="center"/>
            </w:pPr>
            <w:r>
              <w:t>助讲</w:t>
            </w:r>
          </w:p>
        </w:tc>
        <w:tc>
          <w:tcPr>
            <w:tcW w:w="3100" w:type="dxa"/>
            <w:vAlign w:val="center"/>
          </w:tcPr>
          <w:p w:rsidR="00B13177" w:rsidRDefault="00100B89">
            <w:pPr>
              <w:jc w:val="center"/>
            </w:pPr>
            <w:r>
              <w:rPr>
                <w:rFonts w:hint="eastAsia"/>
                <w:sz w:val="18"/>
                <w:szCs w:val="18"/>
              </w:rPr>
              <w:t>造型基础、</w:t>
            </w:r>
            <w:proofErr w:type="gramStart"/>
            <w:r>
              <w:rPr>
                <w:rFonts w:hint="eastAsia"/>
                <w:sz w:val="18"/>
                <w:szCs w:val="18"/>
              </w:rPr>
              <w:t>动漫作品</w:t>
            </w:r>
            <w:proofErr w:type="gramEnd"/>
            <w:r>
              <w:rPr>
                <w:rFonts w:hint="eastAsia"/>
                <w:sz w:val="18"/>
                <w:szCs w:val="18"/>
              </w:rPr>
              <w:t>制作</w:t>
            </w:r>
          </w:p>
        </w:tc>
        <w:tc>
          <w:tcPr>
            <w:tcW w:w="794" w:type="dxa"/>
            <w:vAlign w:val="center"/>
          </w:tcPr>
          <w:p w:rsidR="00B13177" w:rsidRDefault="00B13177">
            <w:pPr>
              <w:jc w:val="center"/>
            </w:pPr>
          </w:p>
        </w:tc>
      </w:tr>
      <w:tr w:rsidR="00B13177">
        <w:trPr>
          <w:jc w:val="center"/>
        </w:trPr>
        <w:tc>
          <w:tcPr>
            <w:tcW w:w="781" w:type="dxa"/>
            <w:vAlign w:val="center"/>
          </w:tcPr>
          <w:p w:rsidR="00B13177" w:rsidRDefault="00100B89">
            <w:pPr>
              <w:jc w:val="center"/>
            </w:pPr>
            <w:r>
              <w:rPr>
                <w:rFonts w:hint="eastAsia"/>
              </w:rPr>
              <w:t>15</w:t>
            </w:r>
          </w:p>
        </w:tc>
        <w:tc>
          <w:tcPr>
            <w:tcW w:w="1000" w:type="dxa"/>
            <w:vAlign w:val="center"/>
          </w:tcPr>
          <w:p w:rsidR="00B13177" w:rsidRDefault="00100B89">
            <w:pPr>
              <w:jc w:val="center"/>
            </w:pPr>
            <w:r>
              <w:t>刘晓婷</w:t>
            </w:r>
          </w:p>
        </w:tc>
        <w:tc>
          <w:tcPr>
            <w:tcW w:w="754" w:type="dxa"/>
            <w:vAlign w:val="center"/>
          </w:tcPr>
          <w:p w:rsidR="00B13177" w:rsidRDefault="00100B89">
            <w:pPr>
              <w:jc w:val="center"/>
            </w:pPr>
            <w:r>
              <w:t>女</w:t>
            </w:r>
          </w:p>
        </w:tc>
        <w:tc>
          <w:tcPr>
            <w:tcW w:w="1296" w:type="dxa"/>
            <w:vAlign w:val="center"/>
          </w:tcPr>
          <w:p w:rsidR="00B13177" w:rsidRDefault="00100B89">
            <w:pPr>
              <w:jc w:val="center"/>
            </w:pPr>
            <w:r>
              <w:t>本科</w:t>
            </w:r>
          </w:p>
        </w:tc>
        <w:tc>
          <w:tcPr>
            <w:tcW w:w="803" w:type="dxa"/>
            <w:vAlign w:val="center"/>
          </w:tcPr>
          <w:p w:rsidR="00B13177" w:rsidRDefault="00100B89">
            <w:pPr>
              <w:jc w:val="center"/>
            </w:pPr>
            <w:r>
              <w:t>助讲</w:t>
            </w:r>
          </w:p>
        </w:tc>
        <w:tc>
          <w:tcPr>
            <w:tcW w:w="3100" w:type="dxa"/>
            <w:vAlign w:val="center"/>
          </w:tcPr>
          <w:p w:rsidR="00B13177" w:rsidRDefault="00100B89">
            <w:pPr>
              <w:jc w:val="center"/>
            </w:pPr>
            <w:proofErr w:type="spellStart"/>
            <w:r>
              <w:rPr>
                <w:rFonts w:hint="eastAsia"/>
                <w:sz w:val="18"/>
                <w:szCs w:val="18"/>
              </w:rPr>
              <w:t>CorelDRAW</w:t>
            </w:r>
            <w:proofErr w:type="spellEnd"/>
          </w:p>
        </w:tc>
        <w:tc>
          <w:tcPr>
            <w:tcW w:w="794" w:type="dxa"/>
            <w:vAlign w:val="center"/>
          </w:tcPr>
          <w:p w:rsidR="00B13177" w:rsidRDefault="00B13177">
            <w:pPr>
              <w:jc w:val="center"/>
            </w:pPr>
          </w:p>
        </w:tc>
      </w:tr>
      <w:tr w:rsidR="00B13177">
        <w:trPr>
          <w:jc w:val="center"/>
        </w:trPr>
        <w:tc>
          <w:tcPr>
            <w:tcW w:w="781" w:type="dxa"/>
            <w:vAlign w:val="center"/>
          </w:tcPr>
          <w:p w:rsidR="00B13177" w:rsidRDefault="00100B89">
            <w:pPr>
              <w:jc w:val="center"/>
            </w:pPr>
            <w:r>
              <w:rPr>
                <w:rFonts w:hint="eastAsia"/>
              </w:rPr>
              <w:t>16</w:t>
            </w:r>
          </w:p>
        </w:tc>
        <w:tc>
          <w:tcPr>
            <w:tcW w:w="1000" w:type="dxa"/>
            <w:vAlign w:val="center"/>
          </w:tcPr>
          <w:p w:rsidR="00B13177" w:rsidRDefault="00100B89">
            <w:pPr>
              <w:jc w:val="center"/>
            </w:pPr>
            <w:r>
              <w:t>张林燕</w:t>
            </w:r>
          </w:p>
        </w:tc>
        <w:tc>
          <w:tcPr>
            <w:tcW w:w="754" w:type="dxa"/>
            <w:vAlign w:val="center"/>
          </w:tcPr>
          <w:p w:rsidR="00B13177" w:rsidRDefault="00100B89">
            <w:pPr>
              <w:jc w:val="center"/>
            </w:pPr>
            <w:r>
              <w:t>女</w:t>
            </w:r>
          </w:p>
        </w:tc>
        <w:tc>
          <w:tcPr>
            <w:tcW w:w="1296" w:type="dxa"/>
            <w:vAlign w:val="center"/>
          </w:tcPr>
          <w:p w:rsidR="00B13177" w:rsidRDefault="00100B89">
            <w:pPr>
              <w:jc w:val="center"/>
            </w:pPr>
            <w:r>
              <w:t>本科</w:t>
            </w:r>
          </w:p>
        </w:tc>
        <w:tc>
          <w:tcPr>
            <w:tcW w:w="803" w:type="dxa"/>
            <w:vAlign w:val="center"/>
          </w:tcPr>
          <w:p w:rsidR="00B13177" w:rsidRDefault="00100B89">
            <w:pPr>
              <w:jc w:val="center"/>
            </w:pPr>
            <w:r>
              <w:t>助讲</w:t>
            </w:r>
          </w:p>
        </w:tc>
        <w:tc>
          <w:tcPr>
            <w:tcW w:w="3100" w:type="dxa"/>
            <w:vAlign w:val="center"/>
          </w:tcPr>
          <w:p w:rsidR="00B13177" w:rsidRDefault="00100B89">
            <w:pPr>
              <w:jc w:val="center"/>
            </w:pPr>
            <w:r>
              <w:rPr>
                <w:rFonts w:hint="eastAsia"/>
                <w:sz w:val="18"/>
                <w:szCs w:val="18"/>
              </w:rPr>
              <w:t>Photoshop</w:t>
            </w:r>
          </w:p>
        </w:tc>
        <w:tc>
          <w:tcPr>
            <w:tcW w:w="794" w:type="dxa"/>
            <w:vAlign w:val="center"/>
          </w:tcPr>
          <w:p w:rsidR="00B13177" w:rsidRDefault="00B13177">
            <w:pPr>
              <w:jc w:val="center"/>
            </w:pPr>
          </w:p>
        </w:tc>
      </w:tr>
      <w:tr w:rsidR="00B13177">
        <w:trPr>
          <w:jc w:val="center"/>
        </w:trPr>
        <w:tc>
          <w:tcPr>
            <w:tcW w:w="781" w:type="dxa"/>
            <w:vAlign w:val="center"/>
          </w:tcPr>
          <w:p w:rsidR="00B13177" w:rsidRDefault="00100B89">
            <w:pPr>
              <w:jc w:val="center"/>
            </w:pPr>
            <w:r>
              <w:rPr>
                <w:rFonts w:hint="eastAsia"/>
              </w:rPr>
              <w:t>17</w:t>
            </w:r>
          </w:p>
        </w:tc>
        <w:tc>
          <w:tcPr>
            <w:tcW w:w="1000" w:type="dxa"/>
            <w:vAlign w:val="center"/>
          </w:tcPr>
          <w:p w:rsidR="00B13177" w:rsidRDefault="00100B89">
            <w:pPr>
              <w:jc w:val="center"/>
            </w:pPr>
            <w:proofErr w:type="gramStart"/>
            <w:r>
              <w:t>郑志航</w:t>
            </w:r>
            <w:proofErr w:type="gramEnd"/>
          </w:p>
        </w:tc>
        <w:tc>
          <w:tcPr>
            <w:tcW w:w="754" w:type="dxa"/>
            <w:vAlign w:val="center"/>
          </w:tcPr>
          <w:p w:rsidR="00B13177" w:rsidRDefault="00100B89">
            <w:pPr>
              <w:jc w:val="center"/>
            </w:pPr>
            <w:r>
              <w:t>男</w:t>
            </w:r>
          </w:p>
        </w:tc>
        <w:tc>
          <w:tcPr>
            <w:tcW w:w="1296" w:type="dxa"/>
            <w:vAlign w:val="center"/>
          </w:tcPr>
          <w:p w:rsidR="00B13177" w:rsidRDefault="00100B89">
            <w:pPr>
              <w:jc w:val="center"/>
            </w:pPr>
            <w:r>
              <w:t>本科</w:t>
            </w:r>
          </w:p>
        </w:tc>
        <w:tc>
          <w:tcPr>
            <w:tcW w:w="803" w:type="dxa"/>
            <w:vAlign w:val="center"/>
          </w:tcPr>
          <w:p w:rsidR="00B13177" w:rsidRDefault="00100B89">
            <w:pPr>
              <w:jc w:val="center"/>
            </w:pPr>
            <w:r>
              <w:t>助讲</w:t>
            </w:r>
          </w:p>
        </w:tc>
        <w:tc>
          <w:tcPr>
            <w:tcW w:w="3100" w:type="dxa"/>
            <w:vAlign w:val="center"/>
          </w:tcPr>
          <w:p w:rsidR="00B13177" w:rsidRDefault="00100B89">
            <w:pPr>
              <w:jc w:val="center"/>
            </w:pPr>
            <w:r>
              <w:rPr>
                <w:rFonts w:hint="eastAsia"/>
                <w:sz w:val="18"/>
                <w:szCs w:val="18"/>
              </w:rPr>
              <w:t>3Dmax</w:t>
            </w:r>
            <w:r>
              <w:rPr>
                <w:rFonts w:hint="eastAsia"/>
                <w:sz w:val="18"/>
                <w:szCs w:val="18"/>
              </w:rPr>
              <w:t>、摄影摄像</w:t>
            </w:r>
          </w:p>
        </w:tc>
        <w:tc>
          <w:tcPr>
            <w:tcW w:w="794" w:type="dxa"/>
            <w:vAlign w:val="center"/>
          </w:tcPr>
          <w:p w:rsidR="00B13177" w:rsidRDefault="00B13177">
            <w:pPr>
              <w:jc w:val="center"/>
            </w:pPr>
          </w:p>
        </w:tc>
      </w:tr>
      <w:tr w:rsidR="00B13177">
        <w:trPr>
          <w:jc w:val="center"/>
        </w:trPr>
        <w:tc>
          <w:tcPr>
            <w:tcW w:w="781" w:type="dxa"/>
            <w:vAlign w:val="center"/>
          </w:tcPr>
          <w:p w:rsidR="00B13177" w:rsidRDefault="00100B89">
            <w:pPr>
              <w:jc w:val="center"/>
            </w:pPr>
            <w:r>
              <w:rPr>
                <w:rFonts w:hint="eastAsia"/>
              </w:rPr>
              <w:t>18</w:t>
            </w:r>
          </w:p>
        </w:tc>
        <w:tc>
          <w:tcPr>
            <w:tcW w:w="1000" w:type="dxa"/>
            <w:vAlign w:val="center"/>
          </w:tcPr>
          <w:p w:rsidR="00B13177" w:rsidRDefault="00100B89">
            <w:pPr>
              <w:jc w:val="center"/>
            </w:pPr>
            <w:r>
              <w:t>郭宇辉</w:t>
            </w:r>
          </w:p>
        </w:tc>
        <w:tc>
          <w:tcPr>
            <w:tcW w:w="754" w:type="dxa"/>
            <w:vAlign w:val="center"/>
          </w:tcPr>
          <w:p w:rsidR="00B13177" w:rsidRDefault="00100B89">
            <w:pPr>
              <w:jc w:val="center"/>
            </w:pPr>
            <w:r>
              <w:t>男</w:t>
            </w:r>
          </w:p>
        </w:tc>
        <w:tc>
          <w:tcPr>
            <w:tcW w:w="1296" w:type="dxa"/>
            <w:vAlign w:val="center"/>
          </w:tcPr>
          <w:p w:rsidR="00B13177" w:rsidRDefault="00100B89">
            <w:pPr>
              <w:jc w:val="center"/>
            </w:pPr>
            <w:r>
              <w:t>本科</w:t>
            </w:r>
          </w:p>
        </w:tc>
        <w:tc>
          <w:tcPr>
            <w:tcW w:w="803" w:type="dxa"/>
            <w:vAlign w:val="center"/>
          </w:tcPr>
          <w:p w:rsidR="00B13177" w:rsidRDefault="00100B89">
            <w:pPr>
              <w:jc w:val="center"/>
            </w:pPr>
            <w:r>
              <w:t>助讲</w:t>
            </w:r>
          </w:p>
        </w:tc>
        <w:tc>
          <w:tcPr>
            <w:tcW w:w="3100" w:type="dxa"/>
            <w:vAlign w:val="center"/>
          </w:tcPr>
          <w:p w:rsidR="00B13177" w:rsidRDefault="00100B89">
            <w:pPr>
              <w:jc w:val="center"/>
            </w:pPr>
            <w:r>
              <w:rPr>
                <w:rFonts w:hint="eastAsia"/>
                <w:sz w:val="18"/>
                <w:szCs w:val="18"/>
              </w:rPr>
              <w:t>Maya</w:t>
            </w:r>
            <w:r>
              <w:rPr>
                <w:rFonts w:hint="eastAsia"/>
                <w:sz w:val="18"/>
                <w:szCs w:val="18"/>
              </w:rPr>
              <w:t>、</w:t>
            </w:r>
            <w:r>
              <w:rPr>
                <w:rFonts w:hint="eastAsia"/>
                <w:sz w:val="18"/>
                <w:szCs w:val="18"/>
              </w:rPr>
              <w:t>3Dmax</w:t>
            </w:r>
          </w:p>
        </w:tc>
        <w:tc>
          <w:tcPr>
            <w:tcW w:w="794" w:type="dxa"/>
            <w:vAlign w:val="center"/>
          </w:tcPr>
          <w:p w:rsidR="00B13177" w:rsidRDefault="00B13177">
            <w:pPr>
              <w:jc w:val="center"/>
            </w:pPr>
          </w:p>
        </w:tc>
      </w:tr>
      <w:tr w:rsidR="00B13177">
        <w:trPr>
          <w:jc w:val="center"/>
        </w:trPr>
        <w:tc>
          <w:tcPr>
            <w:tcW w:w="781" w:type="dxa"/>
            <w:vAlign w:val="center"/>
          </w:tcPr>
          <w:p w:rsidR="00B13177" w:rsidRDefault="00100B89">
            <w:pPr>
              <w:jc w:val="center"/>
            </w:pPr>
            <w:r>
              <w:rPr>
                <w:rFonts w:hint="eastAsia"/>
              </w:rPr>
              <w:t>19</w:t>
            </w:r>
          </w:p>
        </w:tc>
        <w:tc>
          <w:tcPr>
            <w:tcW w:w="1000" w:type="dxa"/>
            <w:vAlign w:val="center"/>
          </w:tcPr>
          <w:p w:rsidR="00B13177" w:rsidRDefault="00100B89">
            <w:pPr>
              <w:jc w:val="center"/>
            </w:pPr>
            <w:proofErr w:type="gramStart"/>
            <w:r>
              <w:t>岳晨莹</w:t>
            </w:r>
            <w:proofErr w:type="gramEnd"/>
          </w:p>
        </w:tc>
        <w:tc>
          <w:tcPr>
            <w:tcW w:w="754" w:type="dxa"/>
            <w:vAlign w:val="center"/>
          </w:tcPr>
          <w:p w:rsidR="00B13177" w:rsidRDefault="00100B89">
            <w:pPr>
              <w:jc w:val="center"/>
            </w:pPr>
            <w:r>
              <w:t>女</w:t>
            </w:r>
          </w:p>
        </w:tc>
        <w:tc>
          <w:tcPr>
            <w:tcW w:w="1296" w:type="dxa"/>
            <w:vAlign w:val="center"/>
          </w:tcPr>
          <w:p w:rsidR="00B13177" w:rsidRDefault="00100B89">
            <w:pPr>
              <w:jc w:val="center"/>
            </w:pPr>
            <w:r>
              <w:t>本科</w:t>
            </w:r>
          </w:p>
        </w:tc>
        <w:tc>
          <w:tcPr>
            <w:tcW w:w="803" w:type="dxa"/>
            <w:vAlign w:val="center"/>
          </w:tcPr>
          <w:p w:rsidR="00B13177" w:rsidRDefault="00100B89">
            <w:pPr>
              <w:jc w:val="center"/>
            </w:pPr>
            <w:r>
              <w:t>助讲</w:t>
            </w:r>
          </w:p>
        </w:tc>
        <w:tc>
          <w:tcPr>
            <w:tcW w:w="3100" w:type="dxa"/>
            <w:vAlign w:val="center"/>
          </w:tcPr>
          <w:p w:rsidR="00B13177" w:rsidRDefault="00100B89">
            <w:pPr>
              <w:jc w:val="center"/>
            </w:pPr>
            <w:r>
              <w:rPr>
                <w:rFonts w:hint="eastAsia"/>
                <w:sz w:val="18"/>
                <w:szCs w:val="18"/>
              </w:rPr>
              <w:t>3Dmax</w:t>
            </w:r>
          </w:p>
        </w:tc>
        <w:tc>
          <w:tcPr>
            <w:tcW w:w="794" w:type="dxa"/>
            <w:vAlign w:val="center"/>
          </w:tcPr>
          <w:p w:rsidR="00B13177" w:rsidRDefault="00B13177">
            <w:pPr>
              <w:jc w:val="center"/>
            </w:pPr>
          </w:p>
        </w:tc>
      </w:tr>
      <w:tr w:rsidR="00B13177">
        <w:trPr>
          <w:jc w:val="center"/>
        </w:trPr>
        <w:tc>
          <w:tcPr>
            <w:tcW w:w="781" w:type="dxa"/>
            <w:vAlign w:val="center"/>
          </w:tcPr>
          <w:p w:rsidR="00B13177" w:rsidRDefault="00100B89">
            <w:pPr>
              <w:jc w:val="center"/>
            </w:pPr>
            <w:r>
              <w:rPr>
                <w:rFonts w:hint="eastAsia"/>
              </w:rPr>
              <w:t>20</w:t>
            </w:r>
          </w:p>
        </w:tc>
        <w:tc>
          <w:tcPr>
            <w:tcW w:w="1000" w:type="dxa"/>
            <w:vAlign w:val="center"/>
          </w:tcPr>
          <w:p w:rsidR="00B13177" w:rsidRDefault="00100B89">
            <w:pPr>
              <w:jc w:val="center"/>
            </w:pPr>
            <w:r>
              <w:t>黄燕红</w:t>
            </w:r>
          </w:p>
        </w:tc>
        <w:tc>
          <w:tcPr>
            <w:tcW w:w="754" w:type="dxa"/>
            <w:vAlign w:val="center"/>
          </w:tcPr>
          <w:p w:rsidR="00B13177" w:rsidRDefault="00100B89">
            <w:pPr>
              <w:jc w:val="center"/>
            </w:pPr>
            <w:r>
              <w:t>女</w:t>
            </w:r>
          </w:p>
        </w:tc>
        <w:tc>
          <w:tcPr>
            <w:tcW w:w="1296" w:type="dxa"/>
            <w:vAlign w:val="center"/>
          </w:tcPr>
          <w:p w:rsidR="00B13177" w:rsidRDefault="00100B89">
            <w:pPr>
              <w:jc w:val="center"/>
            </w:pPr>
            <w:r>
              <w:t>本科</w:t>
            </w:r>
          </w:p>
        </w:tc>
        <w:tc>
          <w:tcPr>
            <w:tcW w:w="803" w:type="dxa"/>
            <w:vAlign w:val="center"/>
          </w:tcPr>
          <w:p w:rsidR="00B13177" w:rsidRDefault="00100B89">
            <w:pPr>
              <w:jc w:val="center"/>
            </w:pPr>
            <w:r>
              <w:t>助讲</w:t>
            </w:r>
          </w:p>
        </w:tc>
        <w:tc>
          <w:tcPr>
            <w:tcW w:w="3100" w:type="dxa"/>
            <w:vAlign w:val="center"/>
          </w:tcPr>
          <w:p w:rsidR="00B13177" w:rsidRDefault="00100B89">
            <w:pPr>
              <w:jc w:val="center"/>
            </w:pPr>
            <w:r>
              <w:rPr>
                <w:sz w:val="18"/>
                <w:szCs w:val="18"/>
              </w:rPr>
              <w:t>P</w:t>
            </w:r>
            <w:r>
              <w:rPr>
                <w:rFonts w:hint="eastAsia"/>
                <w:sz w:val="18"/>
                <w:szCs w:val="18"/>
              </w:rPr>
              <w:t>remiere</w:t>
            </w:r>
            <w:r>
              <w:rPr>
                <w:rFonts w:hint="eastAsia"/>
                <w:sz w:val="18"/>
                <w:szCs w:val="18"/>
              </w:rPr>
              <w:t>、</w:t>
            </w:r>
            <w:proofErr w:type="spellStart"/>
            <w:r>
              <w:rPr>
                <w:rFonts w:hint="eastAsia"/>
                <w:sz w:val="18"/>
                <w:szCs w:val="18"/>
              </w:rPr>
              <w:t>CorelDRAW</w:t>
            </w:r>
            <w:proofErr w:type="spellEnd"/>
            <w:r>
              <w:rPr>
                <w:rFonts w:hint="eastAsia"/>
                <w:sz w:val="18"/>
                <w:szCs w:val="18"/>
              </w:rPr>
              <w:t>、</w:t>
            </w:r>
            <w:r>
              <w:rPr>
                <w:rFonts w:hint="eastAsia"/>
                <w:sz w:val="18"/>
                <w:szCs w:val="18"/>
              </w:rPr>
              <w:t>Photoshop</w:t>
            </w:r>
          </w:p>
        </w:tc>
        <w:tc>
          <w:tcPr>
            <w:tcW w:w="794" w:type="dxa"/>
            <w:vAlign w:val="center"/>
          </w:tcPr>
          <w:p w:rsidR="00B13177" w:rsidRDefault="00B13177">
            <w:pPr>
              <w:jc w:val="center"/>
            </w:pPr>
          </w:p>
        </w:tc>
      </w:tr>
      <w:tr w:rsidR="00B13177">
        <w:trPr>
          <w:jc w:val="center"/>
        </w:trPr>
        <w:tc>
          <w:tcPr>
            <w:tcW w:w="781" w:type="dxa"/>
            <w:vAlign w:val="center"/>
          </w:tcPr>
          <w:p w:rsidR="00B13177" w:rsidRDefault="00100B89">
            <w:pPr>
              <w:jc w:val="center"/>
            </w:pPr>
            <w:r>
              <w:rPr>
                <w:rFonts w:hint="eastAsia"/>
              </w:rPr>
              <w:t>21</w:t>
            </w:r>
          </w:p>
        </w:tc>
        <w:tc>
          <w:tcPr>
            <w:tcW w:w="1000" w:type="dxa"/>
            <w:vAlign w:val="center"/>
          </w:tcPr>
          <w:p w:rsidR="00B13177" w:rsidRDefault="00100B89">
            <w:pPr>
              <w:jc w:val="center"/>
            </w:pPr>
            <w:r>
              <w:t>黄彬桓</w:t>
            </w:r>
          </w:p>
        </w:tc>
        <w:tc>
          <w:tcPr>
            <w:tcW w:w="754" w:type="dxa"/>
            <w:vAlign w:val="center"/>
          </w:tcPr>
          <w:p w:rsidR="00B13177" w:rsidRDefault="00100B89">
            <w:pPr>
              <w:jc w:val="center"/>
            </w:pPr>
            <w:r>
              <w:t>男</w:t>
            </w:r>
          </w:p>
        </w:tc>
        <w:tc>
          <w:tcPr>
            <w:tcW w:w="1296" w:type="dxa"/>
            <w:vAlign w:val="center"/>
          </w:tcPr>
          <w:p w:rsidR="00B13177" w:rsidRDefault="00100B89">
            <w:pPr>
              <w:jc w:val="center"/>
            </w:pPr>
            <w:r>
              <w:t>研究生</w:t>
            </w:r>
          </w:p>
        </w:tc>
        <w:tc>
          <w:tcPr>
            <w:tcW w:w="803" w:type="dxa"/>
            <w:vAlign w:val="center"/>
          </w:tcPr>
          <w:p w:rsidR="00B13177" w:rsidRDefault="00100B89">
            <w:pPr>
              <w:jc w:val="center"/>
            </w:pPr>
            <w:proofErr w:type="gramStart"/>
            <w:r>
              <w:t>高讲</w:t>
            </w:r>
            <w:proofErr w:type="gramEnd"/>
          </w:p>
        </w:tc>
        <w:tc>
          <w:tcPr>
            <w:tcW w:w="3100" w:type="dxa"/>
            <w:vAlign w:val="center"/>
          </w:tcPr>
          <w:p w:rsidR="00B13177" w:rsidRDefault="00100B89">
            <w:pPr>
              <w:jc w:val="center"/>
            </w:pPr>
            <w:r>
              <w:t>Flash</w:t>
            </w:r>
            <w:r>
              <w:t>、</w:t>
            </w:r>
            <w:proofErr w:type="spellStart"/>
            <w:r>
              <w:rPr>
                <w:rFonts w:hint="eastAsia"/>
                <w:sz w:val="18"/>
                <w:szCs w:val="18"/>
              </w:rPr>
              <w:t>CorelDRAW</w:t>
            </w:r>
            <w:proofErr w:type="spellEnd"/>
          </w:p>
        </w:tc>
        <w:tc>
          <w:tcPr>
            <w:tcW w:w="794" w:type="dxa"/>
            <w:vAlign w:val="center"/>
          </w:tcPr>
          <w:p w:rsidR="00B13177" w:rsidRDefault="00B13177">
            <w:pPr>
              <w:jc w:val="center"/>
            </w:pPr>
          </w:p>
        </w:tc>
      </w:tr>
    </w:tbl>
    <w:p w:rsidR="00B13177" w:rsidRDefault="00B13177">
      <w:pPr>
        <w:spacing w:line="480" w:lineRule="exact"/>
        <w:ind w:firstLineChars="200" w:firstLine="562"/>
        <w:rPr>
          <w:rFonts w:ascii="宋体" w:eastAsia="宋体" w:hAnsi="宋体" w:cs="宋体"/>
          <w:b/>
          <w:bCs/>
          <w:sz w:val="28"/>
          <w:szCs w:val="28"/>
        </w:rPr>
      </w:pPr>
    </w:p>
    <w:p w:rsidR="00B13177" w:rsidRDefault="00100B89">
      <w:pPr>
        <w:spacing w:line="48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w:t>
      </w:r>
      <w:r>
        <w:rPr>
          <w:rFonts w:ascii="宋体" w:eastAsia="宋体" w:hAnsi="宋体" w:cs="宋体" w:hint="eastAsia"/>
          <w:b/>
          <w:bCs/>
          <w:sz w:val="28"/>
          <w:szCs w:val="28"/>
        </w:rPr>
        <w:t>二</w:t>
      </w:r>
      <w:r>
        <w:rPr>
          <w:rFonts w:ascii="宋体" w:eastAsia="宋体" w:hAnsi="宋体" w:cs="宋体" w:hint="eastAsia"/>
          <w:b/>
          <w:bCs/>
          <w:sz w:val="28"/>
          <w:szCs w:val="28"/>
        </w:rPr>
        <w:t>）</w:t>
      </w:r>
      <w:r>
        <w:rPr>
          <w:rFonts w:ascii="宋体" w:eastAsia="宋体" w:hAnsi="宋体" w:cs="宋体" w:hint="eastAsia"/>
          <w:b/>
          <w:bCs/>
          <w:sz w:val="28"/>
          <w:szCs w:val="28"/>
        </w:rPr>
        <w:t>教学设施</w:t>
      </w:r>
    </w:p>
    <w:p w:rsidR="00B13177" w:rsidRDefault="00100B89">
      <w:pPr>
        <w:autoSpaceDE w:val="0"/>
        <w:autoSpaceDN w:val="0"/>
        <w:adjustRightInd w:val="0"/>
        <w:spacing w:line="400" w:lineRule="exact"/>
        <w:ind w:firstLineChars="147" w:firstLine="413"/>
        <w:jc w:val="left"/>
        <w:rPr>
          <w:rFonts w:ascii="宋体" w:eastAsia="宋体" w:hAnsi="宋体" w:cs="宋体"/>
          <w:b/>
          <w:kern w:val="0"/>
          <w:sz w:val="28"/>
          <w:szCs w:val="28"/>
        </w:rPr>
      </w:pPr>
      <w:r>
        <w:rPr>
          <w:rFonts w:ascii="宋体" w:eastAsia="宋体" w:hAnsi="宋体" w:cs="宋体" w:hint="eastAsia"/>
          <w:b/>
          <w:kern w:val="0"/>
          <w:sz w:val="28"/>
          <w:szCs w:val="28"/>
        </w:rPr>
        <w:t>1</w:t>
      </w:r>
      <w:r>
        <w:rPr>
          <w:rFonts w:ascii="宋体" w:eastAsia="宋体" w:hAnsi="宋体" w:cs="宋体" w:hint="eastAsia"/>
          <w:b/>
          <w:kern w:val="0"/>
          <w:sz w:val="28"/>
          <w:szCs w:val="28"/>
        </w:rPr>
        <w:t>、校内实训实习室</w:t>
      </w:r>
    </w:p>
    <w:p w:rsidR="00B13177" w:rsidRDefault="00100B89" w:rsidP="001C2356">
      <w:pPr>
        <w:autoSpaceDE w:val="0"/>
        <w:autoSpaceDN w:val="0"/>
        <w:adjustRightInd w:val="0"/>
        <w:spacing w:line="400" w:lineRule="exact"/>
        <w:ind w:firstLineChars="147" w:firstLine="412"/>
        <w:jc w:val="left"/>
        <w:rPr>
          <w:rFonts w:ascii="仿宋" w:eastAsia="仿宋" w:hAnsi="仿宋" w:cs="宋体"/>
          <w:kern w:val="0"/>
          <w:sz w:val="28"/>
          <w:szCs w:val="28"/>
        </w:rPr>
      </w:pPr>
      <w:r>
        <w:rPr>
          <w:rFonts w:ascii="仿宋" w:eastAsia="仿宋" w:hAnsi="仿宋" w:cs="宋体" w:hint="eastAsia"/>
          <w:kern w:val="0"/>
          <w:sz w:val="28"/>
          <w:szCs w:val="28"/>
        </w:rPr>
        <w:t>本专业校内实训实习必须具备的实训室及主要工具、设施设备和数量见下</w:t>
      </w:r>
      <w:r>
        <w:rPr>
          <w:rFonts w:ascii="仿宋" w:eastAsia="仿宋" w:hAnsi="仿宋" w:cs="宋体" w:hint="eastAsia"/>
          <w:kern w:val="0"/>
          <w:sz w:val="28"/>
          <w:szCs w:val="28"/>
        </w:rPr>
        <w:lastRenderedPageBreak/>
        <w:t>表。</w:t>
      </w:r>
    </w:p>
    <w:p w:rsidR="00B13177" w:rsidRDefault="00B13177">
      <w:pPr>
        <w:pStyle w:val="a0"/>
      </w:pPr>
    </w:p>
    <w:p w:rsidR="00B13177" w:rsidRDefault="00100B89">
      <w:pPr>
        <w:pStyle w:val="a0"/>
      </w:pPr>
      <w:r>
        <w:rPr>
          <w:noProof/>
        </w:rPr>
        <w:drawing>
          <wp:inline distT="0" distB="0" distL="114300" distR="114300">
            <wp:extent cx="5678805" cy="2971165"/>
            <wp:effectExtent l="0" t="0" r="17145" b="63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0"/>
                    <a:stretch>
                      <a:fillRect/>
                    </a:stretch>
                  </pic:blipFill>
                  <pic:spPr>
                    <a:xfrm>
                      <a:off x="0" y="0"/>
                      <a:ext cx="5678805" cy="2971165"/>
                    </a:xfrm>
                    <a:prstGeom prst="rect">
                      <a:avLst/>
                    </a:prstGeom>
                    <a:noFill/>
                    <a:ln>
                      <a:noFill/>
                    </a:ln>
                  </pic:spPr>
                </pic:pic>
              </a:graphicData>
            </a:graphic>
          </wp:inline>
        </w:drawing>
      </w:r>
    </w:p>
    <w:p w:rsidR="00B13177" w:rsidRDefault="00B13177">
      <w:pPr>
        <w:pStyle w:val="a0"/>
      </w:pPr>
    </w:p>
    <w:p w:rsidR="00B13177" w:rsidRDefault="00B13177" w:rsidP="001C2356">
      <w:pPr>
        <w:autoSpaceDE w:val="0"/>
        <w:autoSpaceDN w:val="0"/>
        <w:adjustRightInd w:val="0"/>
        <w:spacing w:line="400" w:lineRule="exact"/>
        <w:ind w:firstLineChars="147" w:firstLine="412"/>
        <w:jc w:val="left"/>
        <w:rPr>
          <w:rFonts w:asciiTheme="minorEastAsia" w:hAnsiTheme="minorEastAsia" w:cs="宋体"/>
          <w:kern w:val="0"/>
          <w:sz w:val="28"/>
          <w:szCs w:val="28"/>
        </w:rPr>
      </w:pPr>
    </w:p>
    <w:p w:rsidR="00B13177" w:rsidRDefault="00100B89">
      <w:pPr>
        <w:pStyle w:val="a0"/>
        <w:rPr>
          <w:rFonts w:ascii="宋体" w:eastAsia="宋体" w:hAnsi="宋体" w:cs="宋体"/>
          <w:sz w:val="28"/>
          <w:szCs w:val="21"/>
        </w:rPr>
      </w:pPr>
      <w:r>
        <w:rPr>
          <w:rFonts w:ascii="宋体" w:eastAsia="宋体" w:hAnsi="宋体" w:cs="宋体" w:hint="eastAsia"/>
          <w:sz w:val="28"/>
          <w:szCs w:val="21"/>
        </w:rPr>
        <w:t>主要设施设备及熟练见下表：</w:t>
      </w:r>
    </w:p>
    <w:p w:rsidR="00B13177" w:rsidRDefault="00B13177">
      <w:pPr>
        <w:pStyle w:val="a0"/>
        <w:rPr>
          <w:rFonts w:ascii="宋体" w:eastAsia="宋体" w:hAnsi="宋体" w:cs="宋体"/>
          <w:sz w:val="28"/>
          <w:szCs w:val="21"/>
        </w:rPr>
      </w:pPr>
    </w:p>
    <w:tbl>
      <w:tblPr>
        <w:tblW w:w="8992" w:type="dxa"/>
        <w:tblInd w:w="633" w:type="dxa"/>
        <w:tblLook w:val="04A0" w:firstRow="1" w:lastRow="0" w:firstColumn="1" w:lastColumn="0" w:noHBand="0" w:noVBand="1"/>
      </w:tblPr>
      <w:tblGrid>
        <w:gridCol w:w="498"/>
        <w:gridCol w:w="925"/>
        <w:gridCol w:w="1864"/>
        <w:gridCol w:w="1188"/>
        <w:gridCol w:w="71"/>
        <w:gridCol w:w="3575"/>
        <w:gridCol w:w="871"/>
      </w:tblGrid>
      <w:tr w:rsidR="00B13177">
        <w:trPr>
          <w:trHeight w:val="285"/>
        </w:trPr>
        <w:tc>
          <w:tcPr>
            <w:tcW w:w="4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序号</w:t>
            </w: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实训室名称</w:t>
            </w:r>
          </w:p>
        </w:tc>
        <w:tc>
          <w:tcPr>
            <w:tcW w:w="1864" w:type="dxa"/>
            <w:vMerge w:val="restart"/>
            <w:tcBorders>
              <w:top w:val="single" w:sz="8" w:space="0" w:color="000000"/>
              <w:left w:val="nil"/>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主要实训内容</w:t>
            </w:r>
          </w:p>
        </w:tc>
        <w:tc>
          <w:tcPr>
            <w:tcW w:w="5705" w:type="dxa"/>
            <w:gridSpan w:val="4"/>
            <w:tcBorders>
              <w:top w:val="single" w:sz="8" w:space="0" w:color="000000"/>
              <w:left w:val="nil"/>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主要工具和设施设备</w:t>
            </w:r>
          </w:p>
        </w:tc>
      </w:tr>
      <w:tr w:rsidR="00B13177">
        <w:trPr>
          <w:trHeight w:val="285"/>
        </w:trPr>
        <w:tc>
          <w:tcPr>
            <w:tcW w:w="498" w:type="dxa"/>
            <w:vMerge/>
            <w:tcBorders>
              <w:top w:val="single" w:sz="8" w:space="0" w:color="000000"/>
              <w:left w:val="single" w:sz="8" w:space="0" w:color="000000"/>
              <w:bottom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b/>
                <w:bCs/>
                <w:kern w:val="0"/>
                <w:sz w:val="28"/>
                <w:szCs w:val="28"/>
              </w:rPr>
            </w:pPr>
          </w:p>
        </w:tc>
        <w:tc>
          <w:tcPr>
            <w:tcW w:w="925" w:type="dxa"/>
            <w:vMerge/>
            <w:tcBorders>
              <w:top w:val="single" w:sz="8" w:space="0" w:color="000000"/>
              <w:left w:val="single" w:sz="8" w:space="0" w:color="000000"/>
              <w:bottom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b/>
                <w:bCs/>
                <w:kern w:val="0"/>
                <w:sz w:val="28"/>
                <w:szCs w:val="28"/>
              </w:rPr>
            </w:pPr>
          </w:p>
        </w:tc>
        <w:tc>
          <w:tcPr>
            <w:tcW w:w="1864" w:type="dxa"/>
            <w:vMerge/>
            <w:tcBorders>
              <w:left w:val="nil"/>
              <w:bottom w:val="single" w:sz="8" w:space="0" w:color="000000"/>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b/>
                <w:bCs/>
                <w:kern w:val="0"/>
                <w:sz w:val="28"/>
                <w:szCs w:val="28"/>
              </w:rPr>
            </w:pPr>
          </w:p>
        </w:tc>
        <w:tc>
          <w:tcPr>
            <w:tcW w:w="4834" w:type="dxa"/>
            <w:gridSpan w:val="3"/>
            <w:tcBorders>
              <w:top w:val="nil"/>
              <w:left w:val="nil"/>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名称</w:t>
            </w:r>
            <w:r>
              <w:rPr>
                <w:rFonts w:ascii="仿宋" w:eastAsia="仿宋" w:hAnsi="仿宋" w:cs="宋体" w:hint="eastAsia"/>
                <w:b/>
                <w:bCs/>
                <w:kern w:val="0"/>
                <w:sz w:val="28"/>
                <w:szCs w:val="28"/>
              </w:rPr>
              <w:t>与参数要求</w:t>
            </w:r>
          </w:p>
        </w:tc>
        <w:tc>
          <w:tcPr>
            <w:tcW w:w="871" w:type="dxa"/>
            <w:tcBorders>
              <w:top w:val="nil"/>
              <w:left w:val="nil"/>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数量（台</w:t>
            </w:r>
            <w:r>
              <w:rPr>
                <w:rFonts w:ascii="仿宋" w:eastAsia="仿宋" w:hAnsi="仿宋" w:cs="宋体" w:hint="eastAsia"/>
                <w:b/>
                <w:bCs/>
                <w:kern w:val="0"/>
                <w:sz w:val="28"/>
                <w:szCs w:val="28"/>
              </w:rPr>
              <w:t>/</w:t>
            </w:r>
            <w:r>
              <w:rPr>
                <w:rFonts w:ascii="仿宋" w:eastAsia="仿宋" w:hAnsi="仿宋" w:cs="宋体" w:hint="eastAsia"/>
                <w:b/>
                <w:bCs/>
                <w:kern w:val="0"/>
                <w:sz w:val="28"/>
                <w:szCs w:val="28"/>
              </w:rPr>
              <w:t>套）</w:t>
            </w:r>
          </w:p>
        </w:tc>
      </w:tr>
      <w:tr w:rsidR="00B13177">
        <w:trPr>
          <w:trHeight w:val="285"/>
        </w:trPr>
        <w:tc>
          <w:tcPr>
            <w:tcW w:w="498" w:type="dxa"/>
            <w:vMerge w:val="restart"/>
            <w:tcBorders>
              <w:top w:val="single" w:sz="8" w:space="0" w:color="000000"/>
              <w:left w:val="single" w:sz="8" w:space="0" w:color="000000"/>
              <w:right w:val="single" w:sz="8" w:space="0" w:color="000000"/>
            </w:tcBorders>
            <w:vAlign w:val="center"/>
          </w:tcPr>
          <w:p w:rsidR="00B13177" w:rsidRDefault="00100B89">
            <w:pPr>
              <w:widowControl/>
              <w:spacing w:line="400" w:lineRule="exact"/>
              <w:jc w:val="left"/>
              <w:rPr>
                <w:rFonts w:ascii="仿宋" w:eastAsia="仿宋" w:hAnsi="仿宋" w:cs="宋体"/>
                <w:kern w:val="0"/>
                <w:sz w:val="28"/>
                <w:szCs w:val="28"/>
              </w:rPr>
            </w:pPr>
            <w:r>
              <w:rPr>
                <w:rFonts w:ascii="仿宋" w:eastAsia="仿宋" w:hAnsi="仿宋" w:cs="宋体" w:hint="eastAsia"/>
                <w:kern w:val="0"/>
                <w:sz w:val="28"/>
                <w:szCs w:val="28"/>
              </w:rPr>
              <w:t>1</w:t>
            </w:r>
          </w:p>
          <w:p w:rsidR="00B13177" w:rsidRDefault="00B13177">
            <w:pPr>
              <w:widowControl/>
              <w:spacing w:line="400" w:lineRule="exact"/>
              <w:jc w:val="left"/>
            </w:pPr>
          </w:p>
          <w:p w:rsidR="00B13177" w:rsidRDefault="00B13177">
            <w:pPr>
              <w:pStyle w:val="a0"/>
            </w:pPr>
          </w:p>
        </w:tc>
        <w:tc>
          <w:tcPr>
            <w:tcW w:w="925" w:type="dxa"/>
            <w:vMerge w:val="restart"/>
            <w:tcBorders>
              <w:top w:val="single" w:sz="8" w:space="0" w:color="000000"/>
              <w:left w:val="single" w:sz="8" w:space="0" w:color="000000"/>
              <w:right w:val="single" w:sz="8" w:space="0" w:color="000000"/>
            </w:tcBorders>
            <w:vAlign w:val="center"/>
          </w:tcPr>
          <w:p w:rsidR="00B13177" w:rsidRDefault="00100B89">
            <w:pPr>
              <w:widowControl/>
              <w:spacing w:line="400" w:lineRule="exact"/>
              <w:jc w:val="left"/>
              <w:rPr>
                <w:rFonts w:ascii="仿宋" w:eastAsia="仿宋" w:hAnsi="仿宋" w:cs="宋体"/>
                <w:kern w:val="0"/>
                <w:sz w:val="28"/>
                <w:szCs w:val="28"/>
              </w:rPr>
            </w:pPr>
            <w:r>
              <w:rPr>
                <w:rFonts w:ascii="仿宋" w:eastAsia="仿宋" w:hAnsi="仿宋" w:cs="宋体" w:hint="eastAsia"/>
                <w:kern w:val="0"/>
                <w:sz w:val="28"/>
                <w:szCs w:val="28"/>
              </w:rPr>
              <w:t>计算机基础实训室</w:t>
            </w:r>
          </w:p>
        </w:tc>
        <w:tc>
          <w:tcPr>
            <w:tcW w:w="1864" w:type="dxa"/>
            <w:vMerge w:val="restart"/>
            <w:tcBorders>
              <w:left w:val="nil"/>
              <w:right w:val="single" w:sz="8" w:space="0" w:color="000000"/>
            </w:tcBorders>
            <w:shd w:val="clear" w:color="auto" w:fill="auto"/>
            <w:vAlign w:val="center"/>
          </w:tcPr>
          <w:p w:rsidR="00B13177" w:rsidRDefault="00100B89">
            <w:pPr>
              <w:widowControl/>
              <w:spacing w:line="400" w:lineRule="exact"/>
              <w:jc w:val="center"/>
            </w:pPr>
            <w:r>
              <w:rPr>
                <w:rFonts w:hint="eastAsia"/>
              </w:rPr>
              <w:t>公共基础课：</w:t>
            </w:r>
          </w:p>
          <w:p w:rsidR="00B13177" w:rsidRDefault="00100B89">
            <w:pPr>
              <w:pStyle w:val="a0"/>
              <w:rPr>
                <w:rFonts w:ascii="仿宋" w:eastAsia="仿宋" w:hAnsi="仿宋" w:cs="宋体"/>
                <w:kern w:val="0"/>
                <w:sz w:val="28"/>
                <w:szCs w:val="28"/>
              </w:rPr>
            </w:pPr>
            <w:r>
              <w:rPr>
                <w:rFonts w:ascii="仿宋" w:eastAsia="仿宋" w:hAnsi="仿宋" w:cs="宋体" w:hint="eastAsia"/>
                <w:kern w:val="0"/>
                <w:sz w:val="28"/>
                <w:szCs w:val="28"/>
              </w:rPr>
              <w:t>计算机应用基础</w:t>
            </w:r>
          </w:p>
          <w:p w:rsidR="00B13177" w:rsidRDefault="00100B89">
            <w:pPr>
              <w:pStyle w:val="a0"/>
              <w:rPr>
                <w:rFonts w:ascii="仿宋" w:eastAsia="仿宋" w:hAnsi="仿宋" w:cs="宋体"/>
                <w:kern w:val="0"/>
                <w:sz w:val="28"/>
                <w:szCs w:val="28"/>
              </w:rPr>
            </w:pPr>
            <w:r>
              <w:rPr>
                <w:rFonts w:ascii="仿宋" w:eastAsia="仿宋" w:hAnsi="仿宋" w:cs="宋体" w:hint="eastAsia"/>
                <w:kern w:val="0"/>
                <w:sz w:val="28"/>
                <w:szCs w:val="28"/>
              </w:rPr>
              <w:t>专业核心课：</w:t>
            </w:r>
          </w:p>
          <w:p w:rsidR="00B13177" w:rsidRDefault="00100B89">
            <w:pPr>
              <w:pStyle w:val="a0"/>
              <w:rPr>
                <w:rFonts w:ascii="仿宋" w:eastAsia="仿宋" w:hAnsi="仿宋" w:cs="宋体"/>
                <w:kern w:val="0"/>
                <w:sz w:val="28"/>
                <w:szCs w:val="28"/>
              </w:rPr>
            </w:pPr>
            <w:r>
              <w:rPr>
                <w:rFonts w:ascii="仿宋" w:eastAsia="仿宋" w:hAnsi="仿宋" w:cs="宋体" w:hint="eastAsia"/>
                <w:kern w:val="0"/>
                <w:sz w:val="28"/>
                <w:szCs w:val="28"/>
              </w:rPr>
              <w:t>图形图像处理</w:t>
            </w:r>
          </w:p>
        </w:tc>
        <w:tc>
          <w:tcPr>
            <w:tcW w:w="1259" w:type="dxa"/>
            <w:gridSpan w:val="2"/>
            <w:vMerge w:val="restart"/>
            <w:tcBorders>
              <w:top w:val="nil"/>
              <w:left w:val="nil"/>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学生用计算机</w:t>
            </w:r>
          </w:p>
        </w:tc>
        <w:tc>
          <w:tcPr>
            <w:tcW w:w="3575" w:type="dxa"/>
            <w:tcBorders>
              <w:top w:val="nil"/>
              <w:left w:val="single" w:sz="4" w:space="0" w:color="auto"/>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CPU:</w:t>
            </w:r>
            <w:r>
              <w:rPr>
                <w:rFonts w:ascii="宋体" w:eastAsia="宋体" w:hAnsi="宋体" w:cs="宋体" w:hint="eastAsia"/>
                <w:kern w:val="0"/>
                <w:sz w:val="28"/>
                <w:szCs w:val="28"/>
              </w:rPr>
              <w:t>≧</w:t>
            </w:r>
            <w:r>
              <w:rPr>
                <w:rFonts w:ascii="仿宋" w:eastAsia="仿宋" w:hAnsi="仿宋" w:cs="宋体" w:hint="eastAsia"/>
                <w:kern w:val="0"/>
                <w:sz w:val="28"/>
                <w:szCs w:val="28"/>
              </w:rPr>
              <w:t>主流多核</w:t>
            </w:r>
          </w:p>
        </w:tc>
        <w:tc>
          <w:tcPr>
            <w:tcW w:w="871" w:type="dxa"/>
            <w:vMerge w:val="restart"/>
            <w:tcBorders>
              <w:top w:val="nil"/>
              <w:left w:val="nil"/>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50</w:t>
            </w:r>
          </w:p>
        </w:tc>
      </w:tr>
      <w:tr w:rsidR="00B13177">
        <w:trPr>
          <w:trHeight w:val="285"/>
        </w:trPr>
        <w:tc>
          <w:tcPr>
            <w:tcW w:w="498" w:type="dxa"/>
            <w:vMerge/>
            <w:tcBorders>
              <w:left w:val="single" w:sz="8" w:space="0" w:color="000000"/>
              <w:right w:val="single" w:sz="8" w:space="0" w:color="000000"/>
            </w:tcBorders>
            <w:vAlign w:val="center"/>
          </w:tcPr>
          <w:p w:rsidR="00B13177" w:rsidRDefault="00B13177">
            <w:pPr>
              <w:pStyle w:val="a0"/>
            </w:pPr>
          </w:p>
        </w:tc>
        <w:tc>
          <w:tcPr>
            <w:tcW w:w="925"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259" w:type="dxa"/>
            <w:gridSpan w:val="2"/>
            <w:vMerge/>
            <w:tcBorders>
              <w:left w:val="nil"/>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575" w:type="dxa"/>
            <w:tcBorders>
              <w:top w:val="nil"/>
              <w:left w:val="single" w:sz="4" w:space="0" w:color="auto"/>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内存：</w:t>
            </w:r>
            <w:r>
              <w:rPr>
                <w:rFonts w:ascii="宋体" w:eastAsia="宋体" w:hAnsi="宋体" w:cs="宋体" w:hint="eastAsia"/>
                <w:kern w:val="0"/>
                <w:sz w:val="28"/>
                <w:szCs w:val="28"/>
              </w:rPr>
              <w:t>≧</w:t>
            </w:r>
            <w:r>
              <w:rPr>
                <w:rFonts w:ascii="宋体" w:eastAsia="宋体" w:hAnsi="宋体" w:cs="宋体" w:hint="eastAsia"/>
                <w:kern w:val="0"/>
                <w:sz w:val="28"/>
                <w:szCs w:val="28"/>
              </w:rPr>
              <w:t>2GB</w:t>
            </w:r>
          </w:p>
        </w:tc>
        <w:tc>
          <w:tcPr>
            <w:tcW w:w="871"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8" w:space="0" w:color="000000"/>
              <w:right w:val="single" w:sz="8" w:space="0" w:color="000000"/>
            </w:tcBorders>
            <w:vAlign w:val="center"/>
          </w:tcPr>
          <w:p w:rsidR="00B13177" w:rsidRDefault="00B13177">
            <w:pPr>
              <w:pStyle w:val="a0"/>
            </w:pPr>
          </w:p>
        </w:tc>
        <w:tc>
          <w:tcPr>
            <w:tcW w:w="925"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259" w:type="dxa"/>
            <w:gridSpan w:val="2"/>
            <w:vMerge/>
            <w:tcBorders>
              <w:left w:val="nil"/>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575" w:type="dxa"/>
            <w:tcBorders>
              <w:top w:val="nil"/>
              <w:left w:val="single" w:sz="4" w:space="0" w:color="auto"/>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集成显卡</w:t>
            </w:r>
          </w:p>
        </w:tc>
        <w:tc>
          <w:tcPr>
            <w:tcW w:w="871"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8" w:space="0" w:color="000000"/>
              <w:right w:val="single" w:sz="8" w:space="0" w:color="000000"/>
            </w:tcBorders>
            <w:vAlign w:val="center"/>
          </w:tcPr>
          <w:p w:rsidR="00B13177" w:rsidRDefault="00B13177">
            <w:pPr>
              <w:pStyle w:val="a0"/>
            </w:pPr>
          </w:p>
        </w:tc>
        <w:tc>
          <w:tcPr>
            <w:tcW w:w="925"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259" w:type="dxa"/>
            <w:gridSpan w:val="2"/>
            <w:vMerge/>
            <w:tcBorders>
              <w:left w:val="nil"/>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575" w:type="dxa"/>
            <w:tcBorders>
              <w:top w:val="nil"/>
              <w:left w:val="single" w:sz="4" w:space="0" w:color="auto"/>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显示器：分辨率</w:t>
            </w:r>
            <w:r>
              <w:rPr>
                <w:rFonts w:ascii="宋体" w:eastAsia="宋体" w:hAnsi="宋体" w:cs="宋体" w:hint="eastAsia"/>
                <w:kern w:val="0"/>
                <w:sz w:val="28"/>
                <w:szCs w:val="28"/>
              </w:rPr>
              <w:t>≧</w:t>
            </w:r>
            <w:r>
              <w:rPr>
                <w:rFonts w:ascii="宋体" w:eastAsia="宋体" w:hAnsi="宋体" w:cs="宋体" w:hint="eastAsia"/>
                <w:kern w:val="0"/>
                <w:sz w:val="28"/>
                <w:szCs w:val="28"/>
              </w:rPr>
              <w:t>1024*768</w:t>
            </w:r>
          </w:p>
        </w:tc>
        <w:tc>
          <w:tcPr>
            <w:tcW w:w="871"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925"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259" w:type="dxa"/>
            <w:gridSpan w:val="2"/>
            <w:vMerge/>
            <w:tcBorders>
              <w:left w:val="nil"/>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575" w:type="dxa"/>
            <w:tcBorders>
              <w:top w:val="nil"/>
              <w:left w:val="single" w:sz="4" w:space="0" w:color="auto"/>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网卡：</w:t>
            </w:r>
            <w:r>
              <w:rPr>
                <w:rFonts w:ascii="宋体" w:eastAsia="宋体" w:hAnsi="宋体" w:cs="宋体" w:hint="eastAsia"/>
                <w:kern w:val="0"/>
                <w:sz w:val="28"/>
                <w:szCs w:val="28"/>
              </w:rPr>
              <w:t>≧</w:t>
            </w:r>
            <w:r>
              <w:rPr>
                <w:rFonts w:ascii="宋体" w:eastAsia="宋体" w:hAnsi="宋体" w:cs="宋体" w:hint="eastAsia"/>
                <w:kern w:val="0"/>
                <w:sz w:val="28"/>
                <w:szCs w:val="28"/>
              </w:rPr>
              <w:t>1</w:t>
            </w:r>
            <w:r>
              <w:rPr>
                <w:rFonts w:ascii="宋体" w:eastAsia="宋体" w:hAnsi="宋体" w:cs="宋体" w:hint="eastAsia"/>
                <w:kern w:val="0"/>
                <w:sz w:val="28"/>
                <w:szCs w:val="28"/>
              </w:rPr>
              <w:t>个</w:t>
            </w:r>
          </w:p>
        </w:tc>
        <w:tc>
          <w:tcPr>
            <w:tcW w:w="871"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925"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259" w:type="dxa"/>
            <w:gridSpan w:val="2"/>
            <w:vMerge/>
            <w:tcBorders>
              <w:left w:val="nil"/>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575" w:type="dxa"/>
            <w:tcBorders>
              <w:top w:val="nil"/>
              <w:left w:val="single" w:sz="4" w:space="0" w:color="auto"/>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支持网络同传和硬盘保护</w:t>
            </w:r>
          </w:p>
        </w:tc>
        <w:tc>
          <w:tcPr>
            <w:tcW w:w="871"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925"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259" w:type="dxa"/>
            <w:gridSpan w:val="2"/>
            <w:vMerge/>
            <w:tcBorders>
              <w:left w:val="nil"/>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575" w:type="dxa"/>
            <w:tcBorders>
              <w:top w:val="nil"/>
              <w:left w:val="single" w:sz="4" w:space="0" w:color="auto"/>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可选多媒体教学支持系统</w:t>
            </w:r>
          </w:p>
        </w:tc>
        <w:tc>
          <w:tcPr>
            <w:tcW w:w="871"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925"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259" w:type="dxa"/>
            <w:gridSpan w:val="2"/>
            <w:vMerge/>
            <w:tcBorders>
              <w:left w:val="nil"/>
              <w:bottom w:val="single" w:sz="8" w:space="0" w:color="000000"/>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575" w:type="dxa"/>
            <w:tcBorders>
              <w:top w:val="nil"/>
              <w:left w:val="single" w:sz="4" w:space="0" w:color="auto"/>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耳机、麦克风</w:t>
            </w:r>
          </w:p>
        </w:tc>
        <w:tc>
          <w:tcPr>
            <w:tcW w:w="871" w:type="dxa"/>
            <w:vMerge/>
            <w:tcBorders>
              <w:left w:val="nil"/>
              <w:bottom w:val="single" w:sz="8" w:space="0" w:color="000000"/>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925"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259" w:type="dxa"/>
            <w:gridSpan w:val="2"/>
            <w:tcBorders>
              <w:top w:val="nil"/>
              <w:left w:val="nil"/>
              <w:bottom w:val="single" w:sz="8" w:space="0" w:color="000000"/>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教师用计算机</w:t>
            </w:r>
          </w:p>
        </w:tc>
        <w:tc>
          <w:tcPr>
            <w:tcW w:w="3575" w:type="dxa"/>
            <w:tcBorders>
              <w:top w:val="nil"/>
              <w:left w:val="single" w:sz="4" w:space="0" w:color="auto"/>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同上</w:t>
            </w:r>
          </w:p>
        </w:tc>
        <w:tc>
          <w:tcPr>
            <w:tcW w:w="871" w:type="dxa"/>
            <w:tcBorders>
              <w:top w:val="nil"/>
              <w:left w:val="nil"/>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r>
      <w:tr w:rsidR="00B13177">
        <w:trPr>
          <w:trHeight w:val="285"/>
        </w:trPr>
        <w:tc>
          <w:tcPr>
            <w:tcW w:w="498"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925"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259" w:type="dxa"/>
            <w:gridSpan w:val="2"/>
            <w:vMerge w:val="restart"/>
            <w:tcBorders>
              <w:top w:val="nil"/>
              <w:left w:val="nil"/>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软件</w:t>
            </w:r>
          </w:p>
        </w:tc>
        <w:tc>
          <w:tcPr>
            <w:tcW w:w="3575" w:type="dxa"/>
            <w:tcBorders>
              <w:top w:val="nil"/>
              <w:left w:val="single" w:sz="4" w:space="0" w:color="auto"/>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桌面操作系统</w:t>
            </w:r>
          </w:p>
        </w:tc>
        <w:tc>
          <w:tcPr>
            <w:tcW w:w="871" w:type="dxa"/>
            <w:vMerge w:val="restart"/>
            <w:tcBorders>
              <w:top w:val="nil"/>
              <w:left w:val="nil"/>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适量</w:t>
            </w:r>
          </w:p>
        </w:tc>
      </w:tr>
      <w:tr w:rsidR="00B13177">
        <w:trPr>
          <w:trHeight w:val="285"/>
        </w:trPr>
        <w:tc>
          <w:tcPr>
            <w:tcW w:w="498"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925"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259" w:type="dxa"/>
            <w:gridSpan w:val="2"/>
            <w:vMerge/>
            <w:tcBorders>
              <w:left w:val="nil"/>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575" w:type="dxa"/>
            <w:tcBorders>
              <w:top w:val="nil"/>
              <w:left w:val="single" w:sz="4" w:space="0" w:color="auto"/>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Office</w:t>
            </w:r>
            <w:r>
              <w:rPr>
                <w:rFonts w:ascii="仿宋" w:eastAsia="仿宋" w:hAnsi="仿宋" w:cs="宋体" w:hint="eastAsia"/>
                <w:kern w:val="0"/>
                <w:sz w:val="28"/>
                <w:szCs w:val="28"/>
              </w:rPr>
              <w:t>办公软件</w:t>
            </w:r>
          </w:p>
        </w:tc>
        <w:tc>
          <w:tcPr>
            <w:tcW w:w="871"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925"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259" w:type="dxa"/>
            <w:gridSpan w:val="2"/>
            <w:vMerge/>
            <w:tcBorders>
              <w:left w:val="nil"/>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575" w:type="dxa"/>
            <w:tcBorders>
              <w:top w:val="nil"/>
              <w:left w:val="single" w:sz="4" w:space="0" w:color="auto"/>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常用工具软件</w:t>
            </w:r>
          </w:p>
        </w:tc>
        <w:tc>
          <w:tcPr>
            <w:tcW w:w="871"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925"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259" w:type="dxa"/>
            <w:gridSpan w:val="2"/>
            <w:vMerge/>
            <w:tcBorders>
              <w:left w:val="nil"/>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575" w:type="dxa"/>
            <w:tcBorders>
              <w:top w:val="nil"/>
              <w:left w:val="single" w:sz="4" w:space="0" w:color="auto"/>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图形图像处理软件</w:t>
            </w:r>
          </w:p>
        </w:tc>
        <w:tc>
          <w:tcPr>
            <w:tcW w:w="871"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925"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259" w:type="dxa"/>
            <w:gridSpan w:val="2"/>
            <w:vMerge/>
            <w:tcBorders>
              <w:left w:val="nil"/>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575" w:type="dxa"/>
            <w:tcBorders>
              <w:top w:val="nil"/>
              <w:left w:val="single" w:sz="4" w:space="0" w:color="auto"/>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多媒体制作软件</w:t>
            </w:r>
          </w:p>
        </w:tc>
        <w:tc>
          <w:tcPr>
            <w:tcW w:w="871"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925"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259" w:type="dxa"/>
            <w:gridSpan w:val="2"/>
            <w:vMerge/>
            <w:tcBorders>
              <w:left w:val="nil"/>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575" w:type="dxa"/>
            <w:tcBorders>
              <w:top w:val="nil"/>
              <w:left w:val="single" w:sz="4" w:space="0" w:color="auto"/>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网页设计与制作软件</w:t>
            </w:r>
          </w:p>
        </w:tc>
        <w:tc>
          <w:tcPr>
            <w:tcW w:w="871"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925"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259" w:type="dxa"/>
            <w:gridSpan w:val="2"/>
            <w:vMerge/>
            <w:tcBorders>
              <w:left w:val="nil"/>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575" w:type="dxa"/>
            <w:tcBorders>
              <w:top w:val="nil"/>
              <w:left w:val="single" w:sz="4" w:space="0" w:color="auto"/>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网页动画软件</w:t>
            </w:r>
          </w:p>
        </w:tc>
        <w:tc>
          <w:tcPr>
            <w:tcW w:w="871"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8" w:space="0" w:color="000000"/>
              <w:bottom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925" w:type="dxa"/>
            <w:vMerge/>
            <w:tcBorders>
              <w:left w:val="single" w:sz="8" w:space="0" w:color="000000"/>
              <w:bottom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nil"/>
              <w:bottom w:val="single" w:sz="8" w:space="0" w:color="000000"/>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259" w:type="dxa"/>
            <w:gridSpan w:val="2"/>
            <w:vMerge/>
            <w:tcBorders>
              <w:left w:val="nil"/>
              <w:bottom w:val="single" w:sz="8" w:space="0" w:color="000000"/>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575" w:type="dxa"/>
            <w:tcBorders>
              <w:top w:val="nil"/>
              <w:left w:val="single" w:sz="4" w:space="0" w:color="auto"/>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虚拟机及相关系统镜像文件</w:t>
            </w:r>
          </w:p>
        </w:tc>
        <w:tc>
          <w:tcPr>
            <w:tcW w:w="871" w:type="dxa"/>
            <w:vMerge/>
            <w:tcBorders>
              <w:left w:val="nil"/>
              <w:bottom w:val="single" w:sz="8" w:space="0" w:color="000000"/>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val="restart"/>
            <w:tcBorders>
              <w:top w:val="single" w:sz="8" w:space="0" w:color="000000"/>
              <w:left w:val="single" w:sz="8" w:space="0" w:color="000000"/>
              <w:right w:val="single" w:sz="8" w:space="0" w:color="000000"/>
            </w:tcBorders>
            <w:vAlign w:val="center"/>
          </w:tcPr>
          <w:p w:rsidR="00B13177" w:rsidRDefault="00100B89">
            <w:pPr>
              <w:widowControl/>
              <w:spacing w:line="400" w:lineRule="exact"/>
              <w:jc w:val="left"/>
              <w:rPr>
                <w:rFonts w:ascii="仿宋" w:eastAsia="仿宋" w:hAnsi="仿宋" w:cs="宋体"/>
                <w:kern w:val="0"/>
                <w:sz w:val="28"/>
                <w:szCs w:val="28"/>
              </w:rPr>
            </w:pPr>
            <w:r>
              <w:rPr>
                <w:rFonts w:ascii="仿宋" w:eastAsia="仿宋" w:hAnsi="仿宋" w:cs="宋体" w:hint="eastAsia"/>
                <w:kern w:val="0"/>
                <w:sz w:val="28"/>
                <w:szCs w:val="28"/>
              </w:rPr>
              <w:t>2</w:t>
            </w:r>
          </w:p>
        </w:tc>
        <w:tc>
          <w:tcPr>
            <w:tcW w:w="925" w:type="dxa"/>
            <w:vMerge w:val="restart"/>
            <w:tcBorders>
              <w:top w:val="single" w:sz="8" w:space="0" w:color="000000"/>
              <w:left w:val="single" w:sz="8" w:space="0" w:color="000000"/>
              <w:right w:val="single" w:sz="8" w:space="0" w:color="000000"/>
            </w:tcBorders>
            <w:vAlign w:val="center"/>
          </w:tcPr>
          <w:p w:rsidR="00B13177" w:rsidRDefault="00100B89">
            <w:pPr>
              <w:widowControl/>
              <w:spacing w:line="400" w:lineRule="exact"/>
              <w:jc w:val="left"/>
              <w:rPr>
                <w:rFonts w:ascii="仿宋" w:eastAsia="仿宋" w:hAnsi="仿宋" w:cs="宋体"/>
                <w:kern w:val="0"/>
                <w:sz w:val="28"/>
                <w:szCs w:val="28"/>
              </w:rPr>
            </w:pPr>
            <w:r>
              <w:rPr>
                <w:rFonts w:ascii="仿宋" w:eastAsia="仿宋" w:hAnsi="仿宋" w:cs="宋体" w:hint="eastAsia"/>
                <w:kern w:val="0"/>
                <w:sz w:val="28"/>
                <w:szCs w:val="28"/>
              </w:rPr>
              <w:t>画室</w:t>
            </w:r>
          </w:p>
        </w:tc>
        <w:tc>
          <w:tcPr>
            <w:tcW w:w="1864" w:type="dxa"/>
            <w:vMerge w:val="restart"/>
            <w:tcBorders>
              <w:left w:val="nil"/>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专业核心课：</w:t>
            </w:r>
          </w:p>
        </w:tc>
        <w:tc>
          <w:tcPr>
            <w:tcW w:w="1259" w:type="dxa"/>
            <w:gridSpan w:val="2"/>
            <w:tcBorders>
              <w:top w:val="nil"/>
              <w:left w:val="nil"/>
              <w:bottom w:val="single" w:sz="8" w:space="0" w:color="000000"/>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画架</w:t>
            </w:r>
          </w:p>
        </w:tc>
        <w:tc>
          <w:tcPr>
            <w:tcW w:w="3575" w:type="dxa"/>
            <w:tcBorders>
              <w:top w:val="nil"/>
              <w:left w:val="single" w:sz="4" w:space="0" w:color="auto"/>
              <w:bottom w:val="single" w:sz="8" w:space="0" w:color="000000"/>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871" w:type="dxa"/>
            <w:tcBorders>
              <w:top w:val="nil"/>
              <w:left w:val="nil"/>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50</w:t>
            </w:r>
          </w:p>
        </w:tc>
      </w:tr>
      <w:tr w:rsidR="00B13177">
        <w:trPr>
          <w:trHeight w:val="285"/>
        </w:trPr>
        <w:tc>
          <w:tcPr>
            <w:tcW w:w="498"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925"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259" w:type="dxa"/>
            <w:gridSpan w:val="2"/>
            <w:tcBorders>
              <w:top w:val="nil"/>
              <w:left w:val="nil"/>
              <w:bottom w:val="single" w:sz="8" w:space="0" w:color="000000"/>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画板</w:t>
            </w:r>
          </w:p>
        </w:tc>
        <w:tc>
          <w:tcPr>
            <w:tcW w:w="3575" w:type="dxa"/>
            <w:tcBorders>
              <w:top w:val="nil"/>
              <w:left w:val="single" w:sz="4" w:space="0" w:color="auto"/>
              <w:bottom w:val="single" w:sz="8" w:space="0" w:color="000000"/>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871" w:type="dxa"/>
            <w:tcBorders>
              <w:top w:val="nil"/>
              <w:left w:val="nil"/>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50</w:t>
            </w:r>
          </w:p>
        </w:tc>
      </w:tr>
      <w:tr w:rsidR="00B13177">
        <w:trPr>
          <w:trHeight w:val="285"/>
        </w:trPr>
        <w:tc>
          <w:tcPr>
            <w:tcW w:w="498"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925"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259" w:type="dxa"/>
            <w:gridSpan w:val="2"/>
            <w:tcBorders>
              <w:top w:val="nil"/>
              <w:left w:val="nil"/>
              <w:bottom w:val="single" w:sz="8" w:space="0" w:color="000000"/>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proofErr w:type="gramStart"/>
            <w:r>
              <w:rPr>
                <w:rFonts w:ascii="仿宋" w:eastAsia="仿宋" w:hAnsi="仿宋" w:cs="宋体" w:hint="eastAsia"/>
                <w:kern w:val="0"/>
                <w:sz w:val="28"/>
                <w:szCs w:val="28"/>
              </w:rPr>
              <w:t>透台</w:t>
            </w:r>
            <w:proofErr w:type="gramEnd"/>
          </w:p>
        </w:tc>
        <w:tc>
          <w:tcPr>
            <w:tcW w:w="3575" w:type="dxa"/>
            <w:tcBorders>
              <w:top w:val="nil"/>
              <w:left w:val="single" w:sz="4" w:space="0" w:color="auto"/>
              <w:bottom w:val="single" w:sz="8" w:space="0" w:color="000000"/>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871" w:type="dxa"/>
            <w:tcBorders>
              <w:top w:val="nil"/>
              <w:left w:val="nil"/>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50</w:t>
            </w:r>
          </w:p>
        </w:tc>
      </w:tr>
      <w:tr w:rsidR="00B13177">
        <w:trPr>
          <w:trHeight w:val="285"/>
        </w:trPr>
        <w:tc>
          <w:tcPr>
            <w:tcW w:w="498"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925"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259" w:type="dxa"/>
            <w:gridSpan w:val="2"/>
            <w:tcBorders>
              <w:top w:val="nil"/>
              <w:left w:val="nil"/>
              <w:bottom w:val="single" w:sz="8" w:space="0" w:color="000000"/>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美术灯</w:t>
            </w:r>
          </w:p>
        </w:tc>
        <w:tc>
          <w:tcPr>
            <w:tcW w:w="3575" w:type="dxa"/>
            <w:tcBorders>
              <w:top w:val="nil"/>
              <w:left w:val="single" w:sz="4" w:space="0" w:color="auto"/>
              <w:bottom w:val="single" w:sz="8" w:space="0" w:color="000000"/>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871" w:type="dxa"/>
            <w:tcBorders>
              <w:top w:val="nil"/>
              <w:left w:val="nil"/>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50</w:t>
            </w:r>
          </w:p>
        </w:tc>
      </w:tr>
      <w:tr w:rsidR="00B13177">
        <w:trPr>
          <w:trHeight w:val="285"/>
        </w:trPr>
        <w:tc>
          <w:tcPr>
            <w:tcW w:w="498" w:type="dxa"/>
            <w:vMerge/>
            <w:tcBorders>
              <w:left w:val="single" w:sz="8" w:space="0" w:color="000000"/>
              <w:bottom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925" w:type="dxa"/>
            <w:vMerge/>
            <w:tcBorders>
              <w:left w:val="single" w:sz="8" w:space="0" w:color="000000"/>
              <w:bottom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nil"/>
              <w:bottom w:val="single" w:sz="8" w:space="0" w:color="000000"/>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259" w:type="dxa"/>
            <w:gridSpan w:val="2"/>
            <w:tcBorders>
              <w:top w:val="nil"/>
              <w:left w:val="nil"/>
              <w:bottom w:val="single" w:sz="8" w:space="0" w:color="000000"/>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石膏像组</w:t>
            </w:r>
          </w:p>
        </w:tc>
        <w:tc>
          <w:tcPr>
            <w:tcW w:w="3575" w:type="dxa"/>
            <w:tcBorders>
              <w:top w:val="nil"/>
              <w:left w:val="single" w:sz="4" w:space="0" w:color="auto"/>
              <w:bottom w:val="single" w:sz="8" w:space="0" w:color="000000"/>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871" w:type="dxa"/>
            <w:tcBorders>
              <w:top w:val="nil"/>
              <w:left w:val="nil"/>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25</w:t>
            </w:r>
          </w:p>
        </w:tc>
      </w:tr>
      <w:tr w:rsidR="00B13177">
        <w:trPr>
          <w:trHeight w:val="285"/>
        </w:trPr>
        <w:tc>
          <w:tcPr>
            <w:tcW w:w="498" w:type="dxa"/>
            <w:vMerge w:val="restart"/>
            <w:tcBorders>
              <w:left w:val="single" w:sz="8" w:space="0" w:color="000000"/>
              <w:right w:val="single" w:sz="8" w:space="0" w:color="000000"/>
            </w:tcBorders>
            <w:vAlign w:val="center"/>
          </w:tcPr>
          <w:p w:rsidR="00B13177" w:rsidRDefault="00100B89">
            <w:pPr>
              <w:widowControl/>
              <w:spacing w:line="400" w:lineRule="exact"/>
              <w:jc w:val="left"/>
            </w:pPr>
            <w:r>
              <w:rPr>
                <w:rFonts w:hint="eastAsia"/>
              </w:rPr>
              <w:t>3</w:t>
            </w:r>
          </w:p>
          <w:p w:rsidR="00B13177" w:rsidRDefault="00B13177">
            <w:pPr>
              <w:pStyle w:val="a0"/>
            </w:pPr>
          </w:p>
        </w:tc>
        <w:tc>
          <w:tcPr>
            <w:tcW w:w="925" w:type="dxa"/>
            <w:vMerge w:val="restart"/>
            <w:tcBorders>
              <w:left w:val="single" w:sz="8" w:space="0" w:color="000000"/>
              <w:right w:val="single" w:sz="8" w:space="0" w:color="000000"/>
            </w:tcBorders>
            <w:vAlign w:val="center"/>
          </w:tcPr>
          <w:p w:rsidR="00B13177" w:rsidRDefault="00100B89">
            <w:pPr>
              <w:widowControl/>
              <w:spacing w:line="400" w:lineRule="exact"/>
              <w:jc w:val="left"/>
              <w:rPr>
                <w:rFonts w:ascii="仿宋" w:eastAsia="仿宋" w:hAnsi="仿宋" w:cs="宋体"/>
                <w:kern w:val="0"/>
                <w:sz w:val="28"/>
                <w:szCs w:val="28"/>
              </w:rPr>
            </w:pPr>
            <w:r>
              <w:rPr>
                <w:rFonts w:ascii="仿宋" w:eastAsia="仿宋" w:hAnsi="仿宋" w:cs="宋体" w:hint="eastAsia"/>
                <w:kern w:val="0"/>
                <w:sz w:val="28"/>
                <w:szCs w:val="28"/>
              </w:rPr>
              <w:t>平面与</w:t>
            </w:r>
            <w:proofErr w:type="gramStart"/>
            <w:r>
              <w:rPr>
                <w:rFonts w:ascii="仿宋" w:eastAsia="仿宋" w:hAnsi="仿宋" w:cs="宋体" w:hint="eastAsia"/>
                <w:kern w:val="0"/>
                <w:sz w:val="28"/>
                <w:szCs w:val="28"/>
              </w:rPr>
              <w:t>动漫设计实</w:t>
            </w:r>
            <w:proofErr w:type="gramEnd"/>
            <w:r>
              <w:rPr>
                <w:rFonts w:ascii="仿宋" w:eastAsia="仿宋" w:hAnsi="仿宋" w:cs="宋体" w:hint="eastAsia"/>
                <w:kern w:val="0"/>
                <w:sz w:val="28"/>
                <w:szCs w:val="28"/>
              </w:rPr>
              <w:t>训室</w:t>
            </w:r>
          </w:p>
        </w:tc>
        <w:tc>
          <w:tcPr>
            <w:tcW w:w="1864" w:type="dxa"/>
            <w:vMerge w:val="restart"/>
            <w:tcBorders>
              <w:left w:val="nil"/>
              <w:right w:val="single" w:sz="8" w:space="0" w:color="000000"/>
            </w:tcBorders>
            <w:shd w:val="clear" w:color="auto" w:fill="auto"/>
            <w:vAlign w:val="center"/>
          </w:tcPr>
          <w:p w:rsidR="00B13177" w:rsidRDefault="00100B89">
            <w:pPr>
              <w:widowControl/>
              <w:spacing w:line="400" w:lineRule="exact"/>
              <w:jc w:val="center"/>
            </w:pPr>
            <w:r>
              <w:rPr>
                <w:rFonts w:hint="eastAsia"/>
              </w:rPr>
              <w:t>专业核心课：</w:t>
            </w:r>
          </w:p>
          <w:p w:rsidR="00B13177" w:rsidRDefault="00100B89">
            <w:pPr>
              <w:pStyle w:val="a0"/>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hint="eastAsia"/>
                <w:kern w:val="0"/>
                <w:sz w:val="28"/>
                <w:szCs w:val="28"/>
              </w:rPr>
              <w:t>图形图像处理</w:t>
            </w:r>
          </w:p>
          <w:p w:rsidR="00B13177" w:rsidRDefault="00100B89">
            <w:pPr>
              <w:pStyle w:val="a0"/>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hint="eastAsia"/>
                <w:kern w:val="0"/>
                <w:sz w:val="28"/>
                <w:szCs w:val="28"/>
              </w:rPr>
              <w:t>动画设计软件应用</w:t>
            </w:r>
          </w:p>
          <w:p w:rsidR="00B13177" w:rsidRDefault="00100B89">
            <w:pPr>
              <w:pStyle w:val="a0"/>
              <w:rPr>
                <w:rFonts w:ascii="仿宋" w:eastAsia="仿宋" w:hAnsi="仿宋" w:cs="宋体"/>
                <w:kern w:val="0"/>
                <w:sz w:val="28"/>
                <w:szCs w:val="28"/>
              </w:rPr>
            </w:pPr>
            <w:r>
              <w:rPr>
                <w:rFonts w:ascii="仿宋" w:eastAsia="仿宋" w:hAnsi="仿宋" w:cs="宋体" w:hint="eastAsia"/>
                <w:kern w:val="0"/>
                <w:sz w:val="28"/>
                <w:szCs w:val="28"/>
              </w:rPr>
              <w:t>3.</w:t>
            </w:r>
            <w:r>
              <w:rPr>
                <w:rFonts w:ascii="仿宋" w:eastAsia="仿宋" w:hAnsi="仿宋" w:cs="宋体" w:hint="eastAsia"/>
                <w:kern w:val="0"/>
                <w:sz w:val="28"/>
                <w:szCs w:val="28"/>
              </w:rPr>
              <w:t>数字影音处理</w:t>
            </w:r>
          </w:p>
          <w:p w:rsidR="00B13177" w:rsidRDefault="00100B89">
            <w:pPr>
              <w:pStyle w:val="a0"/>
              <w:rPr>
                <w:rFonts w:ascii="仿宋" w:eastAsia="仿宋" w:hAnsi="仿宋" w:cs="宋体"/>
                <w:kern w:val="0"/>
                <w:sz w:val="28"/>
                <w:szCs w:val="28"/>
              </w:rPr>
            </w:pPr>
            <w:r>
              <w:rPr>
                <w:rFonts w:ascii="仿宋" w:eastAsia="仿宋" w:hAnsi="仿宋" w:cs="宋体" w:hint="eastAsia"/>
                <w:kern w:val="0"/>
                <w:sz w:val="28"/>
                <w:szCs w:val="28"/>
              </w:rPr>
              <w:t>4.</w:t>
            </w:r>
            <w:proofErr w:type="gramStart"/>
            <w:r>
              <w:rPr>
                <w:rFonts w:ascii="仿宋" w:eastAsia="仿宋" w:hAnsi="仿宋" w:cs="宋体" w:hint="eastAsia"/>
                <w:kern w:val="0"/>
                <w:sz w:val="28"/>
                <w:szCs w:val="28"/>
              </w:rPr>
              <w:t>动漫手绘</w:t>
            </w:r>
            <w:proofErr w:type="gramEnd"/>
            <w:r>
              <w:rPr>
                <w:rFonts w:ascii="仿宋" w:eastAsia="仿宋" w:hAnsi="仿宋" w:cs="宋体" w:hint="eastAsia"/>
                <w:kern w:val="0"/>
                <w:sz w:val="28"/>
                <w:szCs w:val="28"/>
              </w:rPr>
              <w:t>与上色技术</w:t>
            </w:r>
          </w:p>
          <w:p w:rsidR="00B13177" w:rsidRDefault="00B13177">
            <w:pPr>
              <w:pStyle w:val="a0"/>
              <w:rPr>
                <w:rFonts w:ascii="仿宋" w:eastAsia="仿宋" w:hAnsi="仿宋" w:cs="宋体"/>
                <w:kern w:val="0"/>
                <w:sz w:val="28"/>
                <w:szCs w:val="28"/>
              </w:rPr>
            </w:pPr>
          </w:p>
          <w:p w:rsidR="00B13177" w:rsidRDefault="00100B89">
            <w:pPr>
              <w:pStyle w:val="a0"/>
              <w:rPr>
                <w:rFonts w:hAnsiTheme="minorHAnsi"/>
                <w:sz w:val="21"/>
                <w:szCs w:val="22"/>
              </w:rPr>
            </w:pPr>
            <w:r>
              <w:rPr>
                <w:rFonts w:hAnsiTheme="minorHAnsi" w:hint="eastAsia"/>
                <w:sz w:val="21"/>
                <w:szCs w:val="22"/>
              </w:rPr>
              <w:t>动画片制作专业方向课：</w:t>
            </w:r>
          </w:p>
          <w:p w:rsidR="00B13177" w:rsidRDefault="00100B89">
            <w:pPr>
              <w:pStyle w:val="a0"/>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hint="eastAsia"/>
                <w:kern w:val="0"/>
                <w:sz w:val="28"/>
                <w:szCs w:val="28"/>
              </w:rPr>
              <w:t>动画原画制作</w:t>
            </w:r>
          </w:p>
          <w:p w:rsidR="00B13177" w:rsidRDefault="00100B89">
            <w:pPr>
              <w:pStyle w:val="a0"/>
              <w:rPr>
                <w:rFonts w:ascii="仿宋" w:eastAsia="仿宋" w:hAnsi="仿宋" w:cs="宋体"/>
                <w:kern w:val="0"/>
                <w:sz w:val="28"/>
                <w:szCs w:val="28"/>
              </w:rPr>
            </w:pPr>
            <w:r>
              <w:rPr>
                <w:rFonts w:ascii="仿宋" w:eastAsia="仿宋" w:hAnsi="仿宋" w:cs="宋体" w:hint="eastAsia"/>
                <w:kern w:val="0"/>
                <w:sz w:val="28"/>
                <w:szCs w:val="28"/>
              </w:rPr>
              <w:t>2.</w:t>
            </w:r>
            <w:proofErr w:type="gramStart"/>
            <w:r>
              <w:rPr>
                <w:rFonts w:ascii="仿宋" w:eastAsia="仿宋" w:hAnsi="仿宋" w:cs="宋体" w:hint="eastAsia"/>
                <w:kern w:val="0"/>
                <w:sz w:val="28"/>
                <w:szCs w:val="28"/>
              </w:rPr>
              <w:t>动漫作品</w:t>
            </w:r>
            <w:proofErr w:type="gramEnd"/>
            <w:r>
              <w:rPr>
                <w:rFonts w:ascii="仿宋" w:eastAsia="仿宋" w:hAnsi="仿宋" w:cs="宋体" w:hint="eastAsia"/>
                <w:kern w:val="0"/>
                <w:sz w:val="28"/>
                <w:szCs w:val="28"/>
              </w:rPr>
              <w:t>制作</w:t>
            </w:r>
          </w:p>
        </w:tc>
        <w:tc>
          <w:tcPr>
            <w:tcW w:w="1259" w:type="dxa"/>
            <w:gridSpan w:val="2"/>
            <w:vMerge w:val="restart"/>
            <w:tcBorders>
              <w:top w:val="nil"/>
              <w:left w:val="nil"/>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学生用计算机</w:t>
            </w:r>
          </w:p>
        </w:tc>
        <w:tc>
          <w:tcPr>
            <w:tcW w:w="3575" w:type="dxa"/>
            <w:tcBorders>
              <w:top w:val="nil"/>
              <w:left w:val="single" w:sz="4" w:space="0" w:color="auto"/>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CPU:</w:t>
            </w:r>
            <w:r>
              <w:rPr>
                <w:rFonts w:ascii="宋体" w:eastAsia="宋体" w:hAnsi="宋体" w:cs="宋体" w:hint="eastAsia"/>
                <w:kern w:val="0"/>
                <w:sz w:val="28"/>
                <w:szCs w:val="28"/>
              </w:rPr>
              <w:t>≧</w:t>
            </w:r>
            <w:r>
              <w:rPr>
                <w:rFonts w:ascii="仿宋" w:eastAsia="仿宋" w:hAnsi="仿宋" w:cs="宋体" w:hint="eastAsia"/>
                <w:kern w:val="0"/>
                <w:sz w:val="28"/>
                <w:szCs w:val="28"/>
              </w:rPr>
              <w:t>主流多核</w:t>
            </w:r>
          </w:p>
        </w:tc>
        <w:tc>
          <w:tcPr>
            <w:tcW w:w="871" w:type="dxa"/>
            <w:vMerge w:val="restart"/>
            <w:tcBorders>
              <w:top w:val="nil"/>
              <w:left w:val="nil"/>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50</w:t>
            </w:r>
          </w:p>
        </w:tc>
      </w:tr>
      <w:tr w:rsidR="00B13177">
        <w:trPr>
          <w:trHeight w:val="285"/>
        </w:trPr>
        <w:tc>
          <w:tcPr>
            <w:tcW w:w="498" w:type="dxa"/>
            <w:vMerge/>
            <w:tcBorders>
              <w:left w:val="single" w:sz="8" w:space="0" w:color="000000"/>
              <w:right w:val="single" w:sz="8" w:space="0" w:color="000000"/>
            </w:tcBorders>
            <w:vAlign w:val="center"/>
          </w:tcPr>
          <w:p w:rsidR="00B13177" w:rsidRDefault="00B13177">
            <w:pPr>
              <w:pStyle w:val="a0"/>
            </w:pPr>
          </w:p>
        </w:tc>
        <w:tc>
          <w:tcPr>
            <w:tcW w:w="925"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259" w:type="dxa"/>
            <w:gridSpan w:val="2"/>
            <w:vMerge/>
            <w:tcBorders>
              <w:left w:val="nil"/>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575" w:type="dxa"/>
            <w:tcBorders>
              <w:top w:val="nil"/>
              <w:left w:val="single" w:sz="4" w:space="0" w:color="auto"/>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内存：</w:t>
            </w:r>
            <w:r>
              <w:rPr>
                <w:rFonts w:ascii="宋体" w:eastAsia="宋体" w:hAnsi="宋体" w:cs="宋体" w:hint="eastAsia"/>
                <w:kern w:val="0"/>
                <w:sz w:val="28"/>
                <w:szCs w:val="28"/>
              </w:rPr>
              <w:t>≧</w:t>
            </w:r>
            <w:r>
              <w:rPr>
                <w:rFonts w:ascii="宋体" w:eastAsia="宋体" w:hAnsi="宋体" w:cs="宋体" w:hint="eastAsia"/>
                <w:kern w:val="0"/>
                <w:sz w:val="28"/>
                <w:szCs w:val="28"/>
              </w:rPr>
              <w:t>4GB</w:t>
            </w:r>
          </w:p>
        </w:tc>
        <w:tc>
          <w:tcPr>
            <w:tcW w:w="871"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8" w:space="0" w:color="000000"/>
              <w:right w:val="single" w:sz="8" w:space="0" w:color="000000"/>
            </w:tcBorders>
            <w:vAlign w:val="center"/>
          </w:tcPr>
          <w:p w:rsidR="00B13177" w:rsidRDefault="00B13177">
            <w:pPr>
              <w:pStyle w:val="a0"/>
            </w:pPr>
          </w:p>
        </w:tc>
        <w:tc>
          <w:tcPr>
            <w:tcW w:w="925"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259" w:type="dxa"/>
            <w:gridSpan w:val="2"/>
            <w:vMerge/>
            <w:tcBorders>
              <w:left w:val="nil"/>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575" w:type="dxa"/>
            <w:tcBorders>
              <w:top w:val="nil"/>
              <w:left w:val="single" w:sz="4" w:space="0" w:color="auto"/>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硬盘：</w:t>
            </w:r>
            <w:r>
              <w:rPr>
                <w:rFonts w:ascii="宋体" w:eastAsia="宋体" w:hAnsi="宋体" w:cs="宋体" w:hint="eastAsia"/>
                <w:kern w:val="0"/>
                <w:sz w:val="28"/>
                <w:szCs w:val="28"/>
              </w:rPr>
              <w:t>≧</w:t>
            </w:r>
            <w:r>
              <w:rPr>
                <w:rFonts w:ascii="宋体" w:eastAsia="宋体" w:hAnsi="宋体" w:cs="宋体" w:hint="eastAsia"/>
                <w:kern w:val="0"/>
                <w:sz w:val="28"/>
                <w:szCs w:val="28"/>
              </w:rPr>
              <w:t>500GB</w:t>
            </w:r>
          </w:p>
        </w:tc>
        <w:tc>
          <w:tcPr>
            <w:tcW w:w="871"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8" w:space="0" w:color="000000"/>
              <w:right w:val="single" w:sz="8" w:space="0" w:color="000000"/>
            </w:tcBorders>
            <w:vAlign w:val="center"/>
          </w:tcPr>
          <w:p w:rsidR="00B13177" w:rsidRDefault="00B13177">
            <w:pPr>
              <w:pStyle w:val="a0"/>
            </w:pPr>
          </w:p>
        </w:tc>
        <w:tc>
          <w:tcPr>
            <w:tcW w:w="925"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259" w:type="dxa"/>
            <w:gridSpan w:val="2"/>
            <w:vMerge/>
            <w:tcBorders>
              <w:left w:val="nil"/>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575" w:type="dxa"/>
            <w:tcBorders>
              <w:top w:val="nil"/>
              <w:left w:val="single" w:sz="4" w:space="0" w:color="auto"/>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独立显卡：显存</w:t>
            </w:r>
            <w:r>
              <w:rPr>
                <w:rFonts w:ascii="宋体" w:eastAsia="宋体" w:hAnsi="宋体" w:cs="宋体" w:hint="eastAsia"/>
                <w:kern w:val="0"/>
                <w:sz w:val="28"/>
                <w:szCs w:val="28"/>
              </w:rPr>
              <w:t>≧</w:t>
            </w:r>
            <w:r>
              <w:rPr>
                <w:rFonts w:ascii="宋体" w:eastAsia="宋体" w:hAnsi="宋体" w:cs="宋体" w:hint="eastAsia"/>
                <w:kern w:val="0"/>
                <w:sz w:val="28"/>
                <w:szCs w:val="28"/>
              </w:rPr>
              <w:t>1GB</w:t>
            </w:r>
          </w:p>
        </w:tc>
        <w:tc>
          <w:tcPr>
            <w:tcW w:w="871"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8" w:space="0" w:color="000000"/>
              <w:right w:val="single" w:sz="8" w:space="0" w:color="000000"/>
            </w:tcBorders>
            <w:vAlign w:val="center"/>
          </w:tcPr>
          <w:p w:rsidR="00B13177" w:rsidRDefault="00B13177">
            <w:pPr>
              <w:pStyle w:val="a0"/>
            </w:pPr>
          </w:p>
        </w:tc>
        <w:tc>
          <w:tcPr>
            <w:tcW w:w="925"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259" w:type="dxa"/>
            <w:gridSpan w:val="2"/>
            <w:vMerge/>
            <w:tcBorders>
              <w:left w:val="nil"/>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575" w:type="dxa"/>
            <w:tcBorders>
              <w:top w:val="nil"/>
              <w:left w:val="single" w:sz="4" w:space="0" w:color="auto"/>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显示器：分辨率</w:t>
            </w:r>
            <w:r>
              <w:rPr>
                <w:rFonts w:ascii="宋体" w:eastAsia="宋体" w:hAnsi="宋体" w:cs="宋体" w:hint="eastAsia"/>
                <w:kern w:val="0"/>
                <w:sz w:val="28"/>
                <w:szCs w:val="28"/>
              </w:rPr>
              <w:t>≧</w:t>
            </w:r>
            <w:r>
              <w:rPr>
                <w:rFonts w:ascii="宋体" w:eastAsia="宋体" w:hAnsi="宋体" w:cs="宋体" w:hint="eastAsia"/>
                <w:kern w:val="0"/>
                <w:sz w:val="28"/>
                <w:szCs w:val="28"/>
              </w:rPr>
              <w:t>1920*1080</w:t>
            </w:r>
          </w:p>
        </w:tc>
        <w:tc>
          <w:tcPr>
            <w:tcW w:w="871"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925"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259" w:type="dxa"/>
            <w:gridSpan w:val="2"/>
            <w:vMerge/>
            <w:tcBorders>
              <w:left w:val="nil"/>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575" w:type="dxa"/>
            <w:tcBorders>
              <w:top w:val="nil"/>
              <w:left w:val="single" w:sz="4" w:space="0" w:color="auto"/>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网卡：</w:t>
            </w:r>
            <w:r>
              <w:rPr>
                <w:rFonts w:ascii="宋体" w:eastAsia="宋体" w:hAnsi="宋体" w:cs="宋体" w:hint="eastAsia"/>
                <w:kern w:val="0"/>
                <w:sz w:val="28"/>
                <w:szCs w:val="28"/>
              </w:rPr>
              <w:t>≧</w:t>
            </w:r>
            <w:r>
              <w:rPr>
                <w:rFonts w:ascii="宋体" w:eastAsia="宋体" w:hAnsi="宋体" w:cs="宋体" w:hint="eastAsia"/>
                <w:kern w:val="0"/>
                <w:sz w:val="28"/>
                <w:szCs w:val="28"/>
              </w:rPr>
              <w:t>1</w:t>
            </w:r>
            <w:r>
              <w:rPr>
                <w:rFonts w:ascii="宋体" w:eastAsia="宋体" w:hAnsi="宋体" w:cs="宋体" w:hint="eastAsia"/>
                <w:kern w:val="0"/>
                <w:sz w:val="28"/>
                <w:szCs w:val="28"/>
              </w:rPr>
              <w:t>个</w:t>
            </w:r>
          </w:p>
        </w:tc>
        <w:tc>
          <w:tcPr>
            <w:tcW w:w="871"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925"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259" w:type="dxa"/>
            <w:gridSpan w:val="2"/>
            <w:vMerge/>
            <w:tcBorders>
              <w:left w:val="nil"/>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575" w:type="dxa"/>
            <w:tcBorders>
              <w:top w:val="nil"/>
              <w:left w:val="single" w:sz="4" w:space="0" w:color="auto"/>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支持网络同传和硬盘保护</w:t>
            </w:r>
          </w:p>
        </w:tc>
        <w:tc>
          <w:tcPr>
            <w:tcW w:w="871"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925"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259" w:type="dxa"/>
            <w:gridSpan w:val="2"/>
            <w:vMerge/>
            <w:tcBorders>
              <w:left w:val="nil"/>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575" w:type="dxa"/>
            <w:tcBorders>
              <w:top w:val="nil"/>
              <w:left w:val="single" w:sz="4" w:space="0" w:color="auto"/>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可选多媒体教学支持系统</w:t>
            </w:r>
          </w:p>
        </w:tc>
        <w:tc>
          <w:tcPr>
            <w:tcW w:w="871"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925" w:type="dxa"/>
            <w:vMerge/>
            <w:tcBorders>
              <w:left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259" w:type="dxa"/>
            <w:gridSpan w:val="2"/>
            <w:vMerge/>
            <w:tcBorders>
              <w:left w:val="nil"/>
              <w:bottom w:val="single" w:sz="8" w:space="0" w:color="000000"/>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575" w:type="dxa"/>
            <w:tcBorders>
              <w:top w:val="nil"/>
              <w:left w:val="single" w:sz="4" w:space="0" w:color="auto"/>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耳机、麦克风</w:t>
            </w:r>
          </w:p>
        </w:tc>
        <w:tc>
          <w:tcPr>
            <w:tcW w:w="871" w:type="dxa"/>
            <w:vMerge/>
            <w:tcBorders>
              <w:left w:val="nil"/>
              <w:bottom w:val="single" w:sz="8" w:space="0" w:color="000000"/>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8" w:space="0" w:color="000000"/>
              <w:bottom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925" w:type="dxa"/>
            <w:vMerge/>
            <w:tcBorders>
              <w:left w:val="single" w:sz="8" w:space="0" w:color="000000"/>
              <w:bottom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nil"/>
              <w:bottom w:val="single" w:sz="8" w:space="0" w:color="000000"/>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259" w:type="dxa"/>
            <w:gridSpan w:val="2"/>
            <w:tcBorders>
              <w:top w:val="nil"/>
              <w:left w:val="nil"/>
              <w:bottom w:val="single" w:sz="8" w:space="0" w:color="000000"/>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教师用计算机</w:t>
            </w:r>
          </w:p>
        </w:tc>
        <w:tc>
          <w:tcPr>
            <w:tcW w:w="3575" w:type="dxa"/>
            <w:tcBorders>
              <w:top w:val="nil"/>
              <w:left w:val="single" w:sz="4" w:space="0" w:color="auto"/>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同上</w:t>
            </w:r>
          </w:p>
        </w:tc>
        <w:tc>
          <w:tcPr>
            <w:tcW w:w="871" w:type="dxa"/>
            <w:tcBorders>
              <w:top w:val="nil"/>
              <w:left w:val="nil"/>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r>
      <w:tr w:rsidR="00B13177">
        <w:trPr>
          <w:trHeight w:val="285"/>
        </w:trPr>
        <w:tc>
          <w:tcPr>
            <w:tcW w:w="498" w:type="dxa"/>
            <w:vMerge w:val="restart"/>
            <w:tcBorders>
              <w:top w:val="nil"/>
              <w:left w:val="single" w:sz="8" w:space="0" w:color="000000"/>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4</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三维设计与制作实训室</w:t>
            </w:r>
          </w:p>
        </w:tc>
        <w:tc>
          <w:tcPr>
            <w:tcW w:w="1864" w:type="dxa"/>
            <w:vMerge w:val="restart"/>
            <w:tcBorders>
              <w:top w:val="nil"/>
              <w:left w:val="nil"/>
              <w:right w:val="single" w:sz="8" w:space="0" w:color="000000"/>
            </w:tcBorders>
            <w:shd w:val="clear" w:color="auto" w:fill="auto"/>
            <w:vAlign w:val="center"/>
          </w:tcPr>
          <w:p w:rsidR="00B13177" w:rsidRDefault="00100B89">
            <w:pPr>
              <w:widowControl/>
              <w:spacing w:line="400" w:lineRule="exact"/>
              <w:jc w:val="center"/>
            </w:pPr>
            <w:r>
              <w:rPr>
                <w:rFonts w:hint="eastAsia"/>
              </w:rPr>
              <w:t>专业核心课程：三维设计软件应用</w:t>
            </w:r>
          </w:p>
          <w:p w:rsidR="00B13177" w:rsidRDefault="00B13177">
            <w:pPr>
              <w:pStyle w:val="a0"/>
            </w:pPr>
          </w:p>
        </w:tc>
        <w:tc>
          <w:tcPr>
            <w:tcW w:w="4834" w:type="dxa"/>
            <w:gridSpan w:val="3"/>
            <w:tcBorders>
              <w:top w:val="nil"/>
              <w:left w:val="nil"/>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学生动</w:t>
            </w:r>
            <w:proofErr w:type="gramStart"/>
            <w:r>
              <w:rPr>
                <w:rFonts w:ascii="仿宋" w:eastAsia="仿宋" w:hAnsi="仿宋" w:cs="宋体" w:hint="eastAsia"/>
                <w:kern w:val="0"/>
                <w:sz w:val="28"/>
                <w:szCs w:val="28"/>
              </w:rPr>
              <w:t>漫制作</w:t>
            </w:r>
            <w:proofErr w:type="gramEnd"/>
            <w:r>
              <w:rPr>
                <w:rFonts w:ascii="仿宋" w:eastAsia="仿宋" w:hAnsi="仿宋" w:cs="宋体" w:hint="eastAsia"/>
                <w:kern w:val="0"/>
                <w:sz w:val="28"/>
                <w:szCs w:val="28"/>
              </w:rPr>
              <w:t>终端设备</w:t>
            </w:r>
          </w:p>
        </w:tc>
        <w:tc>
          <w:tcPr>
            <w:tcW w:w="871" w:type="dxa"/>
            <w:tcBorders>
              <w:top w:val="nil"/>
              <w:left w:val="nil"/>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r>
      <w:tr w:rsidR="00B13177">
        <w:trPr>
          <w:trHeight w:val="285"/>
        </w:trPr>
        <w:tc>
          <w:tcPr>
            <w:tcW w:w="498" w:type="dxa"/>
            <w:vMerge/>
            <w:tcBorders>
              <w:top w:val="nil"/>
              <w:left w:val="single" w:sz="8" w:space="0" w:color="000000"/>
              <w:bottom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b/>
                <w:bCs/>
                <w:kern w:val="0"/>
                <w:sz w:val="28"/>
                <w:szCs w:val="28"/>
              </w:rPr>
            </w:pPr>
          </w:p>
        </w:tc>
        <w:tc>
          <w:tcPr>
            <w:tcW w:w="925" w:type="dxa"/>
            <w:vMerge/>
            <w:tcBorders>
              <w:top w:val="nil"/>
              <w:left w:val="single" w:sz="8" w:space="0" w:color="000000"/>
              <w:bottom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4834" w:type="dxa"/>
            <w:gridSpan w:val="3"/>
            <w:tcBorders>
              <w:top w:val="nil"/>
              <w:left w:val="nil"/>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教师</w:t>
            </w:r>
            <w:proofErr w:type="gramStart"/>
            <w:r>
              <w:rPr>
                <w:rFonts w:ascii="仿宋" w:eastAsia="仿宋" w:hAnsi="仿宋" w:cs="宋体" w:hint="eastAsia"/>
                <w:kern w:val="0"/>
                <w:sz w:val="28"/>
                <w:szCs w:val="28"/>
              </w:rPr>
              <w:t>动漫制作</w:t>
            </w:r>
            <w:proofErr w:type="gramEnd"/>
            <w:r>
              <w:rPr>
                <w:rFonts w:ascii="仿宋" w:eastAsia="仿宋" w:hAnsi="仿宋" w:cs="宋体" w:hint="eastAsia"/>
                <w:kern w:val="0"/>
                <w:sz w:val="28"/>
                <w:szCs w:val="28"/>
              </w:rPr>
              <w:t>终端设备</w:t>
            </w:r>
          </w:p>
        </w:tc>
        <w:tc>
          <w:tcPr>
            <w:tcW w:w="871" w:type="dxa"/>
            <w:tcBorders>
              <w:top w:val="nil"/>
              <w:left w:val="nil"/>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r>
      <w:tr w:rsidR="00B13177">
        <w:trPr>
          <w:trHeight w:val="285"/>
        </w:trPr>
        <w:tc>
          <w:tcPr>
            <w:tcW w:w="498" w:type="dxa"/>
            <w:vMerge/>
            <w:tcBorders>
              <w:top w:val="nil"/>
              <w:left w:val="single" w:sz="8" w:space="0" w:color="000000"/>
              <w:bottom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b/>
                <w:bCs/>
                <w:kern w:val="0"/>
                <w:sz w:val="28"/>
                <w:szCs w:val="28"/>
              </w:rPr>
            </w:pPr>
          </w:p>
        </w:tc>
        <w:tc>
          <w:tcPr>
            <w:tcW w:w="925" w:type="dxa"/>
            <w:vMerge/>
            <w:tcBorders>
              <w:top w:val="nil"/>
              <w:left w:val="single" w:sz="8" w:space="0" w:color="000000"/>
              <w:bottom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4834" w:type="dxa"/>
            <w:gridSpan w:val="3"/>
            <w:tcBorders>
              <w:top w:val="nil"/>
              <w:left w:val="nil"/>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WACOM</w:t>
            </w:r>
            <w:proofErr w:type="gramStart"/>
            <w:r>
              <w:rPr>
                <w:rFonts w:ascii="仿宋" w:eastAsia="仿宋" w:hAnsi="仿宋" w:cs="宋体" w:hint="eastAsia"/>
                <w:kern w:val="0"/>
                <w:sz w:val="28"/>
                <w:szCs w:val="28"/>
              </w:rPr>
              <w:t>影拓手绘</w:t>
            </w:r>
            <w:proofErr w:type="gramEnd"/>
            <w:r>
              <w:rPr>
                <w:rFonts w:ascii="仿宋" w:eastAsia="仿宋" w:hAnsi="仿宋" w:cs="宋体" w:hint="eastAsia"/>
                <w:kern w:val="0"/>
                <w:sz w:val="28"/>
                <w:szCs w:val="28"/>
              </w:rPr>
              <w:t>板</w:t>
            </w:r>
          </w:p>
        </w:tc>
        <w:tc>
          <w:tcPr>
            <w:tcW w:w="871" w:type="dxa"/>
            <w:tcBorders>
              <w:top w:val="nil"/>
              <w:left w:val="nil"/>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51</w:t>
            </w:r>
          </w:p>
        </w:tc>
      </w:tr>
      <w:tr w:rsidR="00B13177">
        <w:trPr>
          <w:trHeight w:val="285"/>
        </w:trPr>
        <w:tc>
          <w:tcPr>
            <w:tcW w:w="498" w:type="dxa"/>
            <w:vMerge/>
            <w:tcBorders>
              <w:top w:val="nil"/>
              <w:left w:val="single" w:sz="8" w:space="0" w:color="000000"/>
              <w:bottom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b/>
                <w:bCs/>
                <w:kern w:val="0"/>
                <w:sz w:val="28"/>
                <w:szCs w:val="28"/>
              </w:rPr>
            </w:pPr>
          </w:p>
        </w:tc>
        <w:tc>
          <w:tcPr>
            <w:tcW w:w="925" w:type="dxa"/>
            <w:vMerge/>
            <w:tcBorders>
              <w:top w:val="nil"/>
              <w:left w:val="single" w:sz="8" w:space="0" w:color="000000"/>
              <w:bottom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4834" w:type="dxa"/>
            <w:gridSpan w:val="3"/>
            <w:tcBorders>
              <w:top w:val="nil"/>
              <w:left w:val="nil"/>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WACOM</w:t>
            </w:r>
            <w:r>
              <w:rPr>
                <w:rFonts w:ascii="仿宋" w:eastAsia="仿宋" w:hAnsi="仿宋" w:cs="宋体" w:hint="eastAsia"/>
                <w:kern w:val="0"/>
                <w:sz w:val="28"/>
                <w:szCs w:val="28"/>
              </w:rPr>
              <w:t>新帝手绘板显示器</w:t>
            </w:r>
          </w:p>
        </w:tc>
        <w:tc>
          <w:tcPr>
            <w:tcW w:w="871" w:type="dxa"/>
            <w:tcBorders>
              <w:top w:val="nil"/>
              <w:left w:val="nil"/>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r>
      <w:tr w:rsidR="00B13177">
        <w:trPr>
          <w:trHeight w:val="285"/>
        </w:trPr>
        <w:tc>
          <w:tcPr>
            <w:tcW w:w="498" w:type="dxa"/>
            <w:vMerge/>
            <w:tcBorders>
              <w:top w:val="nil"/>
              <w:left w:val="single" w:sz="8" w:space="0" w:color="000000"/>
              <w:bottom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b/>
                <w:bCs/>
                <w:kern w:val="0"/>
                <w:sz w:val="28"/>
                <w:szCs w:val="28"/>
              </w:rPr>
            </w:pPr>
          </w:p>
        </w:tc>
        <w:tc>
          <w:tcPr>
            <w:tcW w:w="925" w:type="dxa"/>
            <w:vMerge/>
            <w:tcBorders>
              <w:top w:val="nil"/>
              <w:left w:val="single" w:sz="8" w:space="0" w:color="000000"/>
              <w:bottom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4834" w:type="dxa"/>
            <w:gridSpan w:val="3"/>
            <w:tcBorders>
              <w:top w:val="nil"/>
              <w:left w:val="nil"/>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实训室操作台</w:t>
            </w:r>
          </w:p>
        </w:tc>
        <w:tc>
          <w:tcPr>
            <w:tcW w:w="871" w:type="dxa"/>
            <w:tcBorders>
              <w:top w:val="nil"/>
              <w:left w:val="nil"/>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50</w:t>
            </w:r>
          </w:p>
        </w:tc>
      </w:tr>
      <w:tr w:rsidR="00B13177">
        <w:trPr>
          <w:trHeight w:val="285"/>
        </w:trPr>
        <w:tc>
          <w:tcPr>
            <w:tcW w:w="498" w:type="dxa"/>
            <w:vMerge/>
            <w:tcBorders>
              <w:top w:val="nil"/>
              <w:left w:val="single" w:sz="8" w:space="0" w:color="000000"/>
              <w:bottom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b/>
                <w:bCs/>
                <w:kern w:val="0"/>
                <w:sz w:val="28"/>
                <w:szCs w:val="28"/>
              </w:rPr>
            </w:pPr>
          </w:p>
        </w:tc>
        <w:tc>
          <w:tcPr>
            <w:tcW w:w="925" w:type="dxa"/>
            <w:vMerge/>
            <w:tcBorders>
              <w:top w:val="nil"/>
              <w:left w:val="single" w:sz="8" w:space="0" w:color="000000"/>
              <w:bottom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4834" w:type="dxa"/>
            <w:gridSpan w:val="3"/>
            <w:tcBorders>
              <w:top w:val="nil"/>
              <w:left w:val="nil"/>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实训室操作椅</w:t>
            </w:r>
          </w:p>
        </w:tc>
        <w:tc>
          <w:tcPr>
            <w:tcW w:w="871" w:type="dxa"/>
            <w:tcBorders>
              <w:top w:val="nil"/>
              <w:left w:val="nil"/>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50</w:t>
            </w:r>
          </w:p>
        </w:tc>
      </w:tr>
      <w:tr w:rsidR="00B13177">
        <w:trPr>
          <w:trHeight w:val="285"/>
        </w:trPr>
        <w:tc>
          <w:tcPr>
            <w:tcW w:w="498" w:type="dxa"/>
            <w:vMerge/>
            <w:tcBorders>
              <w:top w:val="nil"/>
              <w:left w:val="single" w:sz="8" w:space="0" w:color="000000"/>
              <w:bottom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b/>
                <w:bCs/>
                <w:kern w:val="0"/>
                <w:sz w:val="28"/>
                <w:szCs w:val="28"/>
              </w:rPr>
            </w:pPr>
          </w:p>
        </w:tc>
        <w:tc>
          <w:tcPr>
            <w:tcW w:w="925" w:type="dxa"/>
            <w:vMerge/>
            <w:tcBorders>
              <w:top w:val="nil"/>
              <w:left w:val="single" w:sz="8" w:space="0" w:color="000000"/>
              <w:bottom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4834" w:type="dxa"/>
            <w:gridSpan w:val="3"/>
            <w:tcBorders>
              <w:top w:val="nil"/>
              <w:left w:val="nil"/>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实训室控制台</w:t>
            </w:r>
          </w:p>
        </w:tc>
        <w:tc>
          <w:tcPr>
            <w:tcW w:w="871" w:type="dxa"/>
            <w:tcBorders>
              <w:top w:val="nil"/>
              <w:left w:val="nil"/>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r>
      <w:tr w:rsidR="00B13177">
        <w:trPr>
          <w:trHeight w:val="285"/>
        </w:trPr>
        <w:tc>
          <w:tcPr>
            <w:tcW w:w="498" w:type="dxa"/>
            <w:vMerge/>
            <w:tcBorders>
              <w:top w:val="nil"/>
              <w:left w:val="single" w:sz="8" w:space="0" w:color="000000"/>
              <w:bottom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b/>
                <w:bCs/>
                <w:kern w:val="0"/>
                <w:sz w:val="28"/>
                <w:szCs w:val="28"/>
              </w:rPr>
            </w:pPr>
          </w:p>
        </w:tc>
        <w:tc>
          <w:tcPr>
            <w:tcW w:w="925" w:type="dxa"/>
            <w:vMerge/>
            <w:tcBorders>
              <w:top w:val="nil"/>
              <w:left w:val="single" w:sz="8" w:space="0" w:color="000000"/>
              <w:bottom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4834" w:type="dxa"/>
            <w:gridSpan w:val="3"/>
            <w:tcBorders>
              <w:top w:val="nil"/>
              <w:left w:val="nil"/>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课堂管理终端</w:t>
            </w:r>
          </w:p>
        </w:tc>
        <w:tc>
          <w:tcPr>
            <w:tcW w:w="871" w:type="dxa"/>
            <w:tcBorders>
              <w:top w:val="nil"/>
              <w:left w:val="nil"/>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r>
      <w:tr w:rsidR="00B13177">
        <w:trPr>
          <w:trHeight w:val="285"/>
        </w:trPr>
        <w:tc>
          <w:tcPr>
            <w:tcW w:w="498" w:type="dxa"/>
            <w:vMerge/>
            <w:tcBorders>
              <w:top w:val="nil"/>
              <w:left w:val="single" w:sz="8" w:space="0" w:color="000000"/>
              <w:bottom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b/>
                <w:bCs/>
                <w:kern w:val="0"/>
                <w:sz w:val="28"/>
                <w:szCs w:val="28"/>
              </w:rPr>
            </w:pPr>
          </w:p>
        </w:tc>
        <w:tc>
          <w:tcPr>
            <w:tcW w:w="925" w:type="dxa"/>
            <w:vMerge/>
            <w:tcBorders>
              <w:top w:val="nil"/>
              <w:left w:val="single" w:sz="8" w:space="0" w:color="000000"/>
              <w:bottom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4834" w:type="dxa"/>
            <w:gridSpan w:val="3"/>
            <w:tcBorders>
              <w:top w:val="nil"/>
              <w:left w:val="nil"/>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实训应用软件</w:t>
            </w:r>
          </w:p>
        </w:tc>
        <w:tc>
          <w:tcPr>
            <w:tcW w:w="871" w:type="dxa"/>
            <w:tcBorders>
              <w:top w:val="nil"/>
              <w:left w:val="nil"/>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若干</w:t>
            </w:r>
          </w:p>
        </w:tc>
      </w:tr>
      <w:tr w:rsidR="00B13177">
        <w:trPr>
          <w:trHeight w:val="285"/>
        </w:trPr>
        <w:tc>
          <w:tcPr>
            <w:tcW w:w="498" w:type="dxa"/>
            <w:vMerge/>
            <w:tcBorders>
              <w:top w:val="nil"/>
              <w:left w:val="single" w:sz="8" w:space="0" w:color="000000"/>
              <w:bottom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b/>
                <w:bCs/>
                <w:kern w:val="0"/>
                <w:sz w:val="28"/>
                <w:szCs w:val="28"/>
              </w:rPr>
            </w:pPr>
          </w:p>
        </w:tc>
        <w:tc>
          <w:tcPr>
            <w:tcW w:w="925" w:type="dxa"/>
            <w:vMerge/>
            <w:tcBorders>
              <w:top w:val="nil"/>
              <w:left w:val="single" w:sz="8" w:space="0" w:color="000000"/>
              <w:bottom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4834" w:type="dxa"/>
            <w:gridSpan w:val="3"/>
            <w:tcBorders>
              <w:top w:val="nil"/>
              <w:left w:val="nil"/>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专业音响</w:t>
            </w:r>
          </w:p>
        </w:tc>
        <w:tc>
          <w:tcPr>
            <w:tcW w:w="871" w:type="dxa"/>
            <w:tcBorders>
              <w:top w:val="nil"/>
              <w:left w:val="nil"/>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r>
      <w:tr w:rsidR="00B13177">
        <w:trPr>
          <w:trHeight w:val="285"/>
        </w:trPr>
        <w:tc>
          <w:tcPr>
            <w:tcW w:w="498" w:type="dxa"/>
            <w:vMerge/>
            <w:tcBorders>
              <w:top w:val="nil"/>
              <w:left w:val="single" w:sz="8" w:space="0" w:color="000000"/>
              <w:bottom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b/>
                <w:bCs/>
                <w:kern w:val="0"/>
                <w:sz w:val="28"/>
                <w:szCs w:val="28"/>
              </w:rPr>
            </w:pPr>
          </w:p>
        </w:tc>
        <w:tc>
          <w:tcPr>
            <w:tcW w:w="925" w:type="dxa"/>
            <w:vMerge/>
            <w:tcBorders>
              <w:top w:val="nil"/>
              <w:left w:val="single" w:sz="8" w:space="0" w:color="000000"/>
              <w:bottom w:val="single" w:sz="8" w:space="0" w:color="000000"/>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nil"/>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4834" w:type="dxa"/>
            <w:gridSpan w:val="3"/>
            <w:tcBorders>
              <w:top w:val="nil"/>
              <w:left w:val="nil"/>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投影设备</w:t>
            </w:r>
          </w:p>
        </w:tc>
        <w:tc>
          <w:tcPr>
            <w:tcW w:w="871" w:type="dxa"/>
            <w:tcBorders>
              <w:top w:val="nil"/>
              <w:left w:val="nil"/>
              <w:bottom w:val="single" w:sz="8" w:space="0" w:color="000000"/>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r>
      <w:tr w:rsidR="00B13177">
        <w:trPr>
          <w:trHeight w:val="285"/>
        </w:trPr>
        <w:tc>
          <w:tcPr>
            <w:tcW w:w="498" w:type="dxa"/>
            <w:vMerge/>
            <w:tcBorders>
              <w:top w:val="nil"/>
              <w:left w:val="single" w:sz="8" w:space="0" w:color="000000"/>
              <w:bottom w:val="single" w:sz="4" w:space="0" w:color="auto"/>
              <w:right w:val="single" w:sz="8" w:space="0" w:color="000000"/>
            </w:tcBorders>
            <w:vAlign w:val="center"/>
          </w:tcPr>
          <w:p w:rsidR="00B13177" w:rsidRDefault="00B13177">
            <w:pPr>
              <w:widowControl/>
              <w:spacing w:line="400" w:lineRule="exact"/>
              <w:jc w:val="left"/>
              <w:rPr>
                <w:rFonts w:ascii="仿宋" w:eastAsia="仿宋" w:hAnsi="仿宋" w:cs="宋体"/>
                <w:b/>
                <w:bCs/>
                <w:kern w:val="0"/>
                <w:sz w:val="28"/>
                <w:szCs w:val="28"/>
              </w:rPr>
            </w:pPr>
          </w:p>
        </w:tc>
        <w:tc>
          <w:tcPr>
            <w:tcW w:w="925" w:type="dxa"/>
            <w:vMerge/>
            <w:tcBorders>
              <w:top w:val="nil"/>
              <w:left w:val="single" w:sz="8" w:space="0" w:color="000000"/>
              <w:bottom w:val="single" w:sz="4" w:space="0" w:color="auto"/>
              <w:right w:val="single" w:sz="8" w:space="0" w:color="000000"/>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nil"/>
              <w:bottom w:val="single" w:sz="4" w:space="0" w:color="auto"/>
              <w:right w:val="single" w:sz="8" w:space="0" w:color="000000"/>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4834" w:type="dxa"/>
            <w:gridSpan w:val="3"/>
            <w:tcBorders>
              <w:top w:val="nil"/>
              <w:left w:val="nil"/>
              <w:bottom w:val="single" w:sz="4" w:space="0" w:color="auto"/>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电子白板</w:t>
            </w:r>
          </w:p>
        </w:tc>
        <w:tc>
          <w:tcPr>
            <w:tcW w:w="871" w:type="dxa"/>
            <w:tcBorders>
              <w:top w:val="nil"/>
              <w:left w:val="nil"/>
              <w:bottom w:val="single" w:sz="4" w:space="0" w:color="auto"/>
              <w:right w:val="single" w:sz="8" w:space="0" w:color="000000"/>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r>
      <w:tr w:rsidR="00B13177">
        <w:trPr>
          <w:trHeight w:val="285"/>
        </w:trPr>
        <w:tc>
          <w:tcPr>
            <w:tcW w:w="498" w:type="dxa"/>
            <w:vMerge w:val="restart"/>
            <w:tcBorders>
              <w:top w:val="single" w:sz="4" w:space="0" w:color="auto"/>
              <w:left w:val="single" w:sz="4" w:space="0" w:color="auto"/>
              <w:right w:val="single" w:sz="4" w:space="0" w:color="auto"/>
            </w:tcBorders>
            <w:vAlign w:val="center"/>
          </w:tcPr>
          <w:p w:rsidR="00B13177" w:rsidRDefault="00100B89">
            <w:pPr>
              <w:widowControl/>
              <w:spacing w:line="400" w:lineRule="exact"/>
              <w:jc w:val="left"/>
              <w:rPr>
                <w:rFonts w:ascii="仿宋" w:eastAsia="仿宋" w:hAnsi="仿宋" w:cs="宋体"/>
                <w:b/>
                <w:bCs/>
                <w:kern w:val="0"/>
                <w:sz w:val="28"/>
                <w:szCs w:val="28"/>
              </w:rPr>
            </w:pPr>
            <w:r>
              <w:rPr>
                <w:rFonts w:ascii="仿宋" w:eastAsia="仿宋" w:hAnsi="仿宋" w:cs="宋体" w:hint="eastAsia"/>
                <w:b/>
                <w:bCs/>
                <w:kern w:val="0"/>
                <w:sz w:val="28"/>
                <w:szCs w:val="28"/>
              </w:rPr>
              <w:t>5</w:t>
            </w:r>
          </w:p>
        </w:tc>
        <w:tc>
          <w:tcPr>
            <w:tcW w:w="925" w:type="dxa"/>
            <w:vMerge w:val="restart"/>
            <w:tcBorders>
              <w:top w:val="single" w:sz="4" w:space="0" w:color="auto"/>
              <w:left w:val="single" w:sz="4" w:space="0" w:color="auto"/>
              <w:right w:val="single" w:sz="4" w:space="0" w:color="auto"/>
            </w:tcBorders>
            <w:vAlign w:val="center"/>
          </w:tcPr>
          <w:p w:rsidR="00B13177" w:rsidRDefault="00100B89">
            <w:pPr>
              <w:widowControl/>
              <w:spacing w:line="400" w:lineRule="exact"/>
              <w:jc w:val="left"/>
              <w:rPr>
                <w:rFonts w:ascii="仿宋" w:eastAsia="仿宋" w:hAnsi="仿宋" w:cs="宋体"/>
                <w:kern w:val="0"/>
                <w:sz w:val="28"/>
                <w:szCs w:val="28"/>
              </w:rPr>
            </w:pPr>
            <w:r>
              <w:rPr>
                <w:rFonts w:ascii="仿宋" w:eastAsia="仿宋" w:hAnsi="仿宋" w:cs="宋体" w:hint="eastAsia"/>
                <w:kern w:val="0"/>
                <w:sz w:val="28"/>
                <w:szCs w:val="28"/>
              </w:rPr>
              <w:t>游戏制作与运营实训室</w:t>
            </w:r>
          </w:p>
        </w:tc>
        <w:tc>
          <w:tcPr>
            <w:tcW w:w="1864" w:type="dxa"/>
            <w:vMerge w:val="restart"/>
            <w:tcBorders>
              <w:top w:val="single" w:sz="4" w:space="0" w:color="auto"/>
              <w:left w:val="single" w:sz="4" w:space="0" w:color="auto"/>
              <w:right w:val="single" w:sz="4" w:space="0" w:color="auto"/>
            </w:tcBorders>
            <w:shd w:val="clear" w:color="auto" w:fill="auto"/>
            <w:vAlign w:val="center"/>
          </w:tcPr>
          <w:p w:rsidR="00B13177" w:rsidRDefault="00100B89">
            <w:pPr>
              <w:widowControl/>
              <w:spacing w:line="400" w:lineRule="exact"/>
              <w:jc w:val="center"/>
              <w:rPr>
                <w:b/>
                <w:bCs/>
              </w:rPr>
            </w:pPr>
            <w:r>
              <w:rPr>
                <w:rFonts w:hint="eastAsia"/>
                <w:b/>
                <w:bCs/>
                <w:sz w:val="22"/>
                <w:szCs w:val="24"/>
              </w:rPr>
              <w:t>专业核心课：</w:t>
            </w:r>
          </w:p>
          <w:p w:rsidR="00B13177" w:rsidRDefault="00100B89">
            <w:pPr>
              <w:pStyle w:val="a0"/>
              <w:rPr>
                <w:rFonts w:ascii="仿宋" w:eastAsia="仿宋" w:hAnsi="仿宋" w:cs="宋体"/>
                <w:kern w:val="0"/>
                <w:sz w:val="28"/>
                <w:szCs w:val="28"/>
              </w:rPr>
            </w:pPr>
            <w:r>
              <w:rPr>
                <w:rFonts w:ascii="仿宋" w:eastAsia="仿宋" w:hAnsi="仿宋" w:cs="宋体" w:hint="eastAsia"/>
                <w:kern w:val="0"/>
                <w:sz w:val="28"/>
                <w:szCs w:val="28"/>
              </w:rPr>
              <w:t>游戏制作与运营</w:t>
            </w:r>
          </w:p>
          <w:p w:rsidR="00B13177" w:rsidRDefault="00100B89">
            <w:pPr>
              <w:pStyle w:val="a0"/>
              <w:rPr>
                <w:rFonts w:ascii="仿宋" w:eastAsia="仿宋" w:hAnsi="仿宋" w:cs="宋体"/>
                <w:kern w:val="0"/>
                <w:sz w:val="28"/>
                <w:szCs w:val="28"/>
              </w:rPr>
            </w:pPr>
            <w:r>
              <w:rPr>
                <w:rFonts w:ascii="仿宋" w:eastAsia="仿宋" w:hAnsi="仿宋" w:cs="宋体" w:hint="eastAsia"/>
                <w:b/>
                <w:bCs/>
                <w:kern w:val="0"/>
                <w:szCs w:val="24"/>
              </w:rPr>
              <w:t>电脑游戏制作与运营专业方向课：</w:t>
            </w:r>
          </w:p>
          <w:p w:rsidR="00B13177" w:rsidRDefault="00100B89">
            <w:pPr>
              <w:pStyle w:val="a0"/>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hint="eastAsia"/>
                <w:kern w:val="0"/>
                <w:sz w:val="28"/>
                <w:szCs w:val="28"/>
              </w:rPr>
              <w:t>手机游戏制作与运营</w:t>
            </w:r>
          </w:p>
          <w:p w:rsidR="00B13177" w:rsidRDefault="00100B89">
            <w:pPr>
              <w:pStyle w:val="a0"/>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hint="eastAsia"/>
                <w:kern w:val="0"/>
                <w:sz w:val="28"/>
                <w:szCs w:val="28"/>
              </w:rPr>
              <w:t>网络游戏运营</w:t>
            </w:r>
          </w:p>
        </w:tc>
        <w:tc>
          <w:tcPr>
            <w:tcW w:w="1188" w:type="dxa"/>
            <w:vMerge w:val="restart"/>
            <w:tcBorders>
              <w:top w:val="single" w:sz="4" w:space="0" w:color="auto"/>
              <w:left w:val="single" w:sz="4" w:space="0" w:color="auto"/>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学生用计算机</w:t>
            </w:r>
          </w:p>
        </w:tc>
        <w:tc>
          <w:tcPr>
            <w:tcW w:w="3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CPU:</w:t>
            </w:r>
            <w:r>
              <w:rPr>
                <w:rFonts w:ascii="宋体" w:eastAsia="宋体" w:hAnsi="宋体" w:cs="宋体" w:hint="eastAsia"/>
                <w:kern w:val="0"/>
                <w:sz w:val="28"/>
                <w:szCs w:val="28"/>
              </w:rPr>
              <w:t>≧</w:t>
            </w:r>
            <w:proofErr w:type="gramStart"/>
            <w:r>
              <w:rPr>
                <w:rFonts w:ascii="仿宋" w:eastAsia="仿宋" w:hAnsi="仿宋" w:cs="宋体" w:hint="eastAsia"/>
                <w:kern w:val="0"/>
                <w:sz w:val="28"/>
                <w:szCs w:val="28"/>
              </w:rPr>
              <w:t>主流四核</w:t>
            </w:r>
            <w:proofErr w:type="gramEnd"/>
          </w:p>
        </w:tc>
        <w:tc>
          <w:tcPr>
            <w:tcW w:w="871" w:type="dxa"/>
            <w:vMerge w:val="restart"/>
            <w:tcBorders>
              <w:top w:val="single" w:sz="4" w:space="0" w:color="auto"/>
              <w:left w:val="single" w:sz="4" w:space="0" w:color="auto"/>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50</w:t>
            </w:r>
          </w:p>
        </w:tc>
      </w:tr>
      <w:tr w:rsidR="00B13177">
        <w:trPr>
          <w:trHeight w:val="285"/>
        </w:trPr>
        <w:tc>
          <w:tcPr>
            <w:tcW w:w="498"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b/>
                <w:bCs/>
                <w:kern w:val="0"/>
                <w:sz w:val="28"/>
                <w:szCs w:val="28"/>
              </w:rPr>
            </w:pPr>
          </w:p>
        </w:tc>
        <w:tc>
          <w:tcPr>
            <w:tcW w:w="925"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188"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内存：</w:t>
            </w:r>
            <w:r>
              <w:rPr>
                <w:rFonts w:ascii="宋体" w:eastAsia="宋体" w:hAnsi="宋体" w:cs="宋体" w:hint="eastAsia"/>
                <w:kern w:val="0"/>
                <w:sz w:val="28"/>
                <w:szCs w:val="28"/>
              </w:rPr>
              <w:t>≧</w:t>
            </w:r>
            <w:r>
              <w:rPr>
                <w:rFonts w:ascii="宋体" w:eastAsia="宋体" w:hAnsi="宋体" w:cs="宋体" w:hint="eastAsia"/>
                <w:kern w:val="0"/>
                <w:sz w:val="28"/>
                <w:szCs w:val="28"/>
              </w:rPr>
              <w:t>4GB</w:t>
            </w:r>
          </w:p>
        </w:tc>
        <w:tc>
          <w:tcPr>
            <w:tcW w:w="871"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b/>
                <w:bCs/>
                <w:kern w:val="0"/>
                <w:sz w:val="28"/>
                <w:szCs w:val="28"/>
              </w:rPr>
            </w:pPr>
          </w:p>
        </w:tc>
        <w:tc>
          <w:tcPr>
            <w:tcW w:w="925"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188"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硬盘：</w:t>
            </w:r>
            <w:r>
              <w:rPr>
                <w:rFonts w:ascii="宋体" w:eastAsia="宋体" w:hAnsi="宋体" w:cs="宋体" w:hint="eastAsia"/>
                <w:kern w:val="0"/>
                <w:sz w:val="28"/>
                <w:szCs w:val="28"/>
              </w:rPr>
              <w:t>≧</w:t>
            </w:r>
            <w:r>
              <w:rPr>
                <w:rFonts w:ascii="宋体" w:eastAsia="宋体" w:hAnsi="宋体" w:cs="宋体" w:hint="eastAsia"/>
                <w:kern w:val="0"/>
                <w:sz w:val="28"/>
                <w:szCs w:val="28"/>
              </w:rPr>
              <w:t>500GB</w:t>
            </w:r>
          </w:p>
        </w:tc>
        <w:tc>
          <w:tcPr>
            <w:tcW w:w="871"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b/>
                <w:bCs/>
                <w:kern w:val="0"/>
                <w:sz w:val="28"/>
                <w:szCs w:val="28"/>
              </w:rPr>
            </w:pPr>
          </w:p>
        </w:tc>
        <w:tc>
          <w:tcPr>
            <w:tcW w:w="925"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188"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独立显卡：显存</w:t>
            </w:r>
            <w:r>
              <w:rPr>
                <w:rFonts w:ascii="宋体" w:eastAsia="宋体" w:hAnsi="宋体" w:cs="宋体" w:hint="eastAsia"/>
                <w:kern w:val="0"/>
                <w:sz w:val="28"/>
                <w:szCs w:val="28"/>
              </w:rPr>
              <w:t>≧</w:t>
            </w:r>
            <w:r>
              <w:rPr>
                <w:rFonts w:ascii="宋体" w:eastAsia="宋体" w:hAnsi="宋体" w:cs="宋体" w:hint="eastAsia"/>
                <w:kern w:val="0"/>
                <w:sz w:val="28"/>
                <w:szCs w:val="28"/>
              </w:rPr>
              <w:t>1GB</w:t>
            </w:r>
          </w:p>
        </w:tc>
        <w:tc>
          <w:tcPr>
            <w:tcW w:w="871"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4" w:space="0" w:color="auto"/>
              <w:right w:val="single" w:sz="4" w:space="0" w:color="auto"/>
            </w:tcBorders>
            <w:vAlign w:val="center"/>
          </w:tcPr>
          <w:p w:rsidR="00B13177" w:rsidRDefault="00B13177">
            <w:pPr>
              <w:pStyle w:val="a0"/>
            </w:pPr>
          </w:p>
        </w:tc>
        <w:tc>
          <w:tcPr>
            <w:tcW w:w="925"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188"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显示器：分辨率</w:t>
            </w:r>
            <w:r>
              <w:rPr>
                <w:rFonts w:ascii="宋体" w:eastAsia="宋体" w:hAnsi="宋体" w:cs="宋体" w:hint="eastAsia"/>
                <w:kern w:val="0"/>
                <w:sz w:val="28"/>
                <w:szCs w:val="28"/>
              </w:rPr>
              <w:t>≧</w:t>
            </w:r>
            <w:r>
              <w:rPr>
                <w:rFonts w:ascii="宋体" w:eastAsia="宋体" w:hAnsi="宋体" w:cs="宋体" w:hint="eastAsia"/>
                <w:kern w:val="0"/>
                <w:sz w:val="28"/>
                <w:szCs w:val="28"/>
              </w:rPr>
              <w:t>1920*1080</w:t>
            </w:r>
          </w:p>
        </w:tc>
        <w:tc>
          <w:tcPr>
            <w:tcW w:w="871"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4" w:space="0" w:color="auto"/>
              <w:right w:val="single" w:sz="4" w:space="0" w:color="auto"/>
            </w:tcBorders>
            <w:vAlign w:val="center"/>
          </w:tcPr>
          <w:p w:rsidR="00B13177" w:rsidRDefault="00B13177">
            <w:pPr>
              <w:pStyle w:val="a0"/>
            </w:pPr>
          </w:p>
        </w:tc>
        <w:tc>
          <w:tcPr>
            <w:tcW w:w="925"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188"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网卡：</w:t>
            </w:r>
            <w:r>
              <w:rPr>
                <w:rFonts w:ascii="宋体" w:eastAsia="宋体" w:hAnsi="宋体" w:cs="宋体" w:hint="eastAsia"/>
                <w:kern w:val="0"/>
                <w:sz w:val="28"/>
                <w:szCs w:val="28"/>
              </w:rPr>
              <w:t>≧</w:t>
            </w:r>
            <w:r>
              <w:rPr>
                <w:rFonts w:ascii="宋体" w:eastAsia="宋体" w:hAnsi="宋体" w:cs="宋体" w:hint="eastAsia"/>
                <w:kern w:val="0"/>
                <w:sz w:val="28"/>
                <w:szCs w:val="28"/>
              </w:rPr>
              <w:t>1</w:t>
            </w:r>
            <w:r>
              <w:rPr>
                <w:rFonts w:ascii="宋体" w:eastAsia="宋体" w:hAnsi="宋体" w:cs="宋体" w:hint="eastAsia"/>
                <w:kern w:val="0"/>
                <w:sz w:val="28"/>
                <w:szCs w:val="28"/>
              </w:rPr>
              <w:t>个</w:t>
            </w:r>
          </w:p>
        </w:tc>
        <w:tc>
          <w:tcPr>
            <w:tcW w:w="871"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b/>
                <w:bCs/>
                <w:kern w:val="0"/>
                <w:sz w:val="28"/>
                <w:szCs w:val="28"/>
              </w:rPr>
            </w:pPr>
          </w:p>
        </w:tc>
        <w:tc>
          <w:tcPr>
            <w:tcW w:w="925"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188"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支持网络同传和硬盘保护</w:t>
            </w:r>
          </w:p>
        </w:tc>
        <w:tc>
          <w:tcPr>
            <w:tcW w:w="871"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b/>
                <w:bCs/>
                <w:kern w:val="0"/>
                <w:sz w:val="28"/>
                <w:szCs w:val="28"/>
              </w:rPr>
            </w:pPr>
          </w:p>
        </w:tc>
        <w:tc>
          <w:tcPr>
            <w:tcW w:w="925"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188"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可选多媒体教学支持系统</w:t>
            </w:r>
          </w:p>
        </w:tc>
        <w:tc>
          <w:tcPr>
            <w:tcW w:w="871"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b/>
                <w:bCs/>
                <w:kern w:val="0"/>
                <w:sz w:val="28"/>
                <w:szCs w:val="28"/>
              </w:rPr>
            </w:pPr>
          </w:p>
        </w:tc>
        <w:tc>
          <w:tcPr>
            <w:tcW w:w="925"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188" w:type="dxa"/>
            <w:vMerge/>
            <w:tcBorders>
              <w:left w:val="single" w:sz="4" w:space="0" w:color="auto"/>
              <w:bottom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耳机、麦克风</w:t>
            </w:r>
          </w:p>
        </w:tc>
        <w:tc>
          <w:tcPr>
            <w:tcW w:w="871" w:type="dxa"/>
            <w:vMerge/>
            <w:tcBorders>
              <w:left w:val="single" w:sz="4" w:space="0" w:color="auto"/>
              <w:bottom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b/>
                <w:bCs/>
                <w:kern w:val="0"/>
                <w:sz w:val="28"/>
                <w:szCs w:val="28"/>
              </w:rPr>
            </w:pPr>
          </w:p>
        </w:tc>
        <w:tc>
          <w:tcPr>
            <w:tcW w:w="925"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教师用计算机</w:t>
            </w:r>
          </w:p>
        </w:tc>
        <w:tc>
          <w:tcPr>
            <w:tcW w:w="3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同上</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r>
      <w:tr w:rsidR="00B13177">
        <w:trPr>
          <w:trHeight w:val="285"/>
        </w:trPr>
        <w:tc>
          <w:tcPr>
            <w:tcW w:w="498"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b/>
                <w:bCs/>
                <w:kern w:val="0"/>
                <w:sz w:val="28"/>
                <w:szCs w:val="28"/>
              </w:rPr>
            </w:pPr>
          </w:p>
        </w:tc>
        <w:tc>
          <w:tcPr>
            <w:tcW w:w="925"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188" w:type="dxa"/>
            <w:vMerge w:val="restart"/>
            <w:tcBorders>
              <w:top w:val="single" w:sz="4" w:space="0" w:color="auto"/>
              <w:left w:val="single" w:sz="4" w:space="0" w:color="auto"/>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小型服务器</w:t>
            </w:r>
          </w:p>
        </w:tc>
        <w:tc>
          <w:tcPr>
            <w:tcW w:w="3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CPU:</w:t>
            </w:r>
            <w:r>
              <w:rPr>
                <w:rFonts w:ascii="宋体" w:eastAsia="宋体" w:hAnsi="宋体" w:cs="宋体" w:hint="eastAsia"/>
                <w:kern w:val="0"/>
                <w:sz w:val="28"/>
                <w:szCs w:val="28"/>
              </w:rPr>
              <w:t>≧</w:t>
            </w:r>
            <w:proofErr w:type="gramStart"/>
            <w:r>
              <w:rPr>
                <w:rFonts w:ascii="仿宋" w:eastAsia="仿宋" w:hAnsi="仿宋" w:cs="宋体" w:hint="eastAsia"/>
                <w:kern w:val="0"/>
                <w:sz w:val="28"/>
                <w:szCs w:val="28"/>
              </w:rPr>
              <w:t>主流四核</w:t>
            </w:r>
            <w:proofErr w:type="gramEnd"/>
            <w:r>
              <w:rPr>
                <w:rFonts w:ascii="Arial" w:eastAsia="仿宋" w:hAnsi="Arial" w:cs="Arial"/>
                <w:kern w:val="0"/>
                <w:sz w:val="28"/>
                <w:szCs w:val="28"/>
              </w:rPr>
              <w:t>×</w:t>
            </w:r>
            <w:r>
              <w:rPr>
                <w:rFonts w:ascii="仿宋" w:eastAsia="仿宋" w:hAnsi="仿宋" w:cs="宋体" w:hint="eastAsia"/>
                <w:kern w:val="0"/>
                <w:sz w:val="28"/>
                <w:szCs w:val="28"/>
              </w:rPr>
              <w:t>2</w:t>
            </w:r>
          </w:p>
        </w:tc>
        <w:tc>
          <w:tcPr>
            <w:tcW w:w="871" w:type="dxa"/>
            <w:vMerge w:val="restart"/>
            <w:tcBorders>
              <w:top w:val="single" w:sz="4" w:space="0" w:color="auto"/>
              <w:left w:val="single" w:sz="4" w:space="0" w:color="auto"/>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r>
      <w:tr w:rsidR="00B13177">
        <w:trPr>
          <w:trHeight w:val="285"/>
        </w:trPr>
        <w:tc>
          <w:tcPr>
            <w:tcW w:w="498"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b/>
                <w:bCs/>
                <w:kern w:val="0"/>
                <w:sz w:val="28"/>
                <w:szCs w:val="28"/>
              </w:rPr>
            </w:pPr>
          </w:p>
        </w:tc>
        <w:tc>
          <w:tcPr>
            <w:tcW w:w="925"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188"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内存：</w:t>
            </w:r>
            <w:r>
              <w:rPr>
                <w:rFonts w:ascii="宋体" w:eastAsia="宋体" w:hAnsi="宋体" w:cs="宋体" w:hint="eastAsia"/>
                <w:kern w:val="0"/>
                <w:sz w:val="28"/>
                <w:szCs w:val="28"/>
              </w:rPr>
              <w:t>≧</w:t>
            </w:r>
            <w:r>
              <w:rPr>
                <w:rFonts w:ascii="宋体" w:eastAsia="宋体" w:hAnsi="宋体" w:cs="宋体" w:hint="eastAsia"/>
                <w:kern w:val="0"/>
                <w:sz w:val="28"/>
                <w:szCs w:val="28"/>
              </w:rPr>
              <w:t>8GB</w:t>
            </w:r>
          </w:p>
        </w:tc>
        <w:tc>
          <w:tcPr>
            <w:tcW w:w="871"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b/>
                <w:bCs/>
                <w:kern w:val="0"/>
                <w:sz w:val="28"/>
                <w:szCs w:val="28"/>
              </w:rPr>
            </w:pPr>
          </w:p>
        </w:tc>
        <w:tc>
          <w:tcPr>
            <w:tcW w:w="925"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188" w:type="dxa"/>
            <w:vMerge/>
            <w:tcBorders>
              <w:left w:val="single" w:sz="4" w:space="0" w:color="auto"/>
              <w:bottom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硬盘：</w:t>
            </w:r>
            <w:r>
              <w:rPr>
                <w:rFonts w:ascii="宋体" w:eastAsia="宋体" w:hAnsi="宋体" w:cs="宋体" w:hint="eastAsia"/>
                <w:kern w:val="0"/>
                <w:sz w:val="28"/>
                <w:szCs w:val="28"/>
              </w:rPr>
              <w:t>≧</w:t>
            </w:r>
            <w:r>
              <w:rPr>
                <w:rFonts w:ascii="宋体" w:eastAsia="宋体" w:hAnsi="宋体" w:cs="宋体" w:hint="eastAsia"/>
                <w:kern w:val="0"/>
                <w:sz w:val="28"/>
                <w:szCs w:val="28"/>
              </w:rPr>
              <w:t>1TB</w:t>
            </w:r>
          </w:p>
        </w:tc>
        <w:tc>
          <w:tcPr>
            <w:tcW w:w="871" w:type="dxa"/>
            <w:vMerge/>
            <w:tcBorders>
              <w:left w:val="single" w:sz="4" w:space="0" w:color="auto"/>
              <w:bottom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b/>
                <w:bCs/>
                <w:kern w:val="0"/>
                <w:sz w:val="28"/>
                <w:szCs w:val="28"/>
              </w:rPr>
            </w:pPr>
          </w:p>
        </w:tc>
        <w:tc>
          <w:tcPr>
            <w:tcW w:w="925"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188" w:type="dxa"/>
            <w:vMerge w:val="restart"/>
            <w:tcBorders>
              <w:top w:val="single" w:sz="4" w:space="0" w:color="auto"/>
              <w:left w:val="single" w:sz="4" w:space="0" w:color="auto"/>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软件</w:t>
            </w:r>
          </w:p>
        </w:tc>
        <w:tc>
          <w:tcPr>
            <w:tcW w:w="3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64</w:t>
            </w:r>
            <w:r>
              <w:rPr>
                <w:rFonts w:ascii="仿宋" w:eastAsia="仿宋" w:hAnsi="仿宋" w:cs="宋体" w:hint="eastAsia"/>
                <w:kern w:val="0"/>
                <w:sz w:val="28"/>
                <w:szCs w:val="28"/>
              </w:rPr>
              <w:t>位桌面操作系统</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b/>
                <w:bCs/>
                <w:kern w:val="0"/>
                <w:sz w:val="28"/>
                <w:szCs w:val="28"/>
              </w:rPr>
            </w:pPr>
          </w:p>
        </w:tc>
        <w:tc>
          <w:tcPr>
            <w:tcW w:w="925"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188"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Office</w:t>
            </w:r>
            <w:r>
              <w:rPr>
                <w:rFonts w:ascii="仿宋" w:eastAsia="仿宋" w:hAnsi="仿宋" w:cs="宋体" w:hint="eastAsia"/>
                <w:kern w:val="0"/>
                <w:sz w:val="28"/>
                <w:szCs w:val="28"/>
              </w:rPr>
              <w:t>办公软件</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b/>
                <w:bCs/>
                <w:kern w:val="0"/>
                <w:sz w:val="28"/>
                <w:szCs w:val="28"/>
              </w:rPr>
            </w:pPr>
          </w:p>
        </w:tc>
        <w:tc>
          <w:tcPr>
            <w:tcW w:w="925"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188"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网页设计与制作软件</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b/>
                <w:bCs/>
                <w:kern w:val="0"/>
                <w:sz w:val="28"/>
                <w:szCs w:val="28"/>
              </w:rPr>
            </w:pPr>
          </w:p>
        </w:tc>
        <w:tc>
          <w:tcPr>
            <w:tcW w:w="925"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188"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网页动画制作软件</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b/>
                <w:bCs/>
                <w:kern w:val="0"/>
                <w:sz w:val="28"/>
                <w:szCs w:val="28"/>
              </w:rPr>
            </w:pPr>
          </w:p>
        </w:tc>
        <w:tc>
          <w:tcPr>
            <w:tcW w:w="925"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188"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二维动画制作软件</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b/>
                <w:bCs/>
                <w:kern w:val="0"/>
                <w:sz w:val="28"/>
                <w:szCs w:val="28"/>
              </w:rPr>
            </w:pPr>
          </w:p>
        </w:tc>
        <w:tc>
          <w:tcPr>
            <w:tcW w:w="925"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188"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平面设计制作软件</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b/>
                <w:bCs/>
                <w:kern w:val="0"/>
                <w:sz w:val="28"/>
                <w:szCs w:val="28"/>
              </w:rPr>
            </w:pPr>
          </w:p>
        </w:tc>
        <w:tc>
          <w:tcPr>
            <w:tcW w:w="925"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188"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影音编辑合成软件</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b/>
                <w:bCs/>
                <w:kern w:val="0"/>
                <w:sz w:val="28"/>
                <w:szCs w:val="28"/>
              </w:rPr>
            </w:pPr>
          </w:p>
        </w:tc>
        <w:tc>
          <w:tcPr>
            <w:tcW w:w="925"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188"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三维制作软件</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b/>
                <w:bCs/>
                <w:kern w:val="0"/>
                <w:sz w:val="28"/>
                <w:szCs w:val="28"/>
              </w:rPr>
            </w:pPr>
          </w:p>
        </w:tc>
        <w:tc>
          <w:tcPr>
            <w:tcW w:w="925"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188"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多媒体制作软件</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b/>
                <w:bCs/>
                <w:kern w:val="0"/>
                <w:sz w:val="28"/>
                <w:szCs w:val="28"/>
              </w:rPr>
            </w:pPr>
          </w:p>
        </w:tc>
        <w:tc>
          <w:tcPr>
            <w:tcW w:w="925"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188"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游戏开发平台</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b/>
                <w:bCs/>
                <w:kern w:val="0"/>
                <w:sz w:val="28"/>
                <w:szCs w:val="28"/>
              </w:rPr>
            </w:pPr>
          </w:p>
        </w:tc>
        <w:tc>
          <w:tcPr>
            <w:tcW w:w="925"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188"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智能终端开发工具及虚拟机</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b/>
                <w:bCs/>
                <w:kern w:val="0"/>
                <w:sz w:val="28"/>
                <w:szCs w:val="28"/>
              </w:rPr>
            </w:pPr>
          </w:p>
        </w:tc>
        <w:tc>
          <w:tcPr>
            <w:tcW w:w="925" w:type="dxa"/>
            <w:vMerge/>
            <w:tcBorders>
              <w:left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188" w:type="dxa"/>
            <w:vMerge/>
            <w:tcBorders>
              <w:left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网络游戏系统（含服务器端）</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r w:rsidR="00B13177">
        <w:trPr>
          <w:trHeight w:val="285"/>
        </w:trPr>
        <w:tc>
          <w:tcPr>
            <w:tcW w:w="498" w:type="dxa"/>
            <w:vMerge/>
            <w:tcBorders>
              <w:left w:val="single" w:sz="4" w:space="0" w:color="auto"/>
              <w:bottom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b/>
                <w:bCs/>
                <w:kern w:val="0"/>
                <w:sz w:val="28"/>
                <w:szCs w:val="28"/>
              </w:rPr>
            </w:pPr>
          </w:p>
        </w:tc>
        <w:tc>
          <w:tcPr>
            <w:tcW w:w="925" w:type="dxa"/>
            <w:vMerge/>
            <w:tcBorders>
              <w:left w:val="single" w:sz="4" w:space="0" w:color="auto"/>
              <w:bottom w:val="single" w:sz="4" w:space="0" w:color="auto"/>
              <w:right w:val="single" w:sz="4" w:space="0" w:color="auto"/>
            </w:tcBorders>
            <w:vAlign w:val="center"/>
          </w:tcPr>
          <w:p w:rsidR="00B13177" w:rsidRDefault="00B13177">
            <w:pPr>
              <w:widowControl/>
              <w:spacing w:line="400" w:lineRule="exact"/>
              <w:jc w:val="left"/>
              <w:rPr>
                <w:rFonts w:ascii="仿宋" w:eastAsia="仿宋" w:hAnsi="仿宋" w:cs="宋体"/>
                <w:kern w:val="0"/>
                <w:sz w:val="28"/>
                <w:szCs w:val="28"/>
              </w:rPr>
            </w:pPr>
          </w:p>
        </w:tc>
        <w:tc>
          <w:tcPr>
            <w:tcW w:w="1864" w:type="dxa"/>
            <w:vMerge/>
            <w:tcBorders>
              <w:left w:val="single" w:sz="4" w:space="0" w:color="auto"/>
              <w:bottom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1188" w:type="dxa"/>
            <w:vMerge/>
            <w:tcBorders>
              <w:left w:val="single" w:sz="4" w:space="0" w:color="auto"/>
              <w:bottom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c>
          <w:tcPr>
            <w:tcW w:w="3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3177" w:rsidRDefault="00100B89">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虚拟机及相关系统镜像文件</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B13177" w:rsidRDefault="00B13177">
            <w:pPr>
              <w:widowControl/>
              <w:spacing w:line="400" w:lineRule="exact"/>
              <w:jc w:val="center"/>
              <w:rPr>
                <w:rFonts w:ascii="仿宋" w:eastAsia="仿宋" w:hAnsi="仿宋" w:cs="宋体"/>
                <w:kern w:val="0"/>
                <w:sz w:val="28"/>
                <w:szCs w:val="28"/>
              </w:rPr>
            </w:pPr>
          </w:p>
        </w:tc>
      </w:tr>
    </w:tbl>
    <w:p w:rsidR="00B13177" w:rsidRDefault="00B13177">
      <w:pPr>
        <w:spacing w:line="400" w:lineRule="exact"/>
        <w:ind w:firstLine="435"/>
        <w:rPr>
          <w:rFonts w:ascii="仿宋" w:eastAsia="仿宋" w:hAnsi="仿宋" w:cs="宋体"/>
          <w:sz w:val="28"/>
          <w:szCs w:val="28"/>
        </w:rPr>
      </w:pPr>
    </w:p>
    <w:p w:rsidR="00B13177" w:rsidRDefault="00B13177">
      <w:pPr>
        <w:spacing w:line="400" w:lineRule="exact"/>
        <w:ind w:firstLine="435"/>
        <w:rPr>
          <w:rFonts w:ascii="仿宋" w:eastAsia="仿宋" w:hAnsi="仿宋" w:cs="宋体"/>
          <w:sz w:val="28"/>
          <w:szCs w:val="28"/>
        </w:rPr>
      </w:pPr>
    </w:p>
    <w:p w:rsidR="00B13177" w:rsidRDefault="00100B89">
      <w:pPr>
        <w:autoSpaceDE w:val="0"/>
        <w:autoSpaceDN w:val="0"/>
        <w:adjustRightInd w:val="0"/>
        <w:spacing w:line="400" w:lineRule="exact"/>
        <w:ind w:firstLineChars="147" w:firstLine="413"/>
        <w:jc w:val="left"/>
        <w:rPr>
          <w:rFonts w:ascii="仿宋" w:eastAsia="仿宋" w:hAnsi="仿宋" w:cs="FZLTHJW--GB1-0"/>
          <w:b/>
          <w:kern w:val="0"/>
          <w:sz w:val="28"/>
          <w:szCs w:val="28"/>
        </w:rPr>
      </w:pPr>
      <w:r>
        <w:rPr>
          <w:rFonts w:ascii="仿宋" w:eastAsia="仿宋" w:hAnsi="仿宋" w:cs="FZLTHJW--GB1-0" w:hint="eastAsia"/>
          <w:b/>
          <w:kern w:val="0"/>
          <w:sz w:val="28"/>
          <w:szCs w:val="28"/>
        </w:rPr>
        <w:lastRenderedPageBreak/>
        <w:t>2</w:t>
      </w:r>
      <w:r>
        <w:rPr>
          <w:rFonts w:ascii="仿宋" w:eastAsia="仿宋" w:hAnsi="仿宋" w:cs="FZLTHJW--GB1-0" w:hint="eastAsia"/>
          <w:b/>
          <w:kern w:val="0"/>
          <w:sz w:val="28"/>
          <w:szCs w:val="28"/>
        </w:rPr>
        <w:t>、校外实习基地</w:t>
      </w:r>
    </w:p>
    <w:p w:rsidR="00B13177" w:rsidRDefault="00100B89">
      <w:pPr>
        <w:autoSpaceDE w:val="0"/>
        <w:autoSpaceDN w:val="0"/>
        <w:adjustRightInd w:val="0"/>
        <w:spacing w:line="48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加强构建校外实训基地。校外实训基地应能够满足参观、现场教学、专项实习、毕业顶岗实习等教学需要，以解决校内实训基地存在的非生产性、耗材消耗大、企业参与性不足等问题。借助企业人才、技术和设备资源优势，缓解校内实</w:t>
      </w:r>
      <w:proofErr w:type="gramStart"/>
      <w:r>
        <w:rPr>
          <w:rFonts w:ascii="仿宋" w:eastAsia="仿宋" w:hAnsi="仿宋" w:cs="宋体" w:hint="eastAsia"/>
          <w:kern w:val="0"/>
          <w:sz w:val="28"/>
          <w:szCs w:val="28"/>
        </w:rPr>
        <w:t>训教学安排</w:t>
      </w:r>
      <w:proofErr w:type="gramEnd"/>
      <w:r>
        <w:rPr>
          <w:rFonts w:ascii="仿宋" w:eastAsia="仿宋" w:hAnsi="仿宋" w:cs="宋体" w:hint="eastAsia"/>
          <w:kern w:val="0"/>
          <w:sz w:val="28"/>
          <w:szCs w:val="28"/>
        </w:rPr>
        <w:t>上的压力，实现实</w:t>
      </w:r>
      <w:proofErr w:type="gramStart"/>
      <w:r>
        <w:rPr>
          <w:rFonts w:ascii="仿宋" w:eastAsia="仿宋" w:hAnsi="仿宋" w:cs="宋体" w:hint="eastAsia"/>
          <w:kern w:val="0"/>
          <w:sz w:val="28"/>
          <w:szCs w:val="28"/>
        </w:rPr>
        <w:t>训条件</w:t>
      </w:r>
      <w:proofErr w:type="gramEnd"/>
      <w:r>
        <w:rPr>
          <w:rFonts w:ascii="仿宋" w:eastAsia="仿宋" w:hAnsi="仿宋" w:cs="宋体" w:hint="eastAsia"/>
          <w:kern w:val="0"/>
          <w:sz w:val="28"/>
          <w:szCs w:val="28"/>
        </w:rPr>
        <w:t>的社会沟通，使学生置身于现实工作场景中，建立模拟就业系统，企业接收或帮助推荐受训学生就业，实行</w:t>
      </w:r>
      <w:proofErr w:type="gramStart"/>
      <w:r>
        <w:rPr>
          <w:rFonts w:ascii="仿宋" w:eastAsia="仿宋" w:hAnsi="仿宋" w:cs="宋体" w:hint="eastAsia"/>
          <w:kern w:val="0"/>
          <w:sz w:val="28"/>
          <w:szCs w:val="28"/>
        </w:rPr>
        <w:t>预就业制</w:t>
      </w:r>
      <w:proofErr w:type="gramEnd"/>
      <w:r>
        <w:rPr>
          <w:rFonts w:ascii="仿宋" w:eastAsia="仿宋" w:hAnsi="仿宋" w:cs="宋体" w:hint="eastAsia"/>
          <w:kern w:val="0"/>
          <w:sz w:val="28"/>
          <w:szCs w:val="28"/>
        </w:rPr>
        <w:t>。</w:t>
      </w:r>
    </w:p>
    <w:p w:rsidR="00B13177" w:rsidRDefault="00B13177">
      <w:pPr>
        <w:pStyle w:val="a0"/>
        <w:rPr>
          <w:rFonts w:ascii="仿宋" w:eastAsia="仿宋" w:hAnsi="仿宋"/>
          <w:sz w:val="28"/>
          <w:szCs w:val="28"/>
          <w:lang w:bidi="ar"/>
        </w:rPr>
      </w:pPr>
    </w:p>
    <w:p w:rsidR="00B13177" w:rsidRDefault="00100B89">
      <w:pPr>
        <w:spacing w:line="480" w:lineRule="exact"/>
        <w:ind w:firstLineChars="200" w:firstLine="562"/>
        <w:rPr>
          <w:rFonts w:ascii="仿宋" w:eastAsia="仿宋" w:hAnsi="仿宋" w:cs="宋体"/>
          <w:b/>
          <w:bCs/>
          <w:sz w:val="28"/>
          <w:szCs w:val="28"/>
        </w:rPr>
      </w:pPr>
      <w:r>
        <w:rPr>
          <w:rFonts w:ascii="仿宋" w:eastAsia="仿宋" w:hAnsi="仿宋" w:cs="宋体" w:hint="eastAsia"/>
          <w:b/>
          <w:bCs/>
          <w:sz w:val="28"/>
          <w:szCs w:val="28"/>
        </w:rPr>
        <w:t>（三）教学资源</w:t>
      </w:r>
    </w:p>
    <w:p w:rsidR="00B13177" w:rsidRDefault="00100B89">
      <w:pPr>
        <w:spacing w:line="480" w:lineRule="exact"/>
        <w:ind w:leftChars="200" w:left="420"/>
        <w:rPr>
          <w:rFonts w:ascii="仿宋" w:eastAsia="仿宋" w:hAnsi="仿宋" w:cs="楷体_GB2312"/>
          <w:bCs/>
          <w:sz w:val="28"/>
          <w:szCs w:val="28"/>
        </w:rPr>
      </w:pPr>
      <w:r>
        <w:rPr>
          <w:rFonts w:ascii="仿宋" w:eastAsia="仿宋" w:hAnsi="仿宋" w:cs="楷体_GB2312" w:hint="eastAsia"/>
          <w:bCs/>
          <w:sz w:val="28"/>
          <w:szCs w:val="28"/>
        </w:rPr>
        <w:t>1.</w:t>
      </w:r>
      <w:r>
        <w:rPr>
          <w:rFonts w:ascii="仿宋" w:eastAsia="仿宋" w:hAnsi="仿宋" w:cs="楷体_GB2312" w:hint="eastAsia"/>
          <w:bCs/>
          <w:sz w:val="28"/>
          <w:szCs w:val="28"/>
        </w:rPr>
        <w:t>教材</w:t>
      </w:r>
    </w:p>
    <w:p w:rsidR="00B13177" w:rsidRDefault="00100B89">
      <w:pPr>
        <w:widowControl/>
        <w:spacing w:line="480" w:lineRule="exact"/>
        <w:ind w:firstLine="420"/>
        <w:rPr>
          <w:rFonts w:ascii="仿宋" w:eastAsia="仿宋" w:hAnsi="仿宋" w:cs="仿宋"/>
          <w:sz w:val="28"/>
          <w:szCs w:val="28"/>
        </w:rPr>
      </w:pPr>
      <w:r>
        <w:rPr>
          <w:rFonts w:ascii="仿宋" w:eastAsia="仿宋" w:hAnsi="仿宋" w:cs="仿宋" w:hint="eastAsia"/>
          <w:sz w:val="28"/>
          <w:szCs w:val="28"/>
        </w:rPr>
        <w:t>公共基础课从国家统编的规划教材中，选用先进、适用教材；专业课使用引入</w:t>
      </w:r>
      <w:r>
        <w:rPr>
          <w:rFonts w:ascii="仿宋" w:eastAsia="仿宋" w:hAnsi="仿宋" w:cs="仿宋" w:hint="eastAsia"/>
          <w:sz w:val="28"/>
          <w:szCs w:val="28"/>
        </w:rPr>
        <w:t>1+X</w:t>
      </w:r>
      <w:r>
        <w:rPr>
          <w:rFonts w:ascii="仿宋" w:eastAsia="仿宋" w:hAnsi="仿宋" w:cs="仿宋" w:hint="eastAsia"/>
          <w:sz w:val="28"/>
          <w:szCs w:val="28"/>
        </w:rPr>
        <w:t>证书企业行业标准，与行业企业合作编写工学结合的工作手册和活页式教材。充分利用现有国家教学资源库、国家精品课程等先进教学资源，开展教学活动。按要求配备本专业所需的图书。</w:t>
      </w:r>
    </w:p>
    <w:p w:rsidR="00B13177" w:rsidRDefault="00100B89">
      <w:pPr>
        <w:pStyle w:val="a0"/>
        <w:spacing w:line="480" w:lineRule="exact"/>
        <w:ind w:firstLine="42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数字资源平台：</w:t>
      </w:r>
      <w:r>
        <w:rPr>
          <w:rFonts w:ascii="仿宋" w:eastAsia="仿宋" w:hAnsi="仿宋" w:cs="仿宋"/>
          <w:sz w:val="28"/>
          <w:szCs w:val="28"/>
        </w:rPr>
        <w:t xml:space="preserve"> </w:t>
      </w:r>
      <w:proofErr w:type="gramStart"/>
      <w:r>
        <w:rPr>
          <w:rFonts w:ascii="仿宋" w:eastAsia="仿宋" w:hAnsi="仿宋" w:cs="仿宋"/>
          <w:sz w:val="28"/>
          <w:szCs w:val="28"/>
        </w:rPr>
        <w:t>超星教学</w:t>
      </w:r>
      <w:proofErr w:type="gramEnd"/>
      <w:r>
        <w:rPr>
          <w:rFonts w:ascii="仿宋" w:eastAsia="仿宋" w:hAnsi="仿宋" w:cs="仿宋"/>
          <w:sz w:val="28"/>
          <w:szCs w:val="28"/>
        </w:rPr>
        <w:t>平台</w:t>
      </w:r>
    </w:p>
    <w:p w:rsidR="00B13177" w:rsidRDefault="00100B89">
      <w:pPr>
        <w:spacing w:line="480" w:lineRule="exact"/>
        <w:ind w:leftChars="200" w:left="420"/>
        <w:rPr>
          <w:rFonts w:ascii="仿宋" w:eastAsia="仿宋" w:hAnsi="仿宋" w:cs="楷体"/>
          <w:bCs/>
          <w:sz w:val="28"/>
          <w:szCs w:val="28"/>
        </w:rPr>
      </w:pPr>
      <w:r>
        <w:rPr>
          <w:rFonts w:ascii="仿宋" w:eastAsia="仿宋" w:hAnsi="仿宋" w:cs="楷体" w:hint="eastAsia"/>
          <w:bCs/>
          <w:sz w:val="28"/>
          <w:szCs w:val="28"/>
        </w:rPr>
        <w:t>3.</w:t>
      </w:r>
      <w:r>
        <w:rPr>
          <w:rFonts w:ascii="仿宋" w:eastAsia="仿宋" w:hAnsi="仿宋" w:cs="楷体" w:hint="eastAsia"/>
          <w:bCs/>
          <w:sz w:val="28"/>
          <w:szCs w:val="28"/>
        </w:rPr>
        <w:t>网络教学平台地址：</w:t>
      </w:r>
      <w:r>
        <w:rPr>
          <w:rFonts w:ascii="仿宋" w:eastAsia="仿宋" w:hAnsi="仿宋" w:cs="楷体" w:hint="eastAsia"/>
          <w:bCs/>
          <w:sz w:val="28"/>
          <w:szCs w:val="28"/>
        </w:rPr>
        <w:t>fjjmxx.fanya.chaoxing.com/portal</w:t>
      </w:r>
    </w:p>
    <w:p w:rsidR="00B13177" w:rsidRDefault="00100B89">
      <w:pPr>
        <w:spacing w:line="480" w:lineRule="exact"/>
        <w:ind w:firstLineChars="200" w:firstLine="562"/>
        <w:rPr>
          <w:rFonts w:ascii="仿宋" w:eastAsia="仿宋" w:hAnsi="仿宋" w:cs="宋体"/>
          <w:sz w:val="28"/>
          <w:szCs w:val="28"/>
        </w:rPr>
      </w:pPr>
      <w:r>
        <w:rPr>
          <w:rFonts w:ascii="仿宋" w:eastAsia="仿宋" w:hAnsi="仿宋" w:cs="宋体" w:hint="eastAsia"/>
          <w:b/>
          <w:bCs/>
          <w:sz w:val="28"/>
          <w:szCs w:val="28"/>
        </w:rPr>
        <w:t>（四）教学方法</w:t>
      </w:r>
    </w:p>
    <w:p w:rsidR="00B13177" w:rsidRDefault="00100B89">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公共基础课采用讲授法、练习法、自主学习法相结合的形式，专业课和实训</w:t>
      </w:r>
      <w:proofErr w:type="gramStart"/>
      <w:r>
        <w:rPr>
          <w:rFonts w:ascii="仿宋" w:eastAsia="仿宋" w:hAnsi="仿宋" w:cs="仿宋" w:hint="eastAsia"/>
          <w:sz w:val="28"/>
          <w:szCs w:val="28"/>
        </w:rPr>
        <w:t>课采用</w:t>
      </w:r>
      <w:proofErr w:type="gramEnd"/>
      <w:r>
        <w:rPr>
          <w:rFonts w:ascii="仿宋" w:eastAsia="仿宋" w:hAnsi="仿宋" w:cs="仿宋" w:hint="eastAsia"/>
          <w:sz w:val="28"/>
          <w:szCs w:val="28"/>
        </w:rPr>
        <w:t>行动导向教学法、案例教学法、现场教学法、任务驱动法相结合的形</w:t>
      </w:r>
      <w:r>
        <w:rPr>
          <w:rFonts w:ascii="仿宋" w:eastAsia="仿宋" w:hAnsi="仿宋" w:cs="仿宋" w:hint="eastAsia"/>
          <w:sz w:val="28"/>
          <w:szCs w:val="28"/>
        </w:rPr>
        <w:t>式。专业课和实训课的教学方法说明如下：</w:t>
      </w:r>
    </w:p>
    <w:p w:rsidR="00B13177" w:rsidRDefault="00100B89">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行动导向教学法</w:t>
      </w:r>
    </w:p>
    <w:p w:rsidR="00B13177" w:rsidRDefault="00100B89">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根据本专业所开设的课程特点，采取行动导向教学模式，采用项目教学法、案例教学、场景教学、模拟教学等创新性教学方法，立足于培养学生的综合职业能力，坚持“教学做”一体，使学生“做中学”，快乐学习。通过文字、图片、影片，场景等等来吸引学生主动参与</w:t>
      </w:r>
      <w:r>
        <w:rPr>
          <w:rFonts w:ascii="宋体" w:eastAsia="宋体" w:hAnsi="宋体" w:cs="宋体" w:hint="eastAsia"/>
          <w:sz w:val="28"/>
          <w:szCs w:val="28"/>
        </w:rPr>
        <w:t> </w:t>
      </w:r>
      <w:r>
        <w:rPr>
          <w:rFonts w:ascii="仿宋" w:eastAsia="仿宋" w:hAnsi="仿宋" w:cs="仿宋" w:hint="eastAsia"/>
          <w:sz w:val="28"/>
          <w:szCs w:val="28"/>
        </w:rPr>
        <w:t>，教学活动的主体是学生，让学生动起来，积极参与到教学过程中，这不仅有助于更好地理解知识，更主要的是激发学生的生命活力，促进学生成长的需要。</w:t>
      </w:r>
    </w:p>
    <w:p w:rsidR="00B13177" w:rsidRDefault="00100B89">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案例教学法</w:t>
      </w:r>
    </w:p>
    <w:p w:rsidR="00B13177" w:rsidRDefault="00100B89">
      <w:pPr>
        <w:widowControl/>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案例教学是在学生掌握了有关基本知识和分析技术的基础上</w:t>
      </w:r>
      <w:r>
        <w:rPr>
          <w:rFonts w:ascii="仿宋" w:eastAsia="仿宋" w:hAnsi="仿宋" w:cs="仿宋" w:hint="eastAsia"/>
          <w:sz w:val="28"/>
          <w:szCs w:val="28"/>
        </w:rPr>
        <w:t>,</w:t>
      </w:r>
      <w:r>
        <w:rPr>
          <w:rFonts w:ascii="仿宋" w:eastAsia="仿宋" w:hAnsi="仿宋" w:cs="仿宋" w:hint="eastAsia"/>
          <w:sz w:val="28"/>
          <w:szCs w:val="28"/>
        </w:rPr>
        <w:t>在教师的精心策划和指导下</w:t>
      </w:r>
      <w:r>
        <w:rPr>
          <w:rFonts w:ascii="仿宋" w:eastAsia="仿宋" w:hAnsi="仿宋" w:cs="仿宋" w:hint="eastAsia"/>
          <w:sz w:val="28"/>
          <w:szCs w:val="28"/>
        </w:rPr>
        <w:t>,</w:t>
      </w:r>
      <w:r>
        <w:rPr>
          <w:rFonts w:ascii="仿宋" w:eastAsia="仿宋" w:hAnsi="仿宋" w:cs="仿宋" w:hint="eastAsia"/>
          <w:sz w:val="28"/>
          <w:szCs w:val="28"/>
        </w:rPr>
        <w:t>根据教学目的和教学内容的要求</w:t>
      </w:r>
      <w:r>
        <w:rPr>
          <w:rFonts w:ascii="仿宋" w:eastAsia="仿宋" w:hAnsi="仿宋" w:cs="仿宋" w:hint="eastAsia"/>
          <w:sz w:val="28"/>
          <w:szCs w:val="28"/>
        </w:rPr>
        <w:t>,</w:t>
      </w:r>
      <w:r>
        <w:rPr>
          <w:rFonts w:ascii="仿宋" w:eastAsia="仿宋" w:hAnsi="仿宋" w:cs="仿宋" w:hint="eastAsia"/>
          <w:sz w:val="28"/>
          <w:szCs w:val="28"/>
        </w:rPr>
        <w:t>通过设置一个具体案例</w:t>
      </w:r>
      <w:r>
        <w:rPr>
          <w:rFonts w:ascii="仿宋" w:eastAsia="仿宋" w:hAnsi="仿宋" w:cs="仿宋" w:hint="eastAsia"/>
          <w:sz w:val="28"/>
          <w:szCs w:val="28"/>
        </w:rPr>
        <w:t>,</w:t>
      </w:r>
      <w:r>
        <w:rPr>
          <w:rFonts w:ascii="仿宋" w:eastAsia="仿宋" w:hAnsi="仿宋" w:cs="仿宋" w:hint="eastAsia"/>
          <w:sz w:val="28"/>
          <w:szCs w:val="28"/>
        </w:rPr>
        <w:t>引导学生参与分析、讨论、表达等活动</w:t>
      </w:r>
      <w:r>
        <w:rPr>
          <w:rFonts w:ascii="仿宋" w:eastAsia="仿宋" w:hAnsi="仿宋" w:cs="仿宋" w:hint="eastAsia"/>
          <w:sz w:val="28"/>
          <w:szCs w:val="28"/>
        </w:rPr>
        <w:t>,</w:t>
      </w:r>
      <w:r>
        <w:rPr>
          <w:rFonts w:ascii="仿宋" w:eastAsia="仿宋" w:hAnsi="仿宋" w:cs="仿宋" w:hint="eastAsia"/>
          <w:sz w:val="28"/>
          <w:szCs w:val="28"/>
        </w:rPr>
        <w:t>将学生带入特定事件的现场进行案例分析</w:t>
      </w:r>
      <w:r>
        <w:rPr>
          <w:rFonts w:ascii="仿宋" w:eastAsia="仿宋" w:hAnsi="仿宋" w:cs="仿宋" w:hint="eastAsia"/>
          <w:sz w:val="28"/>
          <w:szCs w:val="28"/>
        </w:rPr>
        <w:t>,</w:t>
      </w:r>
      <w:r>
        <w:rPr>
          <w:rFonts w:ascii="仿宋" w:eastAsia="仿宋" w:hAnsi="仿宋" w:cs="仿宋" w:hint="eastAsia"/>
          <w:sz w:val="28"/>
          <w:szCs w:val="28"/>
        </w:rPr>
        <w:t>让学生在具体的问题情境中积极思考、主动探索。通过学生的独立思考或集体协作</w:t>
      </w:r>
      <w:r>
        <w:rPr>
          <w:rFonts w:ascii="仿宋" w:eastAsia="仿宋" w:hAnsi="仿宋" w:cs="仿宋" w:hint="eastAsia"/>
          <w:sz w:val="28"/>
          <w:szCs w:val="28"/>
        </w:rPr>
        <w:t>,</w:t>
      </w:r>
      <w:r>
        <w:rPr>
          <w:rFonts w:ascii="仿宋" w:eastAsia="仿宋" w:hAnsi="仿宋" w:cs="仿宋" w:hint="eastAsia"/>
          <w:sz w:val="28"/>
          <w:szCs w:val="28"/>
        </w:rPr>
        <w:t>进一步提高其识别、分析和解决某一具体问题的能力</w:t>
      </w:r>
      <w:r>
        <w:rPr>
          <w:rFonts w:ascii="仿宋" w:eastAsia="仿宋" w:hAnsi="仿宋" w:cs="仿宋" w:hint="eastAsia"/>
          <w:sz w:val="28"/>
          <w:szCs w:val="28"/>
        </w:rPr>
        <w:t>,</w:t>
      </w:r>
      <w:r>
        <w:rPr>
          <w:rFonts w:ascii="仿宋" w:eastAsia="仿宋" w:hAnsi="仿宋" w:cs="仿宋" w:hint="eastAsia"/>
          <w:sz w:val="28"/>
          <w:szCs w:val="28"/>
        </w:rPr>
        <w:t>同时培养正确的工作作风、沟通能力和协作精神的教学方式。在计算机专业所开设的课程中运用案例教学</w:t>
      </w:r>
      <w:r>
        <w:rPr>
          <w:rFonts w:ascii="仿宋" w:eastAsia="仿宋" w:hAnsi="仿宋" w:cs="仿宋" w:hint="eastAsia"/>
          <w:sz w:val="28"/>
          <w:szCs w:val="28"/>
        </w:rPr>
        <w:t>,</w:t>
      </w:r>
      <w:r>
        <w:rPr>
          <w:rFonts w:ascii="仿宋" w:eastAsia="仿宋" w:hAnsi="仿宋" w:cs="仿宋" w:hint="eastAsia"/>
          <w:sz w:val="28"/>
          <w:szCs w:val="28"/>
        </w:rPr>
        <w:t>有助于提高学生分析问题、解决实际问题的能力</w:t>
      </w:r>
      <w:r>
        <w:rPr>
          <w:rFonts w:ascii="仿宋" w:eastAsia="仿宋" w:hAnsi="仿宋" w:cs="仿宋" w:hint="eastAsia"/>
          <w:sz w:val="28"/>
          <w:szCs w:val="28"/>
        </w:rPr>
        <w:t>;</w:t>
      </w:r>
      <w:r>
        <w:rPr>
          <w:rFonts w:ascii="仿宋" w:eastAsia="仿宋" w:hAnsi="仿宋" w:cs="仿宋" w:hint="eastAsia"/>
          <w:sz w:val="28"/>
          <w:szCs w:val="28"/>
        </w:rPr>
        <w:t>有助于激发学生的学习兴趣</w:t>
      </w:r>
      <w:r>
        <w:rPr>
          <w:rFonts w:ascii="仿宋" w:eastAsia="仿宋" w:hAnsi="仿宋" w:cs="仿宋" w:hint="eastAsia"/>
          <w:sz w:val="28"/>
          <w:szCs w:val="28"/>
        </w:rPr>
        <w:t>,</w:t>
      </w:r>
      <w:r>
        <w:rPr>
          <w:rFonts w:ascii="宋体" w:eastAsia="宋体" w:hAnsi="宋体" w:cs="宋体" w:hint="eastAsia"/>
          <w:sz w:val="28"/>
          <w:szCs w:val="28"/>
        </w:rPr>
        <w:t> </w:t>
      </w:r>
      <w:r>
        <w:rPr>
          <w:rFonts w:ascii="仿宋" w:eastAsia="仿宋" w:hAnsi="仿宋" w:cs="仿宋" w:hint="eastAsia"/>
          <w:sz w:val="28"/>
          <w:szCs w:val="28"/>
        </w:rPr>
        <w:t>培养学生自主学习的</w:t>
      </w:r>
      <w:r>
        <w:rPr>
          <w:rFonts w:ascii="仿宋" w:eastAsia="仿宋" w:hAnsi="仿宋" w:cs="仿宋" w:hint="eastAsia"/>
          <w:sz w:val="28"/>
          <w:szCs w:val="28"/>
        </w:rPr>
        <w:t>能力</w:t>
      </w:r>
      <w:r>
        <w:rPr>
          <w:rFonts w:ascii="仿宋" w:eastAsia="仿宋" w:hAnsi="仿宋" w:cs="仿宋" w:hint="eastAsia"/>
          <w:sz w:val="28"/>
          <w:szCs w:val="28"/>
        </w:rPr>
        <w:t>;</w:t>
      </w:r>
      <w:r>
        <w:rPr>
          <w:rFonts w:ascii="仿宋" w:eastAsia="仿宋" w:hAnsi="仿宋" w:cs="仿宋" w:hint="eastAsia"/>
          <w:sz w:val="28"/>
          <w:szCs w:val="28"/>
        </w:rPr>
        <w:t>有助于培养学生的沟通、合作能力</w:t>
      </w:r>
      <w:r>
        <w:rPr>
          <w:rFonts w:ascii="仿宋" w:eastAsia="仿宋" w:hAnsi="仿宋" w:cs="仿宋" w:hint="eastAsia"/>
          <w:sz w:val="28"/>
          <w:szCs w:val="28"/>
        </w:rPr>
        <w:t>,</w:t>
      </w:r>
      <w:r>
        <w:rPr>
          <w:rFonts w:ascii="仿宋" w:eastAsia="仿宋" w:hAnsi="仿宋" w:cs="仿宋" w:hint="eastAsia"/>
          <w:sz w:val="28"/>
          <w:szCs w:val="28"/>
        </w:rPr>
        <w:t>提高人际交往能力</w:t>
      </w:r>
      <w:r>
        <w:rPr>
          <w:rFonts w:ascii="仿宋" w:eastAsia="仿宋" w:hAnsi="仿宋" w:cs="仿宋" w:hint="eastAsia"/>
          <w:sz w:val="28"/>
          <w:szCs w:val="28"/>
        </w:rPr>
        <w:t>;</w:t>
      </w:r>
      <w:r>
        <w:rPr>
          <w:rFonts w:ascii="仿宋" w:eastAsia="仿宋" w:hAnsi="仿宋" w:cs="仿宋" w:hint="eastAsia"/>
          <w:sz w:val="28"/>
          <w:szCs w:val="28"/>
        </w:rPr>
        <w:t>有助于培养学生良好的职业道德</w:t>
      </w:r>
      <w:r>
        <w:rPr>
          <w:rFonts w:ascii="仿宋" w:eastAsia="仿宋" w:hAnsi="仿宋" w:cs="仿宋" w:hint="eastAsia"/>
          <w:sz w:val="28"/>
          <w:szCs w:val="28"/>
        </w:rPr>
        <w:t>;</w:t>
      </w:r>
      <w:r>
        <w:rPr>
          <w:rFonts w:ascii="仿宋" w:eastAsia="仿宋" w:hAnsi="仿宋" w:cs="仿宋" w:hint="eastAsia"/>
          <w:sz w:val="28"/>
          <w:szCs w:val="28"/>
        </w:rPr>
        <w:t>有助于提高学生的分析问题和解决问题的能力。实施案例教学法一般采用课堂讲授方式和课堂讨论方式两种。通过实践证明，课堂讨论更能吸引学生的关注和兴趣、更能体现案例教学法的优势。</w:t>
      </w:r>
    </w:p>
    <w:p w:rsidR="00B13177" w:rsidRDefault="00100B89">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现场教学法（做中学，学中做）</w:t>
      </w:r>
    </w:p>
    <w:p w:rsidR="00B13177" w:rsidRDefault="00100B89">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在校企合作企业相应岗位开展现场教学。学校安排兼职实习指导教师负责指导学生进行现场教学及顶岗实习；合作企业协助校方负责学生在实习基地的思想政治教育、职业道德教育、安全生产教育及关心生活等方面管理；并公正合理地对学生顶岗实习</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鉴定意见、并进行成绩评定。</w:t>
      </w:r>
    </w:p>
    <w:p w:rsidR="00B13177" w:rsidRDefault="00100B89">
      <w:pPr>
        <w:pStyle w:val="a0"/>
        <w:spacing w:line="480" w:lineRule="exact"/>
        <w:ind w:firstLine="42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任务驱动法</w:t>
      </w:r>
    </w:p>
    <w:p w:rsidR="00B13177" w:rsidRDefault="00100B89">
      <w:pPr>
        <w:pStyle w:val="a0"/>
        <w:spacing w:line="480" w:lineRule="exact"/>
        <w:ind w:firstLine="420"/>
        <w:rPr>
          <w:rFonts w:ascii="仿宋" w:eastAsia="仿宋" w:hAnsi="仿宋"/>
          <w:sz w:val="28"/>
          <w:szCs w:val="28"/>
        </w:rPr>
      </w:pPr>
      <w:r>
        <w:rPr>
          <w:rFonts w:ascii="仿宋" w:eastAsia="仿宋" w:hAnsi="仿宋" w:cs="仿宋" w:hint="eastAsia"/>
          <w:sz w:val="28"/>
          <w:szCs w:val="28"/>
        </w:rPr>
        <w:t>教师给学生布置探究性的学习任务，学生查阅资料，对知识体系进行整理，再选出代表进行讲解，最后由教师进行总结。任务驱动教学法可以以小组为单位进行，也可以以</w:t>
      </w:r>
      <w:proofErr w:type="gramStart"/>
      <w:r>
        <w:rPr>
          <w:rFonts w:ascii="仿宋" w:eastAsia="仿宋" w:hAnsi="仿宋" w:cs="仿宋" w:hint="eastAsia"/>
          <w:sz w:val="28"/>
          <w:szCs w:val="28"/>
        </w:rPr>
        <w:t>个</w:t>
      </w:r>
      <w:proofErr w:type="gramEnd"/>
      <w:r>
        <w:rPr>
          <w:rFonts w:ascii="仿宋" w:eastAsia="仿宋" w:hAnsi="仿宋" w:cs="仿宋" w:hint="eastAsia"/>
          <w:sz w:val="28"/>
          <w:szCs w:val="28"/>
        </w:rPr>
        <w:t>人为单位组织进行，它要求教师布置任务要具体，刻</w:t>
      </w:r>
      <w:proofErr w:type="gramStart"/>
      <w:r>
        <w:rPr>
          <w:rFonts w:ascii="仿宋" w:eastAsia="仿宋" w:hAnsi="仿宋" w:cs="仿宋" w:hint="eastAsia"/>
          <w:sz w:val="28"/>
          <w:szCs w:val="28"/>
        </w:rPr>
        <w:t>也学生</w:t>
      </w:r>
      <w:proofErr w:type="gramEnd"/>
      <w:r>
        <w:rPr>
          <w:rFonts w:ascii="仿宋" w:eastAsia="仿宋" w:hAnsi="仿宋" w:cs="仿宋" w:hint="eastAsia"/>
          <w:sz w:val="28"/>
          <w:szCs w:val="28"/>
        </w:rPr>
        <w:t>要极积提问，以达到共同学习的目的。</w:t>
      </w:r>
    </w:p>
    <w:p w:rsidR="00B13177" w:rsidRDefault="00100B89">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专业</w:t>
      </w:r>
      <w:r>
        <w:rPr>
          <w:rFonts w:ascii="仿宋" w:eastAsia="仿宋" w:hAnsi="仿宋" w:cs="仿宋" w:hint="eastAsia"/>
          <w:sz w:val="28"/>
          <w:szCs w:val="28"/>
        </w:rPr>
        <w:t>指导教师及时把握学生顶岗实习与社会实践不同阶段的思想变化，加强学生思想疏导工作，及时与企业沟通学生想法，解决学生遇到的问题或困难，帮助学生实现从校园</w:t>
      </w:r>
      <w:proofErr w:type="gramStart"/>
      <w:r>
        <w:rPr>
          <w:rFonts w:ascii="仿宋" w:eastAsia="仿宋" w:hAnsi="仿宋" w:cs="仿宋" w:hint="eastAsia"/>
          <w:sz w:val="28"/>
          <w:szCs w:val="28"/>
        </w:rPr>
        <w:t>到职场</w:t>
      </w:r>
      <w:proofErr w:type="gramEnd"/>
      <w:r>
        <w:rPr>
          <w:rFonts w:ascii="仿宋" w:eastAsia="仿宋" w:hAnsi="仿宋" w:cs="仿宋" w:hint="eastAsia"/>
          <w:sz w:val="28"/>
          <w:szCs w:val="28"/>
        </w:rPr>
        <w:t>的过渡。</w:t>
      </w:r>
    </w:p>
    <w:p w:rsidR="00B13177" w:rsidRDefault="00100B89">
      <w:pPr>
        <w:widowControl/>
        <w:spacing w:line="480" w:lineRule="exact"/>
        <w:ind w:firstLineChars="200" w:firstLine="560"/>
        <w:jc w:val="left"/>
        <w:rPr>
          <w:rFonts w:ascii="仿宋" w:eastAsia="仿宋" w:hAnsi="仿宋"/>
          <w:sz w:val="28"/>
          <w:szCs w:val="28"/>
        </w:rPr>
      </w:pPr>
      <w:r>
        <w:rPr>
          <w:rFonts w:ascii="仿宋" w:eastAsia="仿宋" w:hAnsi="仿宋" w:cs="仿宋" w:hint="eastAsia"/>
          <w:sz w:val="28"/>
          <w:szCs w:val="28"/>
        </w:rPr>
        <w:t>专业指导教师应结合实习、实践企业的特点展开针对性指导，从企业的特色出发，引导学生认知岗位和适应岗位、行业工作，并全面展开实习、实训活动。对于部分培训体系不够健全的企业，指导教师应加强与企业的沟通，与企业指导老师积极合作，推动实习、实践方案的有效实施。</w:t>
      </w:r>
    </w:p>
    <w:p w:rsidR="00B13177" w:rsidRDefault="00100B89">
      <w:pPr>
        <w:spacing w:line="480" w:lineRule="exact"/>
        <w:ind w:firstLineChars="200" w:firstLine="562"/>
        <w:rPr>
          <w:rFonts w:ascii="仿宋" w:eastAsia="仿宋" w:hAnsi="仿宋" w:cs="宋体"/>
          <w:sz w:val="28"/>
          <w:szCs w:val="28"/>
        </w:rPr>
      </w:pPr>
      <w:r>
        <w:rPr>
          <w:rFonts w:ascii="仿宋" w:eastAsia="仿宋" w:hAnsi="仿宋" w:cs="宋体" w:hint="eastAsia"/>
          <w:b/>
          <w:bCs/>
          <w:sz w:val="28"/>
          <w:szCs w:val="28"/>
        </w:rPr>
        <w:lastRenderedPageBreak/>
        <w:t>（五）学习评价</w:t>
      </w:r>
    </w:p>
    <w:p w:rsidR="00B13177" w:rsidRDefault="00100B89">
      <w:pPr>
        <w:widowControl/>
        <w:spacing w:line="480" w:lineRule="exact"/>
        <w:ind w:firstLine="420"/>
        <w:jc w:val="left"/>
        <w:rPr>
          <w:rFonts w:ascii="仿宋" w:eastAsia="仿宋" w:hAnsi="仿宋" w:cs="仿宋"/>
          <w:sz w:val="28"/>
          <w:szCs w:val="28"/>
        </w:rPr>
      </w:pPr>
      <w:r>
        <w:rPr>
          <w:rFonts w:ascii="仿宋" w:eastAsia="仿宋" w:hAnsi="仿宋" w:cs="仿宋" w:hint="eastAsia"/>
          <w:sz w:val="28"/>
          <w:szCs w:val="28"/>
        </w:rPr>
        <w:t>由校内任课教师与企业导师共同组成的考核小组。把学生综合评价分为校内教学评价和校外</w:t>
      </w:r>
      <w:r>
        <w:rPr>
          <w:rFonts w:ascii="仿宋" w:eastAsia="仿宋" w:hAnsi="仿宋" w:cs="仿宋" w:hint="eastAsia"/>
          <w:sz w:val="28"/>
          <w:szCs w:val="28"/>
        </w:rPr>
        <w:t>实习实训评价，其中校</w:t>
      </w:r>
      <w:proofErr w:type="gramStart"/>
      <w:r>
        <w:rPr>
          <w:rFonts w:ascii="仿宋" w:eastAsia="仿宋" w:hAnsi="仿宋" w:cs="仿宋" w:hint="eastAsia"/>
          <w:sz w:val="28"/>
          <w:szCs w:val="28"/>
        </w:rPr>
        <w:t>内教学评价占</w:t>
      </w:r>
      <w:proofErr w:type="gramEnd"/>
      <w:r>
        <w:rPr>
          <w:rFonts w:ascii="仿宋" w:eastAsia="仿宋" w:hAnsi="仿宋" w:cs="仿宋" w:hint="eastAsia"/>
          <w:sz w:val="28"/>
          <w:szCs w:val="28"/>
        </w:rPr>
        <w:t>70%</w:t>
      </w:r>
      <w:r>
        <w:rPr>
          <w:rFonts w:ascii="仿宋" w:eastAsia="仿宋" w:hAnsi="仿宋" w:cs="仿宋" w:hint="eastAsia"/>
          <w:sz w:val="28"/>
          <w:szCs w:val="28"/>
        </w:rPr>
        <w:t>，校外实习实</w:t>
      </w:r>
      <w:proofErr w:type="gramStart"/>
      <w:r>
        <w:rPr>
          <w:rFonts w:ascii="仿宋" w:eastAsia="仿宋" w:hAnsi="仿宋" w:cs="仿宋" w:hint="eastAsia"/>
          <w:sz w:val="28"/>
          <w:szCs w:val="28"/>
        </w:rPr>
        <w:t>训评价占</w:t>
      </w:r>
      <w:proofErr w:type="gramEnd"/>
      <w:r>
        <w:rPr>
          <w:rFonts w:ascii="仿宋" w:eastAsia="仿宋" w:hAnsi="仿宋" w:cs="仿宋" w:hint="eastAsia"/>
          <w:sz w:val="28"/>
          <w:szCs w:val="28"/>
        </w:rPr>
        <w:t>30%</w:t>
      </w:r>
      <w:r>
        <w:rPr>
          <w:rFonts w:ascii="仿宋" w:eastAsia="仿宋" w:hAnsi="仿宋" w:cs="仿宋" w:hint="eastAsia"/>
          <w:sz w:val="28"/>
          <w:szCs w:val="28"/>
        </w:rPr>
        <w:t>。校内教学评价包含技能实训模块考核、理论考试成绩考核、日常表现考核，各占</w:t>
      </w:r>
      <w:r>
        <w:rPr>
          <w:rFonts w:ascii="仿宋" w:eastAsia="仿宋" w:hAnsi="仿宋" w:cs="仿宋" w:hint="eastAsia"/>
          <w:sz w:val="28"/>
          <w:szCs w:val="28"/>
        </w:rPr>
        <w:t>40%</w:t>
      </w:r>
      <w:r>
        <w:rPr>
          <w:rFonts w:ascii="仿宋" w:eastAsia="仿宋" w:hAnsi="仿宋" w:cs="仿宋" w:hint="eastAsia"/>
          <w:sz w:val="28"/>
          <w:szCs w:val="28"/>
        </w:rPr>
        <w:t>、</w:t>
      </w:r>
      <w:r>
        <w:rPr>
          <w:rFonts w:ascii="仿宋" w:eastAsia="仿宋" w:hAnsi="仿宋" w:cs="仿宋" w:hint="eastAsia"/>
          <w:sz w:val="28"/>
          <w:szCs w:val="28"/>
        </w:rPr>
        <w:t>20%</w:t>
      </w:r>
      <w:r>
        <w:rPr>
          <w:rFonts w:ascii="仿宋" w:eastAsia="仿宋" w:hAnsi="仿宋" w:cs="仿宋" w:hint="eastAsia"/>
          <w:sz w:val="28"/>
          <w:szCs w:val="28"/>
        </w:rPr>
        <w:t>、</w:t>
      </w:r>
      <w:r>
        <w:rPr>
          <w:rFonts w:ascii="仿宋" w:eastAsia="仿宋" w:hAnsi="仿宋" w:cs="仿宋" w:hint="eastAsia"/>
          <w:sz w:val="28"/>
          <w:szCs w:val="28"/>
        </w:rPr>
        <w:t>40%</w:t>
      </w:r>
      <w:r>
        <w:rPr>
          <w:rFonts w:ascii="仿宋" w:eastAsia="仿宋" w:hAnsi="仿宋" w:cs="仿宋" w:hint="eastAsia"/>
          <w:sz w:val="28"/>
          <w:szCs w:val="28"/>
        </w:rPr>
        <w:t>。校内评价每学期分两次考核。校外顶岗实习考核包含企业评价和实习辅导老师评价，各占</w:t>
      </w:r>
      <w:r>
        <w:rPr>
          <w:rFonts w:ascii="仿宋" w:eastAsia="仿宋" w:hAnsi="仿宋" w:cs="仿宋" w:hint="eastAsia"/>
          <w:sz w:val="28"/>
          <w:szCs w:val="28"/>
        </w:rPr>
        <w:t>70%</w:t>
      </w:r>
      <w:r>
        <w:rPr>
          <w:rFonts w:ascii="仿宋" w:eastAsia="仿宋" w:hAnsi="仿宋" w:cs="仿宋" w:hint="eastAsia"/>
          <w:sz w:val="28"/>
          <w:szCs w:val="28"/>
        </w:rPr>
        <w:t>和</w:t>
      </w:r>
      <w:r>
        <w:rPr>
          <w:rFonts w:ascii="仿宋" w:eastAsia="仿宋" w:hAnsi="仿宋" w:cs="仿宋" w:hint="eastAsia"/>
          <w:sz w:val="28"/>
          <w:szCs w:val="28"/>
        </w:rPr>
        <w:t>30%</w:t>
      </w:r>
      <w:r>
        <w:rPr>
          <w:rFonts w:ascii="仿宋" w:eastAsia="仿宋" w:hAnsi="仿宋" w:cs="仿宋" w:hint="eastAsia"/>
          <w:sz w:val="28"/>
          <w:szCs w:val="28"/>
        </w:rPr>
        <w:t>。</w:t>
      </w:r>
    </w:p>
    <w:p w:rsidR="00B13177" w:rsidRDefault="00100B89">
      <w:pPr>
        <w:pStyle w:val="a0"/>
        <w:spacing w:line="480" w:lineRule="exact"/>
        <w:ind w:firstLine="420"/>
        <w:rPr>
          <w:rFonts w:ascii="仿宋" w:eastAsia="仿宋" w:hAnsi="仿宋"/>
          <w:sz w:val="28"/>
          <w:szCs w:val="28"/>
        </w:rPr>
      </w:pPr>
      <w:r>
        <w:rPr>
          <w:rFonts w:ascii="仿宋" w:eastAsia="仿宋" w:hAnsi="仿宋" w:hint="eastAsia"/>
          <w:sz w:val="28"/>
          <w:szCs w:val="28"/>
        </w:rPr>
        <w:t>利用学生成绩评价系统，对学生的成绩进行动态跟踪，比较学生成绩的变化轨迹，探索增值性评价。</w:t>
      </w:r>
    </w:p>
    <w:p w:rsidR="00B13177" w:rsidRDefault="00100B89">
      <w:pPr>
        <w:widowControl/>
        <w:spacing w:line="480" w:lineRule="exact"/>
        <w:ind w:firstLine="42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文化及专业理论课程考核</w:t>
      </w:r>
    </w:p>
    <w:p w:rsidR="00B13177" w:rsidRDefault="00100B89">
      <w:pPr>
        <w:widowControl/>
        <w:spacing w:line="480" w:lineRule="exact"/>
        <w:ind w:firstLine="420"/>
        <w:jc w:val="left"/>
        <w:rPr>
          <w:rFonts w:ascii="仿宋" w:eastAsia="仿宋" w:hAnsi="仿宋" w:cs="仿宋"/>
          <w:sz w:val="28"/>
          <w:szCs w:val="28"/>
        </w:rPr>
      </w:pPr>
      <w:r>
        <w:rPr>
          <w:rFonts w:ascii="仿宋" w:eastAsia="仿宋" w:hAnsi="仿宋" w:cs="仿宋" w:hint="eastAsia"/>
          <w:sz w:val="28"/>
          <w:szCs w:val="28"/>
        </w:rPr>
        <w:t>在课程教学评价中，采用教师评价、学生自评、学生互评等评价方式，文化基础课程以专业理论课程考核成绩和平时表现考核为主，各占</w:t>
      </w:r>
      <w:r>
        <w:rPr>
          <w:rFonts w:ascii="仿宋" w:eastAsia="仿宋" w:hAnsi="仿宋" w:cs="仿宋" w:hint="eastAsia"/>
          <w:sz w:val="28"/>
          <w:szCs w:val="28"/>
        </w:rPr>
        <w:t>50%</w:t>
      </w:r>
      <w:r>
        <w:rPr>
          <w:rFonts w:ascii="仿宋" w:eastAsia="仿宋" w:hAnsi="仿宋" w:cs="仿宋" w:hint="eastAsia"/>
          <w:sz w:val="28"/>
          <w:szCs w:val="28"/>
        </w:rPr>
        <w:t>，专业课程以</w:t>
      </w:r>
      <w:r>
        <w:rPr>
          <w:rFonts w:ascii="仿宋" w:eastAsia="仿宋" w:hAnsi="仿宋" w:cs="仿宋" w:hint="eastAsia"/>
          <w:sz w:val="28"/>
          <w:szCs w:val="28"/>
        </w:rPr>
        <w:t>课题完成情况和学习态度考核为主。</w:t>
      </w:r>
    </w:p>
    <w:p w:rsidR="00B13177" w:rsidRDefault="00100B89">
      <w:pPr>
        <w:widowControl/>
        <w:spacing w:line="480" w:lineRule="exact"/>
        <w:ind w:firstLine="420"/>
        <w:jc w:val="left"/>
        <w:rPr>
          <w:rFonts w:ascii="仿宋" w:eastAsia="仿宋" w:hAnsi="仿宋" w:cs="仿宋"/>
          <w:sz w:val="28"/>
          <w:szCs w:val="28"/>
        </w:rPr>
      </w:pPr>
      <w:r>
        <w:rPr>
          <w:rFonts w:ascii="仿宋" w:eastAsia="仿宋" w:hAnsi="仿宋" w:cs="仿宋" w:hint="eastAsia"/>
          <w:sz w:val="28"/>
          <w:szCs w:val="28"/>
        </w:rPr>
        <w:t>以对知识的理解和运用实行过程考评与期末考评相结合的综合评定方法。过程考评</w:t>
      </w:r>
      <w:r>
        <w:rPr>
          <w:rFonts w:ascii="仿宋" w:eastAsia="仿宋" w:hAnsi="仿宋" w:cs="仿宋" w:hint="eastAsia"/>
          <w:sz w:val="28"/>
          <w:szCs w:val="28"/>
        </w:rPr>
        <w:t>50</w:t>
      </w:r>
      <w:r>
        <w:rPr>
          <w:rFonts w:ascii="仿宋" w:eastAsia="仿宋" w:hAnsi="仿宋" w:cs="仿宋" w:hint="eastAsia"/>
          <w:sz w:val="28"/>
          <w:szCs w:val="28"/>
        </w:rPr>
        <w:t>分（教师评价</w:t>
      </w:r>
      <w:r>
        <w:rPr>
          <w:rFonts w:ascii="仿宋" w:eastAsia="仿宋" w:hAnsi="仿宋" w:cs="仿宋" w:hint="eastAsia"/>
          <w:sz w:val="28"/>
          <w:szCs w:val="28"/>
        </w:rPr>
        <w:t>30</w:t>
      </w:r>
      <w:r>
        <w:rPr>
          <w:rFonts w:ascii="仿宋" w:eastAsia="仿宋" w:hAnsi="仿宋" w:cs="仿宋" w:hint="eastAsia"/>
          <w:sz w:val="28"/>
          <w:szCs w:val="28"/>
        </w:rPr>
        <w:t>分，学生自评</w:t>
      </w:r>
      <w:r>
        <w:rPr>
          <w:rFonts w:ascii="仿宋" w:eastAsia="仿宋" w:hAnsi="仿宋" w:cs="仿宋" w:hint="eastAsia"/>
          <w:sz w:val="28"/>
          <w:szCs w:val="28"/>
        </w:rPr>
        <w:t>10</w:t>
      </w:r>
      <w:r>
        <w:rPr>
          <w:rFonts w:ascii="仿宋" w:eastAsia="仿宋" w:hAnsi="仿宋" w:cs="仿宋" w:hint="eastAsia"/>
          <w:sz w:val="28"/>
          <w:szCs w:val="28"/>
        </w:rPr>
        <w:t>分，学生互评</w:t>
      </w:r>
      <w:r>
        <w:rPr>
          <w:rFonts w:ascii="仿宋" w:eastAsia="仿宋" w:hAnsi="仿宋" w:cs="仿宋" w:hint="eastAsia"/>
          <w:sz w:val="28"/>
          <w:szCs w:val="28"/>
        </w:rPr>
        <w:t>10</w:t>
      </w:r>
      <w:r>
        <w:rPr>
          <w:rFonts w:ascii="仿宋" w:eastAsia="仿宋" w:hAnsi="仿宋" w:cs="仿宋" w:hint="eastAsia"/>
          <w:sz w:val="28"/>
          <w:szCs w:val="28"/>
        </w:rPr>
        <w:t>分）；期末考评（卷面考评）</w:t>
      </w:r>
      <w:r>
        <w:rPr>
          <w:rFonts w:ascii="仿宋" w:eastAsia="仿宋" w:hAnsi="仿宋" w:cs="仿宋" w:hint="eastAsia"/>
          <w:sz w:val="28"/>
          <w:szCs w:val="28"/>
        </w:rPr>
        <w:t>50</w:t>
      </w:r>
      <w:r>
        <w:rPr>
          <w:rFonts w:ascii="仿宋" w:eastAsia="仿宋" w:hAnsi="仿宋" w:cs="仿宋" w:hint="eastAsia"/>
          <w:sz w:val="28"/>
          <w:szCs w:val="28"/>
        </w:rPr>
        <w:t>分。</w:t>
      </w:r>
    </w:p>
    <w:p w:rsidR="00B13177" w:rsidRDefault="00100B89">
      <w:pPr>
        <w:widowControl/>
        <w:spacing w:line="480" w:lineRule="exact"/>
        <w:ind w:firstLine="42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实</w:t>
      </w:r>
      <w:proofErr w:type="gramStart"/>
      <w:r>
        <w:rPr>
          <w:rFonts w:ascii="仿宋" w:eastAsia="仿宋" w:hAnsi="仿宋" w:cs="仿宋" w:hint="eastAsia"/>
          <w:sz w:val="28"/>
          <w:szCs w:val="28"/>
        </w:rPr>
        <w:t>训教学</w:t>
      </w:r>
      <w:proofErr w:type="gramEnd"/>
      <w:r>
        <w:rPr>
          <w:rFonts w:ascii="仿宋" w:eastAsia="仿宋" w:hAnsi="仿宋" w:cs="仿宋" w:hint="eastAsia"/>
          <w:sz w:val="28"/>
          <w:szCs w:val="28"/>
        </w:rPr>
        <w:t>考核</w:t>
      </w:r>
    </w:p>
    <w:p w:rsidR="00B13177" w:rsidRDefault="00100B89">
      <w:pPr>
        <w:widowControl/>
        <w:spacing w:line="480" w:lineRule="exact"/>
        <w:ind w:firstLine="420"/>
        <w:jc w:val="left"/>
        <w:rPr>
          <w:rFonts w:ascii="仿宋" w:eastAsia="仿宋" w:hAnsi="仿宋" w:cs="仿宋"/>
          <w:sz w:val="28"/>
          <w:szCs w:val="28"/>
        </w:rPr>
      </w:pPr>
      <w:r>
        <w:rPr>
          <w:rFonts w:ascii="仿宋" w:eastAsia="仿宋" w:hAnsi="仿宋" w:cs="仿宋" w:hint="eastAsia"/>
          <w:sz w:val="28"/>
          <w:szCs w:val="28"/>
        </w:rPr>
        <w:t>采用校外评价与校内评价相结合，校内教学评价包含技能实训模块考核、理论考试成绩考核、日常表现考核，各占</w:t>
      </w:r>
      <w:r>
        <w:rPr>
          <w:rFonts w:ascii="仿宋" w:eastAsia="仿宋" w:hAnsi="仿宋" w:cs="仿宋" w:hint="eastAsia"/>
          <w:sz w:val="28"/>
          <w:szCs w:val="28"/>
        </w:rPr>
        <w:t>40%</w:t>
      </w:r>
      <w:r>
        <w:rPr>
          <w:rFonts w:ascii="仿宋" w:eastAsia="仿宋" w:hAnsi="仿宋" w:cs="仿宋" w:hint="eastAsia"/>
          <w:sz w:val="28"/>
          <w:szCs w:val="28"/>
        </w:rPr>
        <w:t>、</w:t>
      </w:r>
      <w:r>
        <w:rPr>
          <w:rFonts w:ascii="仿宋" w:eastAsia="仿宋" w:hAnsi="仿宋" w:cs="仿宋" w:hint="eastAsia"/>
          <w:sz w:val="28"/>
          <w:szCs w:val="28"/>
        </w:rPr>
        <w:t>20%</w:t>
      </w:r>
      <w:r>
        <w:rPr>
          <w:rFonts w:ascii="仿宋" w:eastAsia="仿宋" w:hAnsi="仿宋" w:cs="仿宋" w:hint="eastAsia"/>
          <w:sz w:val="28"/>
          <w:szCs w:val="28"/>
        </w:rPr>
        <w:t>、</w:t>
      </w:r>
      <w:r>
        <w:rPr>
          <w:rFonts w:ascii="仿宋" w:eastAsia="仿宋" w:hAnsi="仿宋" w:cs="仿宋" w:hint="eastAsia"/>
          <w:sz w:val="28"/>
          <w:szCs w:val="28"/>
        </w:rPr>
        <w:t>40%</w:t>
      </w:r>
      <w:r>
        <w:rPr>
          <w:rFonts w:ascii="仿宋" w:eastAsia="仿宋" w:hAnsi="仿宋" w:cs="仿宋" w:hint="eastAsia"/>
          <w:sz w:val="28"/>
          <w:szCs w:val="28"/>
        </w:rPr>
        <w:t>。校内评价每学期分两次考核。校外评价包含企业评价和实习辅导老师评价，各占</w:t>
      </w:r>
      <w:r>
        <w:rPr>
          <w:rFonts w:ascii="仿宋" w:eastAsia="仿宋" w:hAnsi="仿宋" w:cs="仿宋" w:hint="eastAsia"/>
          <w:sz w:val="28"/>
          <w:szCs w:val="28"/>
        </w:rPr>
        <w:t>70%</w:t>
      </w:r>
      <w:r>
        <w:rPr>
          <w:rFonts w:ascii="仿宋" w:eastAsia="仿宋" w:hAnsi="仿宋" w:cs="仿宋" w:hint="eastAsia"/>
          <w:sz w:val="28"/>
          <w:szCs w:val="28"/>
        </w:rPr>
        <w:t>和</w:t>
      </w:r>
      <w:r>
        <w:rPr>
          <w:rFonts w:ascii="仿宋" w:eastAsia="仿宋" w:hAnsi="仿宋" w:cs="仿宋" w:hint="eastAsia"/>
          <w:sz w:val="28"/>
          <w:szCs w:val="28"/>
        </w:rPr>
        <w:t>30%</w:t>
      </w:r>
      <w:r>
        <w:rPr>
          <w:rFonts w:ascii="仿宋" w:eastAsia="仿宋" w:hAnsi="仿宋" w:cs="仿宋" w:hint="eastAsia"/>
          <w:sz w:val="28"/>
          <w:szCs w:val="28"/>
        </w:rPr>
        <w:t>。</w:t>
      </w:r>
    </w:p>
    <w:p w:rsidR="00B13177" w:rsidRDefault="00100B89">
      <w:pPr>
        <w:widowControl/>
        <w:spacing w:line="480" w:lineRule="exact"/>
        <w:ind w:firstLine="42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顶岗实习考核</w:t>
      </w:r>
    </w:p>
    <w:p w:rsidR="00B13177" w:rsidRDefault="00100B89">
      <w:pPr>
        <w:widowControl/>
        <w:spacing w:line="480" w:lineRule="exact"/>
        <w:ind w:firstLine="420"/>
        <w:jc w:val="left"/>
        <w:rPr>
          <w:rFonts w:ascii="仿宋" w:eastAsia="仿宋" w:hAnsi="仿宋" w:cs="仿宋"/>
          <w:sz w:val="28"/>
          <w:szCs w:val="28"/>
        </w:rPr>
      </w:pPr>
      <w:r>
        <w:rPr>
          <w:rFonts w:ascii="仿宋" w:eastAsia="仿宋" w:hAnsi="仿宋" w:cs="仿宋" w:hint="eastAsia"/>
          <w:sz w:val="28"/>
          <w:szCs w:val="28"/>
        </w:rPr>
        <w:t>以企业评价（企业主管、企业指导教师）为主，结合学生自评、实习报告、实习</w:t>
      </w:r>
      <w:r>
        <w:rPr>
          <w:rFonts w:ascii="仿宋" w:eastAsia="仿宋" w:hAnsi="仿宋" w:cs="仿宋" w:hint="eastAsia"/>
          <w:sz w:val="28"/>
          <w:szCs w:val="28"/>
        </w:rPr>
        <w:t>带队教师考评。</w:t>
      </w:r>
    </w:p>
    <w:p w:rsidR="00B13177" w:rsidRDefault="00100B89">
      <w:pPr>
        <w:widowControl/>
        <w:spacing w:line="480" w:lineRule="exact"/>
        <w:ind w:firstLine="42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）企业考核：占考核成绩</w:t>
      </w:r>
      <w:r>
        <w:rPr>
          <w:rFonts w:ascii="仿宋" w:eastAsia="仿宋" w:hAnsi="仿宋" w:cs="仿宋" w:hint="eastAsia"/>
          <w:sz w:val="28"/>
          <w:szCs w:val="28"/>
        </w:rPr>
        <w:t>40%</w:t>
      </w:r>
      <w:r>
        <w:rPr>
          <w:rFonts w:ascii="仿宋" w:eastAsia="仿宋" w:hAnsi="仿宋" w:cs="仿宋" w:hint="eastAsia"/>
          <w:sz w:val="28"/>
          <w:szCs w:val="28"/>
        </w:rPr>
        <w:t>，由企业根据学生在企业的工作态度和掌握的专业技能进行综合评定。</w:t>
      </w:r>
    </w:p>
    <w:p w:rsidR="00B13177" w:rsidRDefault="00100B89">
      <w:pPr>
        <w:widowControl/>
        <w:spacing w:line="480" w:lineRule="exact"/>
        <w:ind w:firstLine="42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）学生自评：占考核成绩</w:t>
      </w:r>
      <w:r>
        <w:rPr>
          <w:rFonts w:ascii="仿宋" w:eastAsia="仿宋" w:hAnsi="仿宋" w:cs="仿宋" w:hint="eastAsia"/>
          <w:sz w:val="28"/>
          <w:szCs w:val="28"/>
        </w:rPr>
        <w:t>20%</w:t>
      </w:r>
      <w:r>
        <w:rPr>
          <w:rFonts w:ascii="仿宋" w:eastAsia="仿宋" w:hAnsi="仿宋" w:cs="仿宋" w:hint="eastAsia"/>
          <w:sz w:val="28"/>
          <w:szCs w:val="28"/>
        </w:rPr>
        <w:t>，由学生根据自己在企业的工作态度和掌握的专业技能进行综合评定。</w:t>
      </w:r>
    </w:p>
    <w:p w:rsidR="00B13177" w:rsidRDefault="00100B89">
      <w:pPr>
        <w:widowControl/>
        <w:spacing w:line="480" w:lineRule="exact"/>
        <w:ind w:firstLine="42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）实习报告：占考核成绩</w:t>
      </w:r>
      <w:r>
        <w:rPr>
          <w:rFonts w:ascii="仿宋" w:eastAsia="仿宋" w:hAnsi="仿宋" w:cs="仿宋" w:hint="eastAsia"/>
          <w:sz w:val="28"/>
          <w:szCs w:val="28"/>
        </w:rPr>
        <w:t>20</w:t>
      </w:r>
      <w:r>
        <w:rPr>
          <w:rFonts w:ascii="仿宋" w:eastAsia="仿宋" w:hAnsi="仿宋" w:cs="仿宋" w:hint="eastAsia"/>
          <w:sz w:val="28"/>
          <w:szCs w:val="28"/>
        </w:rPr>
        <w:t>％，根据学生总结能力予以评定。实习报告中包括实习计划的执行情况、质量分析与评估、存在问题与解决措施、经验体会与建议等。</w:t>
      </w:r>
    </w:p>
    <w:p w:rsidR="00B13177" w:rsidRDefault="00100B89">
      <w:pPr>
        <w:widowControl/>
        <w:spacing w:line="480" w:lineRule="exact"/>
        <w:ind w:firstLine="420"/>
        <w:jc w:val="left"/>
        <w:rPr>
          <w:rFonts w:ascii="仿宋" w:eastAsia="仿宋" w:hAnsi="仿宋" w:cs="仿宋"/>
          <w:sz w:val="28"/>
          <w:szCs w:val="28"/>
        </w:rPr>
      </w:pPr>
      <w:r>
        <w:rPr>
          <w:rFonts w:ascii="仿宋" w:eastAsia="仿宋" w:hAnsi="仿宋" w:cs="仿宋" w:hint="eastAsia"/>
          <w:sz w:val="28"/>
          <w:szCs w:val="28"/>
        </w:rPr>
        <w:lastRenderedPageBreak/>
        <w:t>（</w:t>
      </w:r>
      <w:r>
        <w:rPr>
          <w:rFonts w:ascii="仿宋" w:eastAsia="仿宋" w:hAnsi="仿宋" w:cs="仿宋" w:hint="eastAsia"/>
          <w:sz w:val="28"/>
          <w:szCs w:val="28"/>
        </w:rPr>
        <w:t>4</w:t>
      </w:r>
      <w:r>
        <w:rPr>
          <w:rFonts w:ascii="仿宋" w:eastAsia="仿宋" w:hAnsi="仿宋" w:cs="仿宋" w:hint="eastAsia"/>
          <w:sz w:val="28"/>
          <w:szCs w:val="28"/>
        </w:rPr>
        <w:t>）实习带队教师考评：占考核成绩</w:t>
      </w:r>
      <w:r>
        <w:rPr>
          <w:rFonts w:ascii="仿宋" w:eastAsia="仿宋" w:hAnsi="仿宋" w:cs="仿宋" w:hint="eastAsia"/>
          <w:sz w:val="28"/>
          <w:szCs w:val="28"/>
        </w:rPr>
        <w:t>20%</w:t>
      </w:r>
      <w:r>
        <w:rPr>
          <w:rFonts w:ascii="仿宋" w:eastAsia="仿宋" w:hAnsi="仿宋" w:cs="仿宋" w:hint="eastAsia"/>
          <w:sz w:val="28"/>
          <w:szCs w:val="28"/>
        </w:rPr>
        <w:t>，由带队教师根据学生在企业的工作态度、遵守纪律和掌握的专业技能进行综合评定。</w:t>
      </w:r>
    </w:p>
    <w:p w:rsidR="00B13177" w:rsidRDefault="00100B89">
      <w:pPr>
        <w:spacing w:line="480" w:lineRule="exact"/>
        <w:ind w:firstLineChars="200" w:firstLine="562"/>
        <w:rPr>
          <w:rFonts w:ascii="仿宋" w:eastAsia="仿宋" w:hAnsi="仿宋" w:cs="宋体"/>
          <w:sz w:val="28"/>
          <w:szCs w:val="28"/>
        </w:rPr>
      </w:pPr>
      <w:r>
        <w:rPr>
          <w:rFonts w:ascii="仿宋" w:eastAsia="仿宋" w:hAnsi="仿宋" w:cs="宋体" w:hint="eastAsia"/>
          <w:b/>
          <w:bCs/>
          <w:sz w:val="28"/>
          <w:szCs w:val="28"/>
        </w:rPr>
        <w:t>（六）质量管理</w:t>
      </w:r>
    </w:p>
    <w:p w:rsidR="00B13177" w:rsidRDefault="00100B89">
      <w:pPr>
        <w:widowControl/>
        <w:spacing w:line="480" w:lineRule="exact"/>
        <w:ind w:firstLine="42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强化教学工作中心</w:t>
      </w:r>
      <w:r>
        <w:rPr>
          <w:rFonts w:ascii="仿宋" w:eastAsia="仿宋" w:hAnsi="仿宋" w:cs="仿宋" w:hint="eastAsia"/>
          <w:sz w:val="28"/>
          <w:szCs w:val="28"/>
        </w:rPr>
        <w:t>地位</w:t>
      </w:r>
    </w:p>
    <w:p w:rsidR="00B13177" w:rsidRDefault="00100B89">
      <w:pPr>
        <w:widowControl/>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校长为学校教学第一责任人，专业负责人为本专业教学第一责任人，专业负责人和专业带头人共同负责本专业教育教学工作。学校应加大对专业教学的投入和管理，确保专业教学有序运行。专业负责人和专业带头人要加强本专业建设总体设计，负责本专业教育教学与改革具体组织实施，确保专业人才培养质量。</w:t>
      </w:r>
    </w:p>
    <w:p w:rsidR="00B13177" w:rsidRDefault="00100B89">
      <w:pPr>
        <w:widowControl/>
        <w:spacing w:line="480" w:lineRule="exact"/>
        <w:ind w:firstLine="42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教学管理组织机构与运行</w:t>
      </w:r>
    </w:p>
    <w:p w:rsidR="00B13177" w:rsidRDefault="00100B89">
      <w:pPr>
        <w:widowControl/>
        <w:spacing w:line="480" w:lineRule="exact"/>
        <w:ind w:firstLine="420"/>
        <w:jc w:val="left"/>
        <w:rPr>
          <w:rFonts w:ascii="仿宋" w:eastAsia="仿宋" w:hAnsi="仿宋" w:cs="仿宋"/>
          <w:sz w:val="28"/>
          <w:szCs w:val="28"/>
        </w:rPr>
      </w:pPr>
      <w:r>
        <w:rPr>
          <w:rFonts w:ascii="仿宋" w:eastAsia="仿宋" w:hAnsi="仿宋" w:cs="仿宋" w:hint="eastAsia"/>
          <w:sz w:val="28"/>
          <w:szCs w:val="28"/>
        </w:rPr>
        <w:t>学校要根据办学规模和实际需要，设立教务、实训实习、教研等教学管理和研究机构，配备与学校规模相适应的教学管理和研究人员；要完善各级管理机构的管理职责，完善管理人员、教师及教辅人员的岗位职责，完善包括教学文件、教学过程、教学质量、教学研究、教学设施设备、图书及教材等各项管理制度。</w:t>
      </w:r>
    </w:p>
    <w:p w:rsidR="00B13177" w:rsidRDefault="00100B89">
      <w:pPr>
        <w:widowControl/>
        <w:spacing w:line="480" w:lineRule="exact"/>
        <w:ind w:firstLine="42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常规教学管理制度</w:t>
      </w:r>
    </w:p>
    <w:p w:rsidR="00B13177" w:rsidRDefault="00100B89">
      <w:pPr>
        <w:widowControl/>
        <w:spacing w:line="480" w:lineRule="exact"/>
        <w:ind w:firstLine="420"/>
        <w:jc w:val="left"/>
        <w:rPr>
          <w:rFonts w:ascii="仿宋" w:eastAsia="仿宋" w:hAnsi="仿宋" w:cs="仿宋"/>
          <w:sz w:val="28"/>
          <w:szCs w:val="28"/>
        </w:rPr>
      </w:pPr>
      <w:r>
        <w:rPr>
          <w:rFonts w:ascii="仿宋" w:eastAsia="仿宋" w:hAnsi="仿宋" w:cs="仿宋" w:hint="eastAsia"/>
          <w:sz w:val="28"/>
          <w:szCs w:val="28"/>
        </w:rPr>
        <w:t>学校应制</w:t>
      </w:r>
      <w:proofErr w:type="gramStart"/>
      <w:r>
        <w:rPr>
          <w:rFonts w:ascii="仿宋" w:eastAsia="仿宋" w:hAnsi="仿宋" w:cs="仿宋" w:hint="eastAsia"/>
          <w:sz w:val="28"/>
          <w:szCs w:val="28"/>
        </w:rPr>
        <w:t>订完善</w:t>
      </w:r>
      <w:proofErr w:type="gramEnd"/>
      <w:r>
        <w:rPr>
          <w:rFonts w:ascii="仿宋" w:eastAsia="仿宋" w:hAnsi="仿宋" w:cs="仿宋" w:hint="eastAsia"/>
          <w:sz w:val="28"/>
          <w:szCs w:val="28"/>
        </w:rPr>
        <w:t>的常规教学管理制度。常规教学管理制度主要包括教学组织管理制度、课堂教学管理制度、实践教学管理制度、顶岗实习与社会实践管理制度、学生学业成绩考核管理制度、教师教学工作考核、学生评价反馈制度等。</w:t>
      </w:r>
    </w:p>
    <w:p w:rsidR="00B13177" w:rsidRDefault="00100B89">
      <w:pPr>
        <w:widowControl/>
        <w:spacing w:line="480" w:lineRule="exact"/>
        <w:ind w:firstLine="420"/>
        <w:jc w:val="lef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实</w:t>
      </w:r>
      <w:r>
        <w:rPr>
          <w:rFonts w:ascii="仿宋" w:eastAsia="仿宋" w:hAnsi="仿宋" w:cs="仿宋" w:hint="eastAsia"/>
          <w:sz w:val="28"/>
          <w:szCs w:val="28"/>
        </w:rPr>
        <w:t>施</w:t>
      </w:r>
      <w:proofErr w:type="gramStart"/>
      <w:r>
        <w:rPr>
          <w:rFonts w:ascii="仿宋" w:eastAsia="仿宋" w:hAnsi="仿宋" w:cs="仿宋" w:hint="eastAsia"/>
          <w:sz w:val="28"/>
          <w:szCs w:val="28"/>
        </w:rPr>
        <w:t>性教学</w:t>
      </w:r>
      <w:proofErr w:type="gramEnd"/>
      <w:r>
        <w:rPr>
          <w:rFonts w:ascii="仿宋" w:eastAsia="仿宋" w:hAnsi="仿宋" w:cs="仿宋" w:hint="eastAsia"/>
          <w:sz w:val="28"/>
          <w:szCs w:val="28"/>
        </w:rPr>
        <w:t>计划制订与执行</w:t>
      </w:r>
    </w:p>
    <w:p w:rsidR="00B13177" w:rsidRDefault="00100B89">
      <w:pPr>
        <w:widowControl/>
        <w:spacing w:line="480" w:lineRule="exact"/>
        <w:ind w:firstLine="420"/>
        <w:jc w:val="left"/>
        <w:rPr>
          <w:rFonts w:ascii="仿宋" w:eastAsia="仿宋" w:hAnsi="仿宋" w:cs="仿宋"/>
          <w:sz w:val="28"/>
          <w:szCs w:val="28"/>
        </w:rPr>
      </w:pPr>
      <w:r>
        <w:rPr>
          <w:rFonts w:ascii="仿宋" w:eastAsia="仿宋" w:hAnsi="仿宋" w:cs="仿宋" w:hint="eastAsia"/>
          <w:sz w:val="28"/>
          <w:szCs w:val="28"/>
        </w:rPr>
        <w:t>学校应根据本标准，在充分调研的基础上制订实施</w:t>
      </w:r>
      <w:proofErr w:type="gramStart"/>
      <w:r>
        <w:rPr>
          <w:rFonts w:ascii="仿宋" w:eastAsia="仿宋" w:hAnsi="仿宋" w:cs="仿宋" w:hint="eastAsia"/>
          <w:sz w:val="28"/>
          <w:szCs w:val="28"/>
        </w:rPr>
        <w:t>性教学</w:t>
      </w:r>
      <w:proofErr w:type="gramEnd"/>
      <w:r>
        <w:rPr>
          <w:rFonts w:ascii="仿宋" w:eastAsia="仿宋" w:hAnsi="仿宋" w:cs="仿宋" w:hint="eastAsia"/>
          <w:sz w:val="28"/>
          <w:szCs w:val="28"/>
        </w:rPr>
        <w:t>计划，根据区域产业结构特点，进一步明确具体的教学内容，科学设计训练项目，即对岗位核心能力课程标准进行二次开发。</w:t>
      </w:r>
    </w:p>
    <w:p w:rsidR="00B13177" w:rsidRDefault="00100B89">
      <w:pPr>
        <w:widowControl/>
        <w:spacing w:line="480" w:lineRule="exact"/>
        <w:ind w:firstLine="420"/>
        <w:jc w:val="left"/>
        <w:rPr>
          <w:rFonts w:ascii="仿宋" w:eastAsia="仿宋" w:hAnsi="仿宋" w:cs="仿宋"/>
          <w:sz w:val="28"/>
          <w:szCs w:val="28"/>
        </w:rPr>
      </w:pPr>
      <w:r>
        <w:rPr>
          <w:rFonts w:ascii="仿宋" w:eastAsia="仿宋" w:hAnsi="仿宋" w:cs="仿宋" w:hint="eastAsia"/>
          <w:sz w:val="28"/>
          <w:szCs w:val="28"/>
        </w:rPr>
        <w:t>学校制订的实施</w:t>
      </w:r>
      <w:proofErr w:type="gramStart"/>
      <w:r>
        <w:rPr>
          <w:rFonts w:ascii="仿宋" w:eastAsia="仿宋" w:hAnsi="仿宋" w:cs="仿宋" w:hint="eastAsia"/>
          <w:sz w:val="28"/>
          <w:szCs w:val="28"/>
        </w:rPr>
        <w:t>性教学</w:t>
      </w:r>
      <w:proofErr w:type="gramEnd"/>
      <w:r>
        <w:rPr>
          <w:rFonts w:ascii="仿宋" w:eastAsia="仿宋" w:hAnsi="仿宋" w:cs="仿宋" w:hint="eastAsia"/>
          <w:sz w:val="28"/>
          <w:szCs w:val="28"/>
        </w:rPr>
        <w:t>计划，应报教育行政部门审核备案，并严格依据制订的实施</w:t>
      </w:r>
      <w:proofErr w:type="gramStart"/>
      <w:r>
        <w:rPr>
          <w:rFonts w:ascii="仿宋" w:eastAsia="仿宋" w:hAnsi="仿宋" w:cs="仿宋" w:hint="eastAsia"/>
          <w:sz w:val="28"/>
          <w:szCs w:val="28"/>
        </w:rPr>
        <w:t>性教学</w:t>
      </w:r>
      <w:proofErr w:type="gramEnd"/>
      <w:r>
        <w:rPr>
          <w:rFonts w:ascii="仿宋" w:eastAsia="仿宋" w:hAnsi="仿宋" w:cs="仿宋" w:hint="eastAsia"/>
          <w:sz w:val="28"/>
          <w:szCs w:val="28"/>
        </w:rPr>
        <w:t>计划组织教学与考核。</w:t>
      </w:r>
    </w:p>
    <w:p w:rsidR="00B13177" w:rsidRDefault="00100B89">
      <w:pPr>
        <w:widowControl/>
        <w:spacing w:line="480" w:lineRule="exact"/>
        <w:ind w:firstLine="420"/>
        <w:jc w:val="left"/>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教学档案收集与整理</w:t>
      </w:r>
    </w:p>
    <w:p w:rsidR="00B13177" w:rsidRDefault="00100B89">
      <w:pPr>
        <w:widowControl/>
        <w:spacing w:line="480" w:lineRule="exact"/>
        <w:ind w:firstLine="420"/>
        <w:jc w:val="left"/>
        <w:rPr>
          <w:rFonts w:ascii="仿宋" w:eastAsia="仿宋" w:hAnsi="仿宋" w:cs="仿宋"/>
          <w:sz w:val="28"/>
          <w:szCs w:val="28"/>
        </w:rPr>
      </w:pPr>
      <w:r>
        <w:rPr>
          <w:rFonts w:ascii="仿宋" w:eastAsia="仿宋" w:hAnsi="仿宋" w:cs="仿宋" w:hint="eastAsia"/>
          <w:sz w:val="28"/>
          <w:szCs w:val="28"/>
        </w:rPr>
        <w:t>学校应做好教学档案的收集与整理，为教学教研工作提供重要的教学信息资源。教学档案主要包括教学文书档案、教学业务档案、教师业务档案和学生</w:t>
      </w:r>
      <w:r>
        <w:rPr>
          <w:rFonts w:ascii="仿宋" w:eastAsia="仿宋" w:hAnsi="仿宋" w:cs="仿宋" w:hint="eastAsia"/>
          <w:sz w:val="28"/>
          <w:szCs w:val="28"/>
        </w:rPr>
        <w:lastRenderedPageBreak/>
        <w:t>学籍档案等。学校应对教学档案的收集、保管和利用做出规定，由专人负责管理</w:t>
      </w:r>
      <w:r>
        <w:rPr>
          <w:rFonts w:ascii="仿宋" w:eastAsia="仿宋" w:hAnsi="仿宋" w:cs="仿宋" w:hint="eastAsia"/>
          <w:sz w:val="28"/>
          <w:szCs w:val="28"/>
        </w:rPr>
        <w:t>，使教学档案管理制度化、规范化、信息化，能更好地为教学教研服务。</w:t>
      </w:r>
    </w:p>
    <w:p w:rsidR="00B13177" w:rsidRDefault="00100B89">
      <w:pPr>
        <w:widowControl/>
        <w:spacing w:line="480" w:lineRule="exact"/>
        <w:ind w:firstLine="420"/>
        <w:jc w:val="left"/>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教育教学研究与改革</w:t>
      </w:r>
    </w:p>
    <w:p w:rsidR="00B13177" w:rsidRDefault="00100B89">
      <w:pPr>
        <w:widowControl/>
        <w:spacing w:line="480" w:lineRule="exact"/>
        <w:ind w:firstLine="420"/>
        <w:jc w:val="left"/>
        <w:rPr>
          <w:rFonts w:ascii="仿宋" w:eastAsia="仿宋" w:hAnsi="仿宋" w:cs="仿宋"/>
          <w:sz w:val="28"/>
          <w:szCs w:val="28"/>
        </w:rPr>
      </w:pPr>
      <w:r>
        <w:rPr>
          <w:rFonts w:ascii="仿宋" w:eastAsia="仿宋" w:hAnsi="仿宋" w:cs="仿宋" w:hint="eastAsia"/>
          <w:sz w:val="28"/>
          <w:szCs w:val="28"/>
        </w:rPr>
        <w:t>学校应设立专门的教育教学研究机构，配备专职和兼职教研人员，统筹管理全校的教育教学研究与改革工作。</w:t>
      </w:r>
    </w:p>
    <w:p w:rsidR="00B13177" w:rsidRDefault="00100B89">
      <w:pPr>
        <w:widowControl/>
        <w:spacing w:line="480" w:lineRule="exact"/>
        <w:ind w:firstLine="420"/>
        <w:jc w:val="left"/>
        <w:rPr>
          <w:rFonts w:ascii="仿宋" w:eastAsia="仿宋" w:hAnsi="仿宋" w:cs="仿宋"/>
          <w:sz w:val="28"/>
          <w:szCs w:val="28"/>
        </w:rPr>
      </w:pPr>
      <w:r>
        <w:rPr>
          <w:rFonts w:ascii="仿宋" w:eastAsia="仿宋" w:hAnsi="仿宋" w:cs="仿宋" w:hint="eastAsia"/>
          <w:sz w:val="28"/>
          <w:szCs w:val="28"/>
        </w:rPr>
        <w:t>教育教学研究与改革要以促进学生形成职业能力、实现全面发展为目的，通过教研活动、教育教学课题研究、校企合作等途径，改革教学模式，创新教学环境、教学方式、教学手段，促进知识传授与生产实践的紧密衔接，增强教学的实践性、针对性和实效性，使人才培养对接用人需求、专业对接产业、课程对接岗位、教材对接技能，全面提高教育教学质量。</w:t>
      </w:r>
    </w:p>
    <w:p w:rsidR="00B13177" w:rsidRPr="001C2356" w:rsidRDefault="00100B89" w:rsidP="001C2356">
      <w:pPr>
        <w:spacing w:line="480" w:lineRule="exact"/>
        <w:ind w:firstLineChars="200" w:firstLine="562"/>
        <w:rPr>
          <w:rFonts w:ascii="仿宋" w:eastAsia="仿宋" w:hAnsi="仿宋"/>
          <w:b/>
          <w:sz w:val="28"/>
          <w:szCs w:val="28"/>
        </w:rPr>
      </w:pPr>
      <w:r w:rsidRPr="001C2356">
        <w:rPr>
          <w:rFonts w:ascii="仿宋" w:eastAsia="仿宋" w:hAnsi="仿宋"/>
          <w:b/>
          <w:sz w:val="28"/>
          <w:szCs w:val="28"/>
        </w:rPr>
        <w:t>九、毕</w:t>
      </w:r>
      <w:r w:rsidRPr="001C2356">
        <w:rPr>
          <w:rFonts w:ascii="仿宋" w:eastAsia="仿宋" w:hAnsi="仿宋"/>
          <w:b/>
          <w:sz w:val="28"/>
          <w:szCs w:val="28"/>
        </w:rPr>
        <w:t>业要求</w:t>
      </w:r>
      <w:bookmarkStart w:id="0" w:name="_GoBack"/>
      <w:bookmarkEnd w:id="0"/>
    </w:p>
    <w:p w:rsidR="00B13177" w:rsidRDefault="00100B89">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探索与职业技能鉴定</w:t>
      </w:r>
      <w:r>
        <w:rPr>
          <w:rFonts w:ascii="仿宋" w:eastAsia="仿宋" w:hAnsi="仿宋" w:cs="仿宋" w:hint="eastAsia"/>
          <w:sz w:val="28"/>
          <w:szCs w:val="28"/>
        </w:rPr>
        <w:t>1+X</w:t>
      </w:r>
      <w:r>
        <w:rPr>
          <w:rFonts w:ascii="仿宋" w:eastAsia="仿宋" w:hAnsi="仿宋" w:cs="仿宋" w:hint="eastAsia"/>
          <w:sz w:val="28"/>
          <w:szCs w:val="28"/>
        </w:rPr>
        <w:t>证书相结合的教学过程控制考试考核方法，即教学内容与职业技能鉴定内容相结合，考核方法与培训过程相结合。</w:t>
      </w:r>
    </w:p>
    <w:p w:rsidR="00B13177" w:rsidRDefault="00100B89">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加强学籍管理，严格考试（查）制度，根据考试（查）成绩的合格与否，作为是否准予毕业的依据。</w:t>
      </w:r>
    </w:p>
    <w:p w:rsidR="00B13177" w:rsidRDefault="00100B89">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通过学业水平考试成绩认定为合格：学生毕业时，必须通过教育厅所有科目学业水平合格性考试，才能准予验印毕业。</w:t>
      </w:r>
    </w:p>
    <w:p w:rsidR="00B13177" w:rsidRDefault="00100B89">
      <w:pPr>
        <w:spacing w:line="480" w:lineRule="exact"/>
        <w:ind w:firstLineChars="200" w:firstLine="560"/>
        <w:rPr>
          <w:rFonts w:ascii="仿宋" w:eastAsia="仿宋" w:hAnsi="仿宋"/>
          <w:sz w:val="28"/>
          <w:szCs w:val="28"/>
        </w:rPr>
      </w:pPr>
      <w:r>
        <w:rPr>
          <w:rFonts w:ascii="仿宋" w:eastAsia="仿宋" w:hAnsi="仿宋" w:cs="仿宋" w:hint="eastAsia"/>
          <w:sz w:val="28"/>
          <w:szCs w:val="28"/>
        </w:rPr>
        <w:t>4.</w:t>
      </w:r>
      <w:r>
        <w:rPr>
          <w:rFonts w:ascii="仿宋" w:eastAsia="仿宋" w:hAnsi="仿宋" w:cs="仿宋" w:hint="eastAsia"/>
          <w:sz w:val="28"/>
          <w:szCs w:val="28"/>
        </w:rPr>
        <w:t>在正常修业年限内所修学分总计不得少于</w:t>
      </w:r>
      <w:r>
        <w:rPr>
          <w:rFonts w:ascii="仿宋" w:eastAsia="仿宋" w:hAnsi="仿宋" w:cs="仿宋" w:hint="eastAsia"/>
          <w:sz w:val="28"/>
          <w:szCs w:val="28"/>
        </w:rPr>
        <w:t>170</w:t>
      </w:r>
      <w:r>
        <w:rPr>
          <w:rFonts w:ascii="仿宋" w:eastAsia="仿宋" w:hAnsi="仿宋" w:cs="仿宋" w:hint="eastAsia"/>
          <w:sz w:val="28"/>
          <w:szCs w:val="28"/>
        </w:rPr>
        <w:t>学分，学生思想品德经鉴定符合要求，修完本专业人才培养方案规定的全部课程，完成各教育教学环节，考核成绩合格。</w:t>
      </w:r>
    </w:p>
    <w:p w:rsidR="00B13177" w:rsidRDefault="00B13177">
      <w:pPr>
        <w:pStyle w:val="a0"/>
      </w:pPr>
    </w:p>
    <w:p w:rsidR="00B13177" w:rsidRDefault="00100B89">
      <w:pPr>
        <w:rPr>
          <w:rFonts w:ascii="黑体" w:eastAsia="黑体" w:hAnsi="黑体"/>
          <w:sz w:val="32"/>
          <w:szCs w:val="32"/>
        </w:rPr>
      </w:pPr>
      <w:r>
        <w:rPr>
          <w:rFonts w:ascii="黑体" w:eastAsia="黑体" w:hAnsi="黑体"/>
          <w:sz w:val="32"/>
          <w:szCs w:val="32"/>
        </w:rPr>
        <w:br w:type="page"/>
      </w:r>
    </w:p>
    <w:p w:rsidR="00B13177" w:rsidRDefault="00100B89">
      <w:pPr>
        <w:ind w:firstLineChars="200" w:firstLine="640"/>
        <w:rPr>
          <w:rFonts w:ascii="黑体" w:eastAsia="黑体" w:hAnsi="黑体"/>
          <w:sz w:val="32"/>
          <w:szCs w:val="32"/>
        </w:rPr>
      </w:pPr>
      <w:r>
        <w:rPr>
          <w:rFonts w:ascii="黑体" w:eastAsia="黑体" w:hAnsi="黑体"/>
          <w:sz w:val="32"/>
          <w:szCs w:val="32"/>
        </w:rPr>
        <w:lastRenderedPageBreak/>
        <w:t>十、附录</w:t>
      </w:r>
    </w:p>
    <w:p w:rsidR="00B13177" w:rsidRDefault="00100B89">
      <w:pPr>
        <w:ind w:firstLineChars="200" w:firstLine="560"/>
        <w:rPr>
          <w:rFonts w:ascii="宋体" w:eastAsia="宋体" w:hAnsi="宋体" w:cs="宋体"/>
          <w:kern w:val="0"/>
          <w:sz w:val="28"/>
          <w:szCs w:val="28"/>
          <w:lang w:bidi="ar"/>
        </w:rPr>
      </w:pPr>
      <w:r>
        <w:rPr>
          <w:rFonts w:ascii="宋体" w:eastAsia="宋体" w:hAnsi="宋体" w:cs="宋体" w:hint="eastAsia"/>
          <w:kern w:val="0"/>
          <w:sz w:val="28"/>
          <w:szCs w:val="28"/>
          <w:lang w:bidi="ar"/>
        </w:rPr>
        <w:t>说明：一般包括教学进程安排表、变更审批表等。</w:t>
      </w:r>
    </w:p>
    <w:tbl>
      <w:tblPr>
        <w:tblW w:w="4998" w:type="pct"/>
        <w:tblLook w:val="04A0" w:firstRow="1" w:lastRow="0" w:firstColumn="1" w:lastColumn="0" w:noHBand="0" w:noVBand="1"/>
      </w:tblPr>
      <w:tblGrid>
        <w:gridCol w:w="486"/>
        <w:gridCol w:w="347"/>
        <w:gridCol w:w="371"/>
        <w:gridCol w:w="479"/>
        <w:gridCol w:w="1574"/>
        <w:gridCol w:w="712"/>
        <w:gridCol w:w="712"/>
        <w:gridCol w:w="720"/>
        <w:gridCol w:w="597"/>
        <w:gridCol w:w="604"/>
        <w:gridCol w:w="614"/>
        <w:gridCol w:w="616"/>
        <w:gridCol w:w="616"/>
        <w:gridCol w:w="616"/>
        <w:gridCol w:w="560"/>
      </w:tblGrid>
      <w:tr w:rsidR="00B13177">
        <w:trPr>
          <w:trHeight w:val="320"/>
        </w:trPr>
        <w:tc>
          <w:tcPr>
            <w:tcW w:w="622"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课程分类及百分比</w:t>
            </w:r>
          </w:p>
        </w:tc>
        <w:tc>
          <w:tcPr>
            <w:tcW w:w="2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序号</w:t>
            </w:r>
          </w:p>
        </w:tc>
        <w:tc>
          <w:tcPr>
            <w:tcW w:w="8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课程名称</w:t>
            </w:r>
          </w:p>
        </w:tc>
        <w:tc>
          <w:tcPr>
            <w:tcW w:w="11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学时分配</w:t>
            </w:r>
          </w:p>
        </w:tc>
        <w:tc>
          <w:tcPr>
            <w:tcW w:w="3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学时</w:t>
            </w:r>
          </w:p>
        </w:tc>
        <w:tc>
          <w:tcPr>
            <w:tcW w:w="1884"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每</w:t>
            </w:r>
            <w:proofErr w:type="gramStart"/>
            <w:r>
              <w:rPr>
                <w:rFonts w:ascii="仿宋" w:eastAsia="仿宋" w:hAnsi="仿宋" w:cs="仿宋" w:hint="eastAsia"/>
                <w:kern w:val="0"/>
                <w:szCs w:val="21"/>
                <w:lang w:bidi="ar"/>
              </w:rPr>
              <w:t>学期周</w:t>
            </w:r>
            <w:proofErr w:type="gramEnd"/>
            <w:r>
              <w:rPr>
                <w:rFonts w:ascii="仿宋" w:eastAsia="仿宋" w:hAnsi="仿宋" w:cs="仿宋" w:hint="eastAsia"/>
                <w:kern w:val="0"/>
                <w:szCs w:val="21"/>
                <w:lang w:bidi="ar"/>
              </w:rPr>
              <w:t>学时分配</w:t>
            </w:r>
          </w:p>
        </w:tc>
      </w:tr>
      <w:tr w:rsidR="00B13177">
        <w:trPr>
          <w:trHeight w:val="713"/>
        </w:trPr>
        <w:tc>
          <w:tcPr>
            <w:tcW w:w="622"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8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70" w:type="pct"/>
            <w:vMerge w:val="restart"/>
            <w:tcBorders>
              <w:top w:val="single" w:sz="4" w:space="0" w:color="000000"/>
              <w:left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理论</w:t>
            </w:r>
            <w:r>
              <w:rPr>
                <w:rFonts w:ascii="仿宋" w:eastAsia="仿宋" w:hAnsi="仿宋" w:cs="仿宋" w:hint="eastAsia"/>
                <w:kern w:val="0"/>
                <w:szCs w:val="21"/>
                <w:lang w:bidi="ar"/>
              </w:rPr>
              <w:br/>
            </w:r>
            <w:r>
              <w:rPr>
                <w:rFonts w:ascii="仿宋" w:eastAsia="仿宋" w:hAnsi="仿宋" w:cs="仿宋" w:hint="eastAsia"/>
                <w:kern w:val="0"/>
                <w:szCs w:val="21"/>
                <w:lang w:bidi="ar"/>
              </w:rPr>
              <w:t>教学</w:t>
            </w:r>
          </w:p>
        </w:tc>
        <w:tc>
          <w:tcPr>
            <w:tcW w:w="370" w:type="pct"/>
            <w:vMerge w:val="restart"/>
            <w:tcBorders>
              <w:top w:val="single" w:sz="4" w:space="0" w:color="000000"/>
              <w:left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技能</w:t>
            </w:r>
            <w:r>
              <w:rPr>
                <w:rFonts w:ascii="仿宋" w:eastAsia="仿宋" w:hAnsi="仿宋" w:cs="仿宋" w:hint="eastAsia"/>
                <w:kern w:val="0"/>
                <w:szCs w:val="21"/>
                <w:lang w:bidi="ar"/>
              </w:rPr>
              <w:br/>
            </w:r>
            <w:r>
              <w:rPr>
                <w:rFonts w:ascii="仿宋" w:eastAsia="仿宋" w:hAnsi="仿宋" w:cs="仿宋" w:hint="eastAsia"/>
                <w:kern w:val="0"/>
                <w:szCs w:val="21"/>
                <w:lang w:bidi="ar"/>
              </w:rPr>
              <w:t>训练</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合计</w:t>
            </w:r>
          </w:p>
        </w:tc>
        <w:tc>
          <w:tcPr>
            <w:tcW w:w="3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proofErr w:type="gramStart"/>
            <w:r>
              <w:rPr>
                <w:rFonts w:ascii="仿宋" w:eastAsia="仿宋" w:hAnsi="仿宋" w:cs="仿宋" w:hint="eastAsia"/>
                <w:kern w:val="0"/>
                <w:szCs w:val="21"/>
                <w:lang w:bidi="ar"/>
              </w:rPr>
              <w:t>一</w:t>
            </w:r>
            <w:proofErr w:type="gramEnd"/>
          </w:p>
        </w:tc>
        <w:tc>
          <w:tcPr>
            <w:tcW w:w="3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二</w:t>
            </w:r>
          </w:p>
        </w:tc>
        <w:tc>
          <w:tcPr>
            <w:tcW w:w="3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三</w:t>
            </w:r>
          </w:p>
        </w:tc>
        <w:tc>
          <w:tcPr>
            <w:tcW w:w="3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四</w:t>
            </w:r>
          </w:p>
        </w:tc>
        <w:tc>
          <w:tcPr>
            <w:tcW w:w="3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五</w:t>
            </w:r>
          </w:p>
        </w:tc>
        <w:tc>
          <w:tcPr>
            <w:tcW w:w="2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六</w:t>
            </w:r>
          </w:p>
        </w:tc>
      </w:tr>
      <w:tr w:rsidR="00B13177">
        <w:trPr>
          <w:trHeight w:val="320"/>
        </w:trPr>
        <w:tc>
          <w:tcPr>
            <w:tcW w:w="622"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8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70" w:type="pct"/>
            <w:vMerge/>
            <w:tcBorders>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vMerge/>
            <w:tcBorders>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r>
      <w:tr w:rsidR="00B13177">
        <w:trPr>
          <w:trHeight w:val="320"/>
        </w:trPr>
        <w:tc>
          <w:tcPr>
            <w:tcW w:w="622" w:type="pct"/>
            <w:gridSpan w:val="3"/>
            <w:vMerge w:val="restart"/>
            <w:tcBorders>
              <w:top w:val="single" w:sz="4" w:space="0" w:color="000000"/>
              <w:left w:val="single" w:sz="4" w:space="0" w:color="000000"/>
              <w:bottom w:val="nil"/>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公共基础必修课</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中国特色社会主义</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毕业实习</w:t>
            </w:r>
          </w:p>
        </w:tc>
      </w:tr>
      <w:tr w:rsidR="00B13177">
        <w:trPr>
          <w:trHeight w:val="320"/>
        </w:trPr>
        <w:tc>
          <w:tcPr>
            <w:tcW w:w="622" w:type="pct"/>
            <w:gridSpan w:val="3"/>
            <w:vMerge/>
            <w:tcBorders>
              <w:top w:val="single" w:sz="4" w:space="0" w:color="000000"/>
              <w:left w:val="single" w:sz="4" w:space="0" w:color="000000"/>
              <w:bottom w:val="nil"/>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心理健康与职业生涯</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r>
      <w:tr w:rsidR="00B13177">
        <w:trPr>
          <w:trHeight w:val="320"/>
        </w:trPr>
        <w:tc>
          <w:tcPr>
            <w:tcW w:w="622" w:type="pct"/>
            <w:gridSpan w:val="3"/>
            <w:vMerge/>
            <w:tcBorders>
              <w:top w:val="single" w:sz="4" w:space="0" w:color="000000"/>
              <w:left w:val="single" w:sz="4" w:space="0" w:color="000000"/>
              <w:bottom w:val="nil"/>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3</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哲学与人生</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r>
      <w:tr w:rsidR="00B13177">
        <w:trPr>
          <w:trHeight w:val="320"/>
        </w:trPr>
        <w:tc>
          <w:tcPr>
            <w:tcW w:w="622" w:type="pct"/>
            <w:gridSpan w:val="3"/>
            <w:vMerge/>
            <w:tcBorders>
              <w:top w:val="single" w:sz="4" w:space="0" w:color="000000"/>
              <w:left w:val="single" w:sz="4" w:space="0" w:color="000000"/>
              <w:bottom w:val="nil"/>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职业道德与法治</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r>
      <w:tr w:rsidR="00B13177">
        <w:trPr>
          <w:trHeight w:val="320"/>
        </w:trPr>
        <w:tc>
          <w:tcPr>
            <w:tcW w:w="622" w:type="pct"/>
            <w:gridSpan w:val="3"/>
            <w:vMerge/>
            <w:tcBorders>
              <w:top w:val="single" w:sz="4" w:space="0" w:color="000000"/>
              <w:left w:val="single" w:sz="4" w:space="0" w:color="000000"/>
              <w:bottom w:val="nil"/>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5</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语</w:t>
            </w:r>
            <w:r>
              <w:rPr>
                <w:rFonts w:ascii="仿宋" w:eastAsia="仿宋" w:hAnsi="仿宋" w:cs="仿宋" w:hint="eastAsia"/>
                <w:kern w:val="0"/>
                <w:szCs w:val="21"/>
                <w:lang w:bidi="ar"/>
              </w:rPr>
              <w:t xml:space="preserve"> </w:t>
            </w:r>
            <w:r>
              <w:rPr>
                <w:rFonts w:ascii="仿宋" w:eastAsia="仿宋" w:hAnsi="仿宋" w:cs="仿宋" w:hint="eastAsia"/>
                <w:kern w:val="0"/>
                <w:szCs w:val="21"/>
                <w:lang w:bidi="ar"/>
              </w:rPr>
              <w:t>文</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r>
      <w:tr w:rsidR="00B13177">
        <w:trPr>
          <w:trHeight w:val="320"/>
        </w:trPr>
        <w:tc>
          <w:tcPr>
            <w:tcW w:w="622" w:type="pct"/>
            <w:gridSpan w:val="3"/>
            <w:vMerge/>
            <w:tcBorders>
              <w:top w:val="single" w:sz="4" w:space="0" w:color="000000"/>
              <w:left w:val="single" w:sz="4" w:space="0" w:color="000000"/>
              <w:bottom w:val="nil"/>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6</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数</w:t>
            </w:r>
            <w:r>
              <w:rPr>
                <w:rFonts w:ascii="仿宋" w:eastAsia="仿宋" w:hAnsi="仿宋" w:cs="仿宋" w:hint="eastAsia"/>
                <w:kern w:val="0"/>
                <w:szCs w:val="21"/>
                <w:lang w:bidi="ar"/>
              </w:rPr>
              <w:t xml:space="preserve"> </w:t>
            </w:r>
            <w:r>
              <w:rPr>
                <w:rFonts w:ascii="仿宋" w:eastAsia="仿宋" w:hAnsi="仿宋" w:cs="仿宋" w:hint="eastAsia"/>
                <w:kern w:val="0"/>
                <w:szCs w:val="21"/>
                <w:lang w:bidi="ar"/>
              </w:rPr>
              <w:t>学</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r>
      <w:tr w:rsidR="00B13177">
        <w:trPr>
          <w:trHeight w:val="320"/>
        </w:trPr>
        <w:tc>
          <w:tcPr>
            <w:tcW w:w="622" w:type="pct"/>
            <w:gridSpan w:val="3"/>
            <w:vMerge/>
            <w:tcBorders>
              <w:top w:val="single" w:sz="4" w:space="0" w:color="000000"/>
              <w:left w:val="single" w:sz="4" w:space="0" w:color="000000"/>
              <w:bottom w:val="nil"/>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7</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英</w:t>
            </w:r>
            <w:r>
              <w:rPr>
                <w:rFonts w:ascii="仿宋" w:eastAsia="仿宋" w:hAnsi="仿宋" w:cs="仿宋" w:hint="eastAsia"/>
                <w:kern w:val="0"/>
                <w:szCs w:val="21"/>
                <w:lang w:bidi="ar"/>
              </w:rPr>
              <w:t xml:space="preserve"> </w:t>
            </w:r>
            <w:r>
              <w:rPr>
                <w:rFonts w:ascii="仿宋" w:eastAsia="仿宋" w:hAnsi="仿宋" w:cs="仿宋" w:hint="eastAsia"/>
                <w:kern w:val="0"/>
                <w:szCs w:val="21"/>
                <w:lang w:bidi="ar"/>
              </w:rPr>
              <w:t>语</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r>
      <w:tr w:rsidR="00B13177">
        <w:trPr>
          <w:trHeight w:val="320"/>
        </w:trPr>
        <w:tc>
          <w:tcPr>
            <w:tcW w:w="622" w:type="pct"/>
            <w:gridSpan w:val="3"/>
            <w:vMerge/>
            <w:tcBorders>
              <w:top w:val="single" w:sz="4" w:space="0" w:color="000000"/>
              <w:left w:val="single" w:sz="4" w:space="0" w:color="000000"/>
              <w:bottom w:val="nil"/>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8</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信息技术</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kern w:val="0"/>
                <w:szCs w:val="21"/>
                <w:lang w:bidi="ar"/>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kern w:val="0"/>
                <w:szCs w:val="21"/>
                <w:lang w:bidi="ar"/>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r>
      <w:tr w:rsidR="00B13177">
        <w:trPr>
          <w:trHeight w:val="320"/>
        </w:trPr>
        <w:tc>
          <w:tcPr>
            <w:tcW w:w="622" w:type="pct"/>
            <w:gridSpan w:val="3"/>
            <w:vMerge/>
            <w:tcBorders>
              <w:top w:val="single" w:sz="4" w:space="0" w:color="000000"/>
              <w:left w:val="single" w:sz="4" w:space="0" w:color="000000"/>
              <w:bottom w:val="nil"/>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9</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体育与健康</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r>
      <w:tr w:rsidR="00B13177">
        <w:trPr>
          <w:trHeight w:val="320"/>
        </w:trPr>
        <w:tc>
          <w:tcPr>
            <w:tcW w:w="622" w:type="pct"/>
            <w:gridSpan w:val="3"/>
            <w:vMerge/>
            <w:tcBorders>
              <w:top w:val="single" w:sz="4" w:space="0" w:color="000000"/>
              <w:left w:val="single" w:sz="4" w:space="0" w:color="000000"/>
              <w:bottom w:val="nil"/>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10</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艺</w:t>
            </w:r>
            <w:r>
              <w:rPr>
                <w:rFonts w:ascii="仿宋" w:eastAsia="仿宋" w:hAnsi="仿宋" w:cs="仿宋" w:hint="eastAsia"/>
                <w:kern w:val="0"/>
                <w:szCs w:val="21"/>
                <w:lang w:bidi="ar"/>
              </w:rPr>
              <w:t xml:space="preserve"> </w:t>
            </w:r>
            <w:r>
              <w:rPr>
                <w:rFonts w:ascii="仿宋" w:eastAsia="仿宋" w:hAnsi="仿宋" w:cs="仿宋" w:hint="eastAsia"/>
                <w:kern w:val="0"/>
                <w:szCs w:val="21"/>
                <w:lang w:bidi="ar"/>
              </w:rPr>
              <w:t>术</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r>
      <w:tr w:rsidR="00B13177">
        <w:trPr>
          <w:trHeight w:val="320"/>
        </w:trPr>
        <w:tc>
          <w:tcPr>
            <w:tcW w:w="622" w:type="pct"/>
            <w:gridSpan w:val="3"/>
            <w:vMerge/>
            <w:tcBorders>
              <w:top w:val="single" w:sz="4" w:space="0" w:color="000000"/>
              <w:left w:val="single" w:sz="4" w:space="0" w:color="000000"/>
              <w:bottom w:val="nil"/>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11</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历</w:t>
            </w:r>
            <w:r>
              <w:rPr>
                <w:rFonts w:ascii="仿宋" w:eastAsia="仿宋" w:hAnsi="仿宋" w:cs="仿宋" w:hint="eastAsia"/>
                <w:kern w:val="0"/>
                <w:szCs w:val="21"/>
                <w:lang w:bidi="ar"/>
              </w:rPr>
              <w:t xml:space="preserve"> </w:t>
            </w:r>
            <w:r>
              <w:rPr>
                <w:rFonts w:ascii="仿宋" w:eastAsia="仿宋" w:hAnsi="仿宋" w:cs="仿宋" w:hint="eastAsia"/>
                <w:kern w:val="0"/>
                <w:szCs w:val="21"/>
                <w:lang w:bidi="ar"/>
              </w:rPr>
              <w:t>史</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r>
      <w:tr w:rsidR="00B13177">
        <w:trPr>
          <w:trHeight w:val="320"/>
        </w:trPr>
        <w:tc>
          <w:tcPr>
            <w:tcW w:w="622" w:type="pct"/>
            <w:gridSpan w:val="3"/>
            <w:vMerge/>
            <w:tcBorders>
              <w:top w:val="single" w:sz="4" w:space="0" w:color="000000"/>
              <w:left w:val="single" w:sz="4" w:space="0" w:color="000000"/>
              <w:bottom w:val="nil"/>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小计</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r>
      <w:tr w:rsidR="00B13177">
        <w:trPr>
          <w:trHeight w:val="320"/>
        </w:trPr>
        <w:tc>
          <w:tcPr>
            <w:tcW w:w="252" w:type="pct"/>
            <w:vMerge w:val="restart"/>
            <w:tcBorders>
              <w:top w:val="single" w:sz="4" w:space="0" w:color="000000"/>
              <w:left w:val="single" w:sz="4" w:space="0" w:color="000000"/>
              <w:right w:val="single" w:sz="4" w:space="0" w:color="auto"/>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公共基础选修课</w:t>
            </w:r>
          </w:p>
        </w:tc>
        <w:tc>
          <w:tcPr>
            <w:tcW w:w="370" w:type="pct"/>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限定</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r>
      <w:tr w:rsidR="00B13177">
        <w:trPr>
          <w:trHeight w:val="636"/>
        </w:trPr>
        <w:tc>
          <w:tcPr>
            <w:tcW w:w="252" w:type="pct"/>
            <w:vMerge/>
            <w:tcBorders>
              <w:left w:val="single" w:sz="4" w:space="0" w:color="000000"/>
              <w:right w:val="single" w:sz="4" w:space="0" w:color="auto"/>
            </w:tcBorders>
            <w:shd w:val="clear" w:color="auto" w:fill="auto"/>
            <w:vAlign w:val="center"/>
          </w:tcPr>
          <w:p w:rsidR="00B13177" w:rsidRDefault="00B13177">
            <w:pPr>
              <w:jc w:val="center"/>
              <w:rPr>
                <w:rFonts w:ascii="仿宋" w:eastAsia="仿宋" w:hAnsi="仿宋" w:cs="仿宋"/>
                <w:szCs w:val="21"/>
              </w:rPr>
            </w:pPr>
          </w:p>
        </w:tc>
        <w:tc>
          <w:tcPr>
            <w:tcW w:w="370"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13177" w:rsidRDefault="00100B89">
            <w:pPr>
              <w:jc w:val="center"/>
              <w:rPr>
                <w:rFonts w:ascii="仿宋" w:eastAsia="仿宋" w:hAnsi="仿宋" w:cs="仿宋"/>
                <w:szCs w:val="21"/>
              </w:rPr>
            </w:pPr>
            <w:r>
              <w:rPr>
                <w:rFonts w:ascii="仿宋" w:eastAsia="仿宋" w:hAnsi="仿宋" w:cs="仿宋" w:hint="eastAsia"/>
                <w:szCs w:val="21"/>
              </w:rPr>
              <w:t>任意</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r>
      <w:tr w:rsidR="00B13177">
        <w:trPr>
          <w:trHeight w:val="320"/>
        </w:trPr>
        <w:tc>
          <w:tcPr>
            <w:tcW w:w="252" w:type="pct"/>
            <w:vMerge/>
            <w:tcBorders>
              <w:left w:val="single" w:sz="4" w:space="0" w:color="000000"/>
              <w:bottom w:val="single" w:sz="4" w:space="0" w:color="000000"/>
              <w:right w:val="single" w:sz="4" w:space="0" w:color="auto"/>
            </w:tcBorders>
            <w:shd w:val="clear" w:color="auto" w:fill="auto"/>
            <w:vAlign w:val="center"/>
          </w:tcPr>
          <w:p w:rsidR="00B13177" w:rsidRDefault="00B13177">
            <w:pPr>
              <w:jc w:val="center"/>
              <w:rPr>
                <w:rFonts w:ascii="仿宋" w:eastAsia="仿宋" w:hAnsi="仿宋" w:cs="仿宋"/>
                <w:szCs w:val="21"/>
              </w:rPr>
            </w:pPr>
          </w:p>
        </w:tc>
        <w:tc>
          <w:tcPr>
            <w:tcW w:w="1437" w:type="pct"/>
            <w:gridSpan w:val="4"/>
            <w:tcBorders>
              <w:top w:val="single" w:sz="4" w:space="0" w:color="auto"/>
              <w:left w:val="single" w:sz="4" w:space="0" w:color="auto"/>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小计</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r>
      <w:tr w:rsidR="00B13177">
        <w:trPr>
          <w:trHeight w:val="320"/>
        </w:trPr>
        <w:tc>
          <w:tcPr>
            <w:tcW w:w="249" w:type="pct"/>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专业技能课</w:t>
            </w:r>
          </w:p>
        </w:tc>
        <w:tc>
          <w:tcPr>
            <w:tcW w:w="373" w:type="pct"/>
            <w:gridSpan w:val="2"/>
            <w:vMerge w:val="restart"/>
            <w:tcBorders>
              <w:top w:val="single" w:sz="4" w:space="0" w:color="000000"/>
              <w:left w:val="single" w:sz="4" w:space="0" w:color="auto"/>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专业核心课</w:t>
            </w:r>
            <w:r>
              <w:rPr>
                <w:rFonts w:ascii="仿宋" w:eastAsia="仿宋" w:hAnsi="仿宋" w:cs="仿宋" w:hint="eastAsia"/>
                <w:szCs w:val="21"/>
              </w:rPr>
              <w:t>（不少于</w:t>
            </w:r>
            <w:r>
              <w:rPr>
                <w:rFonts w:ascii="仿宋" w:eastAsia="仿宋" w:hAnsi="仿宋" w:cs="仿宋" w:hint="eastAsia"/>
                <w:szCs w:val="21"/>
              </w:rPr>
              <w:t>6-8</w:t>
            </w:r>
            <w:r>
              <w:rPr>
                <w:rFonts w:ascii="仿宋" w:eastAsia="仿宋" w:hAnsi="仿宋" w:cs="仿宋" w:hint="eastAsia"/>
                <w:szCs w:val="21"/>
              </w:rPr>
              <w:t>门）</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r>
      <w:tr w:rsidR="00B13177">
        <w:trPr>
          <w:trHeight w:val="320"/>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73" w:type="pct"/>
            <w:gridSpan w:val="2"/>
            <w:vMerge/>
            <w:tcBorders>
              <w:left w:val="single" w:sz="4" w:space="0" w:color="auto"/>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90" w:type="pct"/>
            <w:vMerge w:val="restart"/>
            <w:tcBorders>
              <w:top w:val="single" w:sz="4" w:space="0" w:color="000000"/>
              <w:left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r>
      <w:tr w:rsidR="00B13177">
        <w:trPr>
          <w:trHeight w:val="320"/>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73" w:type="pct"/>
            <w:gridSpan w:val="2"/>
            <w:vMerge/>
            <w:tcBorders>
              <w:left w:val="single" w:sz="4" w:space="0" w:color="auto"/>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3</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r>
      <w:tr w:rsidR="00B13177">
        <w:trPr>
          <w:trHeight w:val="320"/>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73" w:type="pct"/>
            <w:gridSpan w:val="2"/>
            <w:vMerge/>
            <w:tcBorders>
              <w:left w:val="single" w:sz="4" w:space="0" w:color="auto"/>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r>
      <w:tr w:rsidR="00B13177">
        <w:trPr>
          <w:trHeight w:val="320"/>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73" w:type="pct"/>
            <w:gridSpan w:val="2"/>
            <w:vMerge/>
            <w:tcBorders>
              <w:left w:val="single" w:sz="4" w:space="0" w:color="auto"/>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5</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r>
      <w:tr w:rsidR="00B13177">
        <w:trPr>
          <w:trHeight w:val="320"/>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73" w:type="pct"/>
            <w:gridSpan w:val="2"/>
            <w:vMerge/>
            <w:tcBorders>
              <w:left w:val="single" w:sz="4" w:space="0" w:color="auto"/>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6</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r>
      <w:tr w:rsidR="00B13177">
        <w:trPr>
          <w:trHeight w:val="624"/>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7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专业</w:t>
            </w:r>
            <w:r>
              <w:rPr>
                <w:rFonts w:ascii="仿宋" w:eastAsia="仿宋" w:hAnsi="仿宋" w:cs="仿宋" w:hint="eastAsia"/>
                <w:kern w:val="0"/>
                <w:szCs w:val="21"/>
                <w:lang w:bidi="ar"/>
              </w:rPr>
              <w:t xml:space="preserve"> </w:t>
            </w:r>
            <w:r>
              <w:rPr>
                <w:rFonts w:ascii="仿宋" w:eastAsia="仿宋" w:hAnsi="仿宋" w:cs="仿宋" w:hint="eastAsia"/>
                <w:kern w:val="0"/>
                <w:szCs w:val="21"/>
                <w:lang w:bidi="ar"/>
              </w:rPr>
              <w:t>（技能方向）课</w:t>
            </w:r>
            <w:r>
              <w:rPr>
                <w:rFonts w:ascii="仿宋" w:eastAsia="仿宋" w:hAnsi="仿宋" w:cs="仿宋" w:hint="eastAsia"/>
                <w:szCs w:val="21"/>
              </w:rPr>
              <w:t>（不</w:t>
            </w:r>
            <w:r>
              <w:rPr>
                <w:rFonts w:ascii="仿宋" w:eastAsia="仿宋" w:hAnsi="仿宋" w:cs="仿宋" w:hint="eastAsia"/>
                <w:szCs w:val="21"/>
              </w:rPr>
              <w:lastRenderedPageBreak/>
              <w:t>超过核心课门数）</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lastRenderedPageBreak/>
              <w:t>1</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r>
      <w:tr w:rsidR="00B13177">
        <w:trPr>
          <w:trHeight w:val="624"/>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7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r>
      <w:tr w:rsidR="00B13177">
        <w:trPr>
          <w:trHeight w:val="624"/>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7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3</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r>
      <w:tr w:rsidR="00B13177">
        <w:trPr>
          <w:trHeight w:val="624"/>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7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r>
      <w:tr w:rsidR="00B13177">
        <w:trPr>
          <w:trHeight w:val="624"/>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7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5</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r>
      <w:tr w:rsidR="00B13177">
        <w:trPr>
          <w:trHeight w:val="320"/>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144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小</w:t>
            </w:r>
            <w:r>
              <w:rPr>
                <w:rFonts w:ascii="仿宋" w:eastAsia="仿宋" w:hAnsi="仿宋" w:cs="仿宋" w:hint="eastAsia"/>
                <w:kern w:val="0"/>
                <w:szCs w:val="21"/>
                <w:lang w:bidi="ar"/>
              </w:rPr>
              <w:t xml:space="preserve">   </w:t>
            </w:r>
            <w:r>
              <w:rPr>
                <w:rFonts w:ascii="仿宋" w:eastAsia="仿宋" w:hAnsi="仿宋" w:cs="仿宋" w:hint="eastAsia"/>
                <w:kern w:val="0"/>
                <w:szCs w:val="21"/>
                <w:lang w:bidi="ar"/>
              </w:rPr>
              <w:t>计</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r>
      <w:tr w:rsidR="00B13177">
        <w:trPr>
          <w:trHeight w:val="518"/>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7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专业选</w:t>
            </w:r>
            <w:r>
              <w:rPr>
                <w:rFonts w:ascii="仿宋" w:eastAsia="仿宋" w:hAnsi="仿宋" w:cs="仿宋" w:hint="eastAsia"/>
                <w:kern w:val="0"/>
                <w:szCs w:val="21"/>
                <w:lang w:bidi="ar"/>
              </w:rPr>
              <w:t xml:space="preserve"> </w:t>
            </w:r>
            <w:r>
              <w:rPr>
                <w:rFonts w:ascii="仿宋" w:eastAsia="仿宋" w:hAnsi="仿宋" w:cs="仿宋" w:hint="eastAsia"/>
                <w:kern w:val="0"/>
                <w:szCs w:val="21"/>
                <w:lang w:bidi="ar"/>
              </w:rPr>
              <w:t>修课</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r>
      <w:tr w:rsidR="00B13177">
        <w:trPr>
          <w:trHeight w:val="320"/>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7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r>
      <w:tr w:rsidR="00B13177">
        <w:trPr>
          <w:trHeight w:val="320"/>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144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小</w:t>
            </w:r>
            <w:r>
              <w:rPr>
                <w:rFonts w:ascii="仿宋" w:eastAsia="仿宋" w:hAnsi="仿宋" w:cs="仿宋" w:hint="eastAsia"/>
                <w:kern w:val="0"/>
                <w:szCs w:val="21"/>
                <w:lang w:bidi="ar"/>
              </w:rPr>
              <w:t xml:space="preserve">   </w:t>
            </w:r>
            <w:r>
              <w:rPr>
                <w:rFonts w:ascii="仿宋" w:eastAsia="仿宋" w:hAnsi="仿宋" w:cs="仿宋" w:hint="eastAsia"/>
                <w:kern w:val="0"/>
                <w:szCs w:val="21"/>
                <w:lang w:bidi="ar"/>
              </w:rPr>
              <w:t>计</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r>
      <w:tr w:rsidR="00B13177">
        <w:trPr>
          <w:trHeight w:val="320"/>
        </w:trPr>
        <w:tc>
          <w:tcPr>
            <w:tcW w:w="169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小计</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r>
      <w:tr w:rsidR="00B13177">
        <w:trPr>
          <w:trHeight w:val="320"/>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其</w:t>
            </w:r>
          </w:p>
        </w:tc>
        <w:tc>
          <w:tcPr>
            <w:tcW w:w="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12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入学教育、军训、毕业教育</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90</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90</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5</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2</w:t>
            </w:r>
            <w:r>
              <w:rPr>
                <w:rFonts w:ascii="仿宋" w:eastAsia="仿宋" w:hAnsi="仿宋" w:cs="仿宋" w:hint="eastAsia"/>
                <w:kern w:val="0"/>
                <w:szCs w:val="21"/>
                <w:lang w:bidi="ar"/>
              </w:rPr>
              <w:t>周</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r>
              <w:rPr>
                <w:rFonts w:ascii="仿宋" w:eastAsia="仿宋" w:hAnsi="仿宋" w:cs="仿宋" w:hint="eastAsia"/>
                <w:kern w:val="0"/>
                <w:szCs w:val="21"/>
                <w:lang w:bidi="ar"/>
              </w:rPr>
              <w:t>周</w:t>
            </w: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r>
      <w:tr w:rsidR="00B13177">
        <w:trPr>
          <w:trHeight w:val="320"/>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它</w:t>
            </w:r>
          </w:p>
        </w:tc>
        <w:tc>
          <w:tcPr>
            <w:tcW w:w="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12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认知实习、值周</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150</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150</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8</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r>
              <w:rPr>
                <w:rFonts w:ascii="仿宋" w:eastAsia="仿宋" w:hAnsi="仿宋" w:cs="仿宋" w:hint="eastAsia"/>
                <w:kern w:val="0"/>
                <w:szCs w:val="21"/>
                <w:lang w:bidi="ar"/>
              </w:rPr>
              <w:t>周</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r>
              <w:rPr>
                <w:rFonts w:ascii="仿宋" w:eastAsia="仿宋" w:hAnsi="仿宋" w:cs="仿宋" w:hint="eastAsia"/>
                <w:kern w:val="0"/>
                <w:szCs w:val="21"/>
                <w:lang w:bidi="ar"/>
              </w:rPr>
              <w:t>周</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r>
              <w:rPr>
                <w:rFonts w:ascii="仿宋" w:eastAsia="仿宋" w:hAnsi="仿宋" w:cs="仿宋" w:hint="eastAsia"/>
                <w:kern w:val="0"/>
                <w:szCs w:val="21"/>
                <w:lang w:bidi="ar"/>
              </w:rPr>
              <w:t>周</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r>
              <w:rPr>
                <w:rFonts w:ascii="仿宋" w:eastAsia="仿宋" w:hAnsi="仿宋" w:cs="仿宋" w:hint="eastAsia"/>
                <w:kern w:val="0"/>
                <w:szCs w:val="21"/>
                <w:lang w:bidi="ar"/>
              </w:rPr>
              <w:t>周</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r>
              <w:rPr>
                <w:rFonts w:ascii="仿宋" w:eastAsia="仿宋" w:hAnsi="仿宋" w:cs="仿宋" w:hint="eastAsia"/>
                <w:kern w:val="0"/>
                <w:szCs w:val="21"/>
                <w:lang w:bidi="ar"/>
              </w:rPr>
              <w:t>周</w:t>
            </w: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r>
      <w:tr w:rsidR="00B13177">
        <w:trPr>
          <w:trHeight w:val="320"/>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12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proofErr w:type="gramStart"/>
            <w:r>
              <w:rPr>
                <w:rFonts w:ascii="仿宋" w:eastAsia="仿宋" w:hAnsi="仿宋" w:cs="仿宋" w:hint="eastAsia"/>
                <w:kern w:val="0"/>
                <w:szCs w:val="21"/>
                <w:lang w:bidi="ar"/>
              </w:rPr>
              <w:t>跟岗实习</w:t>
            </w:r>
            <w:proofErr w:type="gramEnd"/>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300</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300</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16</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10</w:t>
            </w:r>
            <w:r>
              <w:rPr>
                <w:rFonts w:ascii="仿宋" w:eastAsia="仿宋" w:hAnsi="仿宋" w:cs="仿宋" w:hint="eastAsia"/>
                <w:kern w:val="0"/>
                <w:szCs w:val="21"/>
                <w:lang w:bidi="ar"/>
              </w:rPr>
              <w:t>周</w:t>
            </w: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r>
      <w:tr w:rsidR="00B13177">
        <w:trPr>
          <w:trHeight w:val="320"/>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12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顶岗实习</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600</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600</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32</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20</w:t>
            </w:r>
            <w:r>
              <w:rPr>
                <w:rFonts w:ascii="仿宋" w:eastAsia="仿宋" w:hAnsi="仿宋" w:cs="仿宋" w:hint="eastAsia"/>
                <w:kern w:val="0"/>
                <w:szCs w:val="21"/>
                <w:lang w:bidi="ar"/>
              </w:rPr>
              <w:t>周</w:t>
            </w:r>
          </w:p>
        </w:tc>
      </w:tr>
      <w:tr w:rsidR="00B13177">
        <w:trPr>
          <w:trHeight w:val="320"/>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12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小</w:t>
            </w:r>
            <w:r>
              <w:rPr>
                <w:rFonts w:ascii="仿宋" w:eastAsia="仿宋" w:hAnsi="仿宋" w:cs="仿宋" w:hint="eastAsia"/>
                <w:kern w:val="0"/>
                <w:szCs w:val="21"/>
                <w:lang w:bidi="ar"/>
              </w:rPr>
              <w:t xml:space="preserve">     </w:t>
            </w:r>
            <w:r>
              <w:rPr>
                <w:rFonts w:ascii="仿宋" w:eastAsia="仿宋" w:hAnsi="仿宋" w:cs="仿宋" w:hint="eastAsia"/>
                <w:kern w:val="0"/>
                <w:szCs w:val="21"/>
                <w:lang w:bidi="ar"/>
              </w:rPr>
              <w:t>计</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r>
      <w:tr w:rsidR="00B13177">
        <w:trPr>
          <w:trHeight w:val="320"/>
        </w:trPr>
        <w:tc>
          <w:tcPr>
            <w:tcW w:w="169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100B89">
            <w:pPr>
              <w:widowControl/>
              <w:jc w:val="center"/>
              <w:textAlignment w:val="center"/>
              <w:rPr>
                <w:rFonts w:ascii="仿宋" w:eastAsia="仿宋" w:hAnsi="仿宋" w:cs="仿宋"/>
                <w:szCs w:val="21"/>
              </w:rPr>
            </w:pPr>
            <w:r>
              <w:rPr>
                <w:rFonts w:ascii="仿宋" w:eastAsia="仿宋" w:hAnsi="仿宋" w:cs="仿宋" w:hint="eastAsia"/>
                <w:kern w:val="0"/>
                <w:szCs w:val="21"/>
                <w:lang w:bidi="ar"/>
              </w:rPr>
              <w:t>总计</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widowControl/>
              <w:jc w:val="center"/>
              <w:textAlignment w:val="center"/>
              <w:rPr>
                <w:rFonts w:ascii="仿宋" w:eastAsia="仿宋" w:hAnsi="仿宋" w:cs="仿宋"/>
                <w:szCs w:val="21"/>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3177" w:rsidRDefault="00B13177">
            <w:pPr>
              <w:jc w:val="center"/>
              <w:rPr>
                <w:rFonts w:ascii="仿宋" w:eastAsia="仿宋" w:hAnsi="仿宋" w:cs="仿宋"/>
                <w:szCs w:val="21"/>
              </w:rPr>
            </w:pPr>
          </w:p>
        </w:tc>
      </w:tr>
    </w:tbl>
    <w:p w:rsidR="00B13177" w:rsidRDefault="00B13177">
      <w:pPr>
        <w:rPr>
          <w:rFonts w:ascii="仿宋_GB2312" w:eastAsia="仿宋_GB2312" w:hAnsi="仿宋_GB2312"/>
          <w:sz w:val="32"/>
          <w:szCs w:val="32"/>
        </w:rPr>
      </w:pPr>
    </w:p>
    <w:p w:rsidR="00B13177" w:rsidRDefault="00100B89">
      <w:pPr>
        <w:rPr>
          <w:rFonts w:eastAsia="黑体"/>
          <w:sz w:val="36"/>
          <w:szCs w:val="36"/>
        </w:rPr>
      </w:pPr>
      <w:r>
        <w:rPr>
          <w:rFonts w:eastAsia="黑体" w:hint="eastAsia"/>
          <w:sz w:val="36"/>
          <w:szCs w:val="36"/>
        </w:rPr>
        <w:br w:type="page"/>
      </w:r>
    </w:p>
    <w:p w:rsidR="00B13177" w:rsidRDefault="00100B89">
      <w:pPr>
        <w:jc w:val="center"/>
        <w:rPr>
          <w:rFonts w:eastAsia="黑体"/>
          <w:sz w:val="36"/>
          <w:szCs w:val="36"/>
        </w:rPr>
      </w:pPr>
      <w:r>
        <w:rPr>
          <w:rFonts w:eastAsia="黑体" w:hint="eastAsia"/>
          <w:sz w:val="36"/>
          <w:szCs w:val="36"/>
        </w:rPr>
        <w:lastRenderedPageBreak/>
        <w:t>XXX</w:t>
      </w:r>
      <w:r>
        <w:rPr>
          <w:rFonts w:eastAsia="黑体" w:hint="eastAsia"/>
          <w:sz w:val="36"/>
          <w:szCs w:val="36"/>
        </w:rPr>
        <w:t>专业人才培养方案调整审批表</w:t>
      </w:r>
    </w:p>
    <w:p w:rsidR="00B13177" w:rsidRDefault="00100B89">
      <w:pPr>
        <w:jc w:val="center"/>
        <w:rPr>
          <w:rFonts w:ascii="黑体" w:eastAsia="黑体"/>
          <w:sz w:val="28"/>
          <w:szCs w:val="28"/>
        </w:rPr>
      </w:pPr>
      <w:r>
        <w:rPr>
          <w:rFonts w:eastAsia="黑体"/>
          <w:sz w:val="28"/>
          <w:szCs w:val="28"/>
        </w:rPr>
        <w:t>20   ——20</w:t>
      </w:r>
      <w:r>
        <w:rPr>
          <w:rFonts w:eastAsia="黑体" w:hint="eastAsia"/>
          <w:sz w:val="28"/>
          <w:szCs w:val="28"/>
        </w:rPr>
        <w:t xml:space="preserve">   </w:t>
      </w:r>
      <w:r>
        <w:rPr>
          <w:rFonts w:ascii="黑体" w:eastAsia="黑体" w:hint="eastAsia"/>
          <w:sz w:val="28"/>
          <w:szCs w:val="28"/>
        </w:rPr>
        <w:t xml:space="preserve"> </w:t>
      </w:r>
      <w:proofErr w:type="gramStart"/>
      <w:r>
        <w:rPr>
          <w:rFonts w:ascii="黑体" w:eastAsia="黑体" w:hint="eastAsia"/>
          <w:sz w:val="28"/>
          <w:szCs w:val="28"/>
        </w:rPr>
        <w:t>学年第</w:t>
      </w:r>
      <w:proofErr w:type="gramEnd"/>
      <w:r>
        <w:rPr>
          <w:rFonts w:ascii="黑体" w:eastAsia="黑体" w:hint="eastAsia"/>
          <w:sz w:val="28"/>
          <w:szCs w:val="28"/>
        </w:rPr>
        <w:t xml:space="preserve">   </w:t>
      </w:r>
      <w:r>
        <w:rPr>
          <w:rFonts w:ascii="黑体" w:eastAsia="黑体" w:hint="eastAsia"/>
          <w:sz w:val="28"/>
          <w:szCs w:val="28"/>
        </w:rPr>
        <w:t>学期</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594"/>
        <w:gridCol w:w="2700"/>
        <w:gridCol w:w="1512"/>
        <w:gridCol w:w="1260"/>
        <w:gridCol w:w="1440"/>
        <w:gridCol w:w="1620"/>
      </w:tblGrid>
      <w:tr w:rsidR="00B13177">
        <w:trPr>
          <w:trHeight w:val="454"/>
        </w:trPr>
        <w:tc>
          <w:tcPr>
            <w:tcW w:w="1188" w:type="dxa"/>
            <w:gridSpan w:val="2"/>
            <w:vAlign w:val="center"/>
          </w:tcPr>
          <w:p w:rsidR="00B13177" w:rsidRDefault="00100B89">
            <w:pPr>
              <w:jc w:val="center"/>
            </w:pPr>
            <w:r>
              <w:rPr>
                <w:rFonts w:hint="eastAsia"/>
              </w:rPr>
              <w:t>申请部门</w:t>
            </w:r>
          </w:p>
        </w:tc>
        <w:tc>
          <w:tcPr>
            <w:tcW w:w="2700" w:type="dxa"/>
            <w:vAlign w:val="center"/>
          </w:tcPr>
          <w:p w:rsidR="00B13177" w:rsidRDefault="00B13177">
            <w:pPr>
              <w:jc w:val="center"/>
            </w:pPr>
          </w:p>
        </w:tc>
        <w:tc>
          <w:tcPr>
            <w:tcW w:w="1512" w:type="dxa"/>
            <w:vAlign w:val="center"/>
          </w:tcPr>
          <w:p w:rsidR="00B13177" w:rsidRDefault="00100B89">
            <w:pPr>
              <w:ind w:leftChars="-102" w:left="-214" w:rightChars="-51" w:right="-107"/>
              <w:jc w:val="center"/>
            </w:pPr>
            <w:r>
              <w:rPr>
                <w:rFonts w:hint="eastAsia"/>
              </w:rPr>
              <w:t>适用年级</w:t>
            </w:r>
            <w:r>
              <w:rPr>
                <w:rFonts w:hint="eastAsia"/>
              </w:rPr>
              <w:t>/</w:t>
            </w:r>
            <w:r>
              <w:rPr>
                <w:rFonts w:hint="eastAsia"/>
              </w:rPr>
              <w:t>专业</w:t>
            </w:r>
          </w:p>
        </w:tc>
        <w:tc>
          <w:tcPr>
            <w:tcW w:w="4320" w:type="dxa"/>
            <w:gridSpan w:val="3"/>
            <w:vAlign w:val="center"/>
          </w:tcPr>
          <w:p w:rsidR="00B13177" w:rsidRDefault="00B13177">
            <w:pPr>
              <w:jc w:val="center"/>
            </w:pPr>
          </w:p>
        </w:tc>
      </w:tr>
      <w:tr w:rsidR="00B13177">
        <w:trPr>
          <w:trHeight w:val="454"/>
        </w:trPr>
        <w:tc>
          <w:tcPr>
            <w:tcW w:w="1188" w:type="dxa"/>
            <w:gridSpan w:val="2"/>
            <w:vAlign w:val="center"/>
          </w:tcPr>
          <w:p w:rsidR="00B13177" w:rsidRDefault="00100B89">
            <w:pPr>
              <w:jc w:val="center"/>
            </w:pPr>
            <w:r>
              <w:rPr>
                <w:rFonts w:hint="eastAsia"/>
              </w:rPr>
              <w:t>申请时间</w:t>
            </w:r>
          </w:p>
        </w:tc>
        <w:tc>
          <w:tcPr>
            <w:tcW w:w="2700" w:type="dxa"/>
            <w:vAlign w:val="center"/>
          </w:tcPr>
          <w:p w:rsidR="00B13177" w:rsidRDefault="00B13177">
            <w:pPr>
              <w:jc w:val="center"/>
            </w:pPr>
          </w:p>
        </w:tc>
        <w:tc>
          <w:tcPr>
            <w:tcW w:w="1512" w:type="dxa"/>
            <w:vAlign w:val="center"/>
          </w:tcPr>
          <w:p w:rsidR="00B13177" w:rsidRDefault="00100B89">
            <w:pPr>
              <w:jc w:val="center"/>
            </w:pPr>
            <w:r>
              <w:rPr>
                <w:rFonts w:hint="eastAsia"/>
              </w:rPr>
              <w:t>申请执行时间</w:t>
            </w:r>
          </w:p>
        </w:tc>
        <w:tc>
          <w:tcPr>
            <w:tcW w:w="4320" w:type="dxa"/>
            <w:gridSpan w:val="3"/>
            <w:vAlign w:val="center"/>
          </w:tcPr>
          <w:p w:rsidR="00B13177" w:rsidRDefault="00B13177">
            <w:pPr>
              <w:jc w:val="center"/>
            </w:pPr>
          </w:p>
        </w:tc>
      </w:tr>
      <w:tr w:rsidR="00B13177">
        <w:trPr>
          <w:cantSplit/>
          <w:trHeight w:val="454"/>
        </w:trPr>
        <w:tc>
          <w:tcPr>
            <w:tcW w:w="594" w:type="dxa"/>
            <w:vMerge w:val="restart"/>
            <w:vAlign w:val="center"/>
          </w:tcPr>
          <w:p w:rsidR="00B13177" w:rsidRDefault="00100B89">
            <w:pPr>
              <w:jc w:val="center"/>
            </w:pPr>
            <w:r>
              <w:rPr>
                <w:rFonts w:hint="eastAsia"/>
              </w:rPr>
              <w:t>人才培养方案调整内容</w:t>
            </w:r>
          </w:p>
        </w:tc>
        <w:tc>
          <w:tcPr>
            <w:tcW w:w="594" w:type="dxa"/>
            <w:vMerge w:val="restart"/>
            <w:vAlign w:val="center"/>
          </w:tcPr>
          <w:p w:rsidR="00B13177" w:rsidRDefault="00100B89">
            <w:pPr>
              <w:jc w:val="center"/>
            </w:pPr>
            <w:r>
              <w:rPr>
                <w:rFonts w:hint="eastAsia"/>
              </w:rPr>
              <w:t>原方案</w:t>
            </w:r>
          </w:p>
        </w:tc>
        <w:tc>
          <w:tcPr>
            <w:tcW w:w="2700" w:type="dxa"/>
            <w:vAlign w:val="center"/>
          </w:tcPr>
          <w:p w:rsidR="00B13177" w:rsidRDefault="00100B89">
            <w:pPr>
              <w:jc w:val="center"/>
            </w:pPr>
            <w:r>
              <w:rPr>
                <w:rFonts w:hint="eastAsia"/>
              </w:rPr>
              <w:t>课程名称</w:t>
            </w:r>
          </w:p>
        </w:tc>
        <w:tc>
          <w:tcPr>
            <w:tcW w:w="1512" w:type="dxa"/>
            <w:vAlign w:val="center"/>
          </w:tcPr>
          <w:p w:rsidR="00B13177" w:rsidRDefault="00100B89">
            <w:pPr>
              <w:jc w:val="center"/>
            </w:pPr>
            <w:r>
              <w:rPr>
                <w:rFonts w:hint="eastAsia"/>
              </w:rPr>
              <w:t>课程性质</w:t>
            </w:r>
          </w:p>
          <w:p w:rsidR="00B13177" w:rsidRDefault="00100B89">
            <w:pPr>
              <w:ind w:leftChars="-102" w:left="-214" w:rightChars="-51" w:right="-107"/>
              <w:jc w:val="center"/>
            </w:pPr>
            <w:r>
              <w:rPr>
                <w:rFonts w:hint="eastAsia"/>
              </w:rPr>
              <w:t>（必修、选修）</w:t>
            </w:r>
          </w:p>
        </w:tc>
        <w:tc>
          <w:tcPr>
            <w:tcW w:w="1260" w:type="dxa"/>
            <w:vAlign w:val="center"/>
          </w:tcPr>
          <w:p w:rsidR="00B13177" w:rsidRDefault="00100B89">
            <w:pPr>
              <w:jc w:val="center"/>
            </w:pPr>
            <w:r>
              <w:rPr>
                <w:rFonts w:hint="eastAsia"/>
              </w:rPr>
              <w:t>学时</w:t>
            </w:r>
          </w:p>
        </w:tc>
        <w:tc>
          <w:tcPr>
            <w:tcW w:w="1440" w:type="dxa"/>
            <w:vAlign w:val="center"/>
          </w:tcPr>
          <w:p w:rsidR="00B13177" w:rsidRDefault="00100B89">
            <w:pPr>
              <w:jc w:val="center"/>
            </w:pPr>
            <w:r>
              <w:rPr>
                <w:rFonts w:hint="eastAsia"/>
              </w:rPr>
              <w:t>学分</w:t>
            </w:r>
          </w:p>
        </w:tc>
        <w:tc>
          <w:tcPr>
            <w:tcW w:w="1620" w:type="dxa"/>
            <w:vAlign w:val="center"/>
          </w:tcPr>
          <w:p w:rsidR="00B13177" w:rsidRDefault="00100B89">
            <w:pPr>
              <w:jc w:val="center"/>
            </w:pPr>
            <w:r>
              <w:rPr>
                <w:rFonts w:hint="eastAsia"/>
              </w:rPr>
              <w:t>开课学期</w:t>
            </w:r>
          </w:p>
        </w:tc>
      </w:tr>
      <w:tr w:rsidR="00B13177">
        <w:trPr>
          <w:cantSplit/>
          <w:trHeight w:val="454"/>
        </w:trPr>
        <w:tc>
          <w:tcPr>
            <w:tcW w:w="594" w:type="dxa"/>
            <w:vMerge/>
            <w:vAlign w:val="center"/>
          </w:tcPr>
          <w:p w:rsidR="00B13177" w:rsidRDefault="00B13177">
            <w:pPr>
              <w:jc w:val="center"/>
            </w:pPr>
          </w:p>
        </w:tc>
        <w:tc>
          <w:tcPr>
            <w:tcW w:w="594" w:type="dxa"/>
            <w:vMerge/>
            <w:vAlign w:val="center"/>
          </w:tcPr>
          <w:p w:rsidR="00B13177" w:rsidRDefault="00B13177">
            <w:pPr>
              <w:jc w:val="center"/>
            </w:pPr>
          </w:p>
        </w:tc>
        <w:tc>
          <w:tcPr>
            <w:tcW w:w="2700" w:type="dxa"/>
            <w:vAlign w:val="center"/>
          </w:tcPr>
          <w:p w:rsidR="00B13177" w:rsidRDefault="00B13177">
            <w:pPr>
              <w:jc w:val="center"/>
            </w:pPr>
          </w:p>
        </w:tc>
        <w:tc>
          <w:tcPr>
            <w:tcW w:w="1512" w:type="dxa"/>
            <w:vAlign w:val="center"/>
          </w:tcPr>
          <w:p w:rsidR="00B13177" w:rsidRDefault="00B13177">
            <w:pPr>
              <w:jc w:val="center"/>
            </w:pPr>
          </w:p>
        </w:tc>
        <w:tc>
          <w:tcPr>
            <w:tcW w:w="1260" w:type="dxa"/>
            <w:vAlign w:val="center"/>
          </w:tcPr>
          <w:p w:rsidR="00B13177" w:rsidRDefault="00B13177">
            <w:pPr>
              <w:jc w:val="center"/>
            </w:pPr>
          </w:p>
        </w:tc>
        <w:tc>
          <w:tcPr>
            <w:tcW w:w="1440" w:type="dxa"/>
            <w:vAlign w:val="center"/>
          </w:tcPr>
          <w:p w:rsidR="00B13177" w:rsidRDefault="00B13177">
            <w:pPr>
              <w:jc w:val="center"/>
            </w:pPr>
          </w:p>
        </w:tc>
        <w:tc>
          <w:tcPr>
            <w:tcW w:w="1620" w:type="dxa"/>
            <w:vAlign w:val="center"/>
          </w:tcPr>
          <w:p w:rsidR="00B13177" w:rsidRDefault="00B13177">
            <w:pPr>
              <w:jc w:val="center"/>
            </w:pPr>
          </w:p>
        </w:tc>
      </w:tr>
      <w:tr w:rsidR="00B13177">
        <w:trPr>
          <w:cantSplit/>
          <w:trHeight w:val="454"/>
        </w:trPr>
        <w:tc>
          <w:tcPr>
            <w:tcW w:w="594" w:type="dxa"/>
            <w:vMerge/>
            <w:vAlign w:val="center"/>
          </w:tcPr>
          <w:p w:rsidR="00B13177" w:rsidRDefault="00B13177">
            <w:pPr>
              <w:jc w:val="center"/>
            </w:pPr>
          </w:p>
        </w:tc>
        <w:tc>
          <w:tcPr>
            <w:tcW w:w="594" w:type="dxa"/>
            <w:vMerge/>
            <w:vAlign w:val="center"/>
          </w:tcPr>
          <w:p w:rsidR="00B13177" w:rsidRDefault="00B13177">
            <w:pPr>
              <w:jc w:val="center"/>
            </w:pPr>
          </w:p>
        </w:tc>
        <w:tc>
          <w:tcPr>
            <w:tcW w:w="2700" w:type="dxa"/>
            <w:vAlign w:val="center"/>
          </w:tcPr>
          <w:p w:rsidR="00B13177" w:rsidRDefault="00B13177">
            <w:pPr>
              <w:jc w:val="center"/>
            </w:pPr>
          </w:p>
        </w:tc>
        <w:tc>
          <w:tcPr>
            <w:tcW w:w="1512" w:type="dxa"/>
            <w:vAlign w:val="center"/>
          </w:tcPr>
          <w:p w:rsidR="00B13177" w:rsidRDefault="00B13177">
            <w:pPr>
              <w:jc w:val="center"/>
            </w:pPr>
          </w:p>
        </w:tc>
        <w:tc>
          <w:tcPr>
            <w:tcW w:w="1260" w:type="dxa"/>
            <w:vAlign w:val="center"/>
          </w:tcPr>
          <w:p w:rsidR="00B13177" w:rsidRDefault="00B13177">
            <w:pPr>
              <w:jc w:val="center"/>
            </w:pPr>
          </w:p>
        </w:tc>
        <w:tc>
          <w:tcPr>
            <w:tcW w:w="1440" w:type="dxa"/>
            <w:vAlign w:val="center"/>
          </w:tcPr>
          <w:p w:rsidR="00B13177" w:rsidRDefault="00B13177">
            <w:pPr>
              <w:jc w:val="center"/>
            </w:pPr>
          </w:p>
        </w:tc>
        <w:tc>
          <w:tcPr>
            <w:tcW w:w="1620" w:type="dxa"/>
            <w:vAlign w:val="center"/>
          </w:tcPr>
          <w:p w:rsidR="00B13177" w:rsidRDefault="00B13177">
            <w:pPr>
              <w:jc w:val="center"/>
            </w:pPr>
          </w:p>
        </w:tc>
      </w:tr>
      <w:tr w:rsidR="00B13177">
        <w:trPr>
          <w:cantSplit/>
          <w:trHeight w:val="454"/>
        </w:trPr>
        <w:tc>
          <w:tcPr>
            <w:tcW w:w="594" w:type="dxa"/>
            <w:vMerge/>
            <w:vAlign w:val="center"/>
          </w:tcPr>
          <w:p w:rsidR="00B13177" w:rsidRDefault="00B13177">
            <w:pPr>
              <w:jc w:val="center"/>
            </w:pPr>
          </w:p>
        </w:tc>
        <w:tc>
          <w:tcPr>
            <w:tcW w:w="594" w:type="dxa"/>
            <w:vMerge/>
            <w:vAlign w:val="center"/>
          </w:tcPr>
          <w:p w:rsidR="00B13177" w:rsidRDefault="00B13177">
            <w:pPr>
              <w:jc w:val="center"/>
            </w:pPr>
          </w:p>
        </w:tc>
        <w:tc>
          <w:tcPr>
            <w:tcW w:w="2700" w:type="dxa"/>
            <w:vAlign w:val="center"/>
          </w:tcPr>
          <w:p w:rsidR="00B13177" w:rsidRDefault="00B13177">
            <w:pPr>
              <w:jc w:val="center"/>
            </w:pPr>
          </w:p>
        </w:tc>
        <w:tc>
          <w:tcPr>
            <w:tcW w:w="1512" w:type="dxa"/>
            <w:vAlign w:val="center"/>
          </w:tcPr>
          <w:p w:rsidR="00B13177" w:rsidRDefault="00B13177">
            <w:pPr>
              <w:jc w:val="center"/>
            </w:pPr>
          </w:p>
        </w:tc>
        <w:tc>
          <w:tcPr>
            <w:tcW w:w="1260" w:type="dxa"/>
            <w:vAlign w:val="center"/>
          </w:tcPr>
          <w:p w:rsidR="00B13177" w:rsidRDefault="00B13177">
            <w:pPr>
              <w:jc w:val="center"/>
            </w:pPr>
          </w:p>
        </w:tc>
        <w:tc>
          <w:tcPr>
            <w:tcW w:w="1440" w:type="dxa"/>
            <w:vAlign w:val="center"/>
          </w:tcPr>
          <w:p w:rsidR="00B13177" w:rsidRDefault="00B13177">
            <w:pPr>
              <w:jc w:val="center"/>
            </w:pPr>
          </w:p>
        </w:tc>
        <w:tc>
          <w:tcPr>
            <w:tcW w:w="1620" w:type="dxa"/>
            <w:vAlign w:val="center"/>
          </w:tcPr>
          <w:p w:rsidR="00B13177" w:rsidRDefault="00B13177">
            <w:pPr>
              <w:jc w:val="center"/>
            </w:pPr>
          </w:p>
        </w:tc>
      </w:tr>
      <w:tr w:rsidR="00B13177">
        <w:trPr>
          <w:cantSplit/>
          <w:trHeight w:val="454"/>
        </w:trPr>
        <w:tc>
          <w:tcPr>
            <w:tcW w:w="594" w:type="dxa"/>
            <w:vMerge/>
            <w:vAlign w:val="center"/>
          </w:tcPr>
          <w:p w:rsidR="00B13177" w:rsidRDefault="00B13177">
            <w:pPr>
              <w:jc w:val="center"/>
            </w:pPr>
          </w:p>
        </w:tc>
        <w:tc>
          <w:tcPr>
            <w:tcW w:w="594" w:type="dxa"/>
            <w:vMerge w:val="restart"/>
            <w:vAlign w:val="center"/>
          </w:tcPr>
          <w:p w:rsidR="00B13177" w:rsidRDefault="00100B89">
            <w:pPr>
              <w:jc w:val="center"/>
            </w:pPr>
            <w:r>
              <w:rPr>
                <w:rFonts w:hint="eastAsia"/>
              </w:rPr>
              <w:t>调整方案</w:t>
            </w:r>
          </w:p>
        </w:tc>
        <w:tc>
          <w:tcPr>
            <w:tcW w:w="2700" w:type="dxa"/>
            <w:vAlign w:val="center"/>
          </w:tcPr>
          <w:p w:rsidR="00B13177" w:rsidRDefault="00100B89">
            <w:pPr>
              <w:jc w:val="center"/>
            </w:pPr>
            <w:r>
              <w:rPr>
                <w:rFonts w:hint="eastAsia"/>
              </w:rPr>
              <w:t>课程名称</w:t>
            </w:r>
          </w:p>
        </w:tc>
        <w:tc>
          <w:tcPr>
            <w:tcW w:w="1512" w:type="dxa"/>
            <w:vAlign w:val="center"/>
          </w:tcPr>
          <w:p w:rsidR="00B13177" w:rsidRDefault="00100B89">
            <w:pPr>
              <w:jc w:val="center"/>
            </w:pPr>
            <w:r>
              <w:rPr>
                <w:rFonts w:hint="eastAsia"/>
              </w:rPr>
              <w:t>课程性质</w:t>
            </w:r>
          </w:p>
          <w:p w:rsidR="00B13177" w:rsidRDefault="00100B89">
            <w:pPr>
              <w:ind w:leftChars="-102" w:left="-214" w:rightChars="-51" w:right="-107"/>
              <w:jc w:val="center"/>
            </w:pPr>
            <w:r>
              <w:rPr>
                <w:rFonts w:hint="eastAsia"/>
              </w:rPr>
              <w:t>（必修、选修）</w:t>
            </w:r>
          </w:p>
        </w:tc>
        <w:tc>
          <w:tcPr>
            <w:tcW w:w="1260" w:type="dxa"/>
            <w:vAlign w:val="center"/>
          </w:tcPr>
          <w:p w:rsidR="00B13177" w:rsidRDefault="00100B89">
            <w:pPr>
              <w:jc w:val="center"/>
            </w:pPr>
            <w:r>
              <w:rPr>
                <w:rFonts w:hint="eastAsia"/>
              </w:rPr>
              <w:t>学时</w:t>
            </w:r>
          </w:p>
        </w:tc>
        <w:tc>
          <w:tcPr>
            <w:tcW w:w="1440" w:type="dxa"/>
            <w:vAlign w:val="center"/>
          </w:tcPr>
          <w:p w:rsidR="00B13177" w:rsidRDefault="00100B89">
            <w:pPr>
              <w:jc w:val="center"/>
            </w:pPr>
            <w:r>
              <w:rPr>
                <w:rFonts w:hint="eastAsia"/>
              </w:rPr>
              <w:t>学分</w:t>
            </w:r>
          </w:p>
        </w:tc>
        <w:tc>
          <w:tcPr>
            <w:tcW w:w="1620" w:type="dxa"/>
            <w:vAlign w:val="center"/>
          </w:tcPr>
          <w:p w:rsidR="00B13177" w:rsidRDefault="00100B89">
            <w:pPr>
              <w:jc w:val="center"/>
            </w:pPr>
            <w:r>
              <w:rPr>
                <w:rFonts w:hint="eastAsia"/>
              </w:rPr>
              <w:t>开课学期</w:t>
            </w:r>
          </w:p>
        </w:tc>
      </w:tr>
      <w:tr w:rsidR="00B13177">
        <w:trPr>
          <w:cantSplit/>
          <w:trHeight w:val="454"/>
        </w:trPr>
        <w:tc>
          <w:tcPr>
            <w:tcW w:w="594" w:type="dxa"/>
            <w:vMerge/>
          </w:tcPr>
          <w:p w:rsidR="00B13177" w:rsidRDefault="00B13177"/>
        </w:tc>
        <w:tc>
          <w:tcPr>
            <w:tcW w:w="594" w:type="dxa"/>
            <w:vMerge/>
          </w:tcPr>
          <w:p w:rsidR="00B13177" w:rsidRDefault="00B13177"/>
        </w:tc>
        <w:tc>
          <w:tcPr>
            <w:tcW w:w="2700" w:type="dxa"/>
          </w:tcPr>
          <w:p w:rsidR="00B13177" w:rsidRDefault="00B13177"/>
        </w:tc>
        <w:tc>
          <w:tcPr>
            <w:tcW w:w="1512" w:type="dxa"/>
          </w:tcPr>
          <w:p w:rsidR="00B13177" w:rsidRDefault="00B13177"/>
        </w:tc>
        <w:tc>
          <w:tcPr>
            <w:tcW w:w="1260" w:type="dxa"/>
          </w:tcPr>
          <w:p w:rsidR="00B13177" w:rsidRDefault="00B13177"/>
        </w:tc>
        <w:tc>
          <w:tcPr>
            <w:tcW w:w="1440" w:type="dxa"/>
          </w:tcPr>
          <w:p w:rsidR="00B13177" w:rsidRDefault="00B13177"/>
        </w:tc>
        <w:tc>
          <w:tcPr>
            <w:tcW w:w="1620" w:type="dxa"/>
          </w:tcPr>
          <w:p w:rsidR="00B13177" w:rsidRDefault="00B13177"/>
        </w:tc>
      </w:tr>
      <w:tr w:rsidR="00B13177">
        <w:trPr>
          <w:cantSplit/>
          <w:trHeight w:val="454"/>
        </w:trPr>
        <w:tc>
          <w:tcPr>
            <w:tcW w:w="594" w:type="dxa"/>
            <w:vMerge/>
          </w:tcPr>
          <w:p w:rsidR="00B13177" w:rsidRDefault="00B13177"/>
        </w:tc>
        <w:tc>
          <w:tcPr>
            <w:tcW w:w="594" w:type="dxa"/>
            <w:vMerge/>
          </w:tcPr>
          <w:p w:rsidR="00B13177" w:rsidRDefault="00B13177"/>
        </w:tc>
        <w:tc>
          <w:tcPr>
            <w:tcW w:w="2700" w:type="dxa"/>
          </w:tcPr>
          <w:p w:rsidR="00B13177" w:rsidRDefault="00B13177"/>
        </w:tc>
        <w:tc>
          <w:tcPr>
            <w:tcW w:w="1512" w:type="dxa"/>
          </w:tcPr>
          <w:p w:rsidR="00B13177" w:rsidRDefault="00B13177"/>
        </w:tc>
        <w:tc>
          <w:tcPr>
            <w:tcW w:w="1260" w:type="dxa"/>
          </w:tcPr>
          <w:p w:rsidR="00B13177" w:rsidRDefault="00B13177"/>
        </w:tc>
        <w:tc>
          <w:tcPr>
            <w:tcW w:w="1440" w:type="dxa"/>
          </w:tcPr>
          <w:p w:rsidR="00B13177" w:rsidRDefault="00B13177"/>
        </w:tc>
        <w:tc>
          <w:tcPr>
            <w:tcW w:w="1620" w:type="dxa"/>
          </w:tcPr>
          <w:p w:rsidR="00B13177" w:rsidRDefault="00B13177"/>
        </w:tc>
      </w:tr>
      <w:tr w:rsidR="00B13177">
        <w:trPr>
          <w:cantSplit/>
          <w:trHeight w:val="454"/>
        </w:trPr>
        <w:tc>
          <w:tcPr>
            <w:tcW w:w="594" w:type="dxa"/>
            <w:vMerge/>
          </w:tcPr>
          <w:p w:rsidR="00B13177" w:rsidRDefault="00B13177"/>
        </w:tc>
        <w:tc>
          <w:tcPr>
            <w:tcW w:w="594" w:type="dxa"/>
            <w:vMerge/>
          </w:tcPr>
          <w:p w:rsidR="00B13177" w:rsidRDefault="00B13177"/>
        </w:tc>
        <w:tc>
          <w:tcPr>
            <w:tcW w:w="2700" w:type="dxa"/>
          </w:tcPr>
          <w:p w:rsidR="00B13177" w:rsidRDefault="00B13177"/>
        </w:tc>
        <w:tc>
          <w:tcPr>
            <w:tcW w:w="1512" w:type="dxa"/>
          </w:tcPr>
          <w:p w:rsidR="00B13177" w:rsidRDefault="00B13177"/>
        </w:tc>
        <w:tc>
          <w:tcPr>
            <w:tcW w:w="1260" w:type="dxa"/>
          </w:tcPr>
          <w:p w:rsidR="00B13177" w:rsidRDefault="00B13177"/>
        </w:tc>
        <w:tc>
          <w:tcPr>
            <w:tcW w:w="1440" w:type="dxa"/>
          </w:tcPr>
          <w:p w:rsidR="00B13177" w:rsidRDefault="00B13177"/>
        </w:tc>
        <w:tc>
          <w:tcPr>
            <w:tcW w:w="1620" w:type="dxa"/>
          </w:tcPr>
          <w:p w:rsidR="00B13177" w:rsidRDefault="00B13177"/>
        </w:tc>
      </w:tr>
      <w:tr w:rsidR="00B13177">
        <w:trPr>
          <w:cantSplit/>
          <w:trHeight w:val="1396"/>
        </w:trPr>
        <w:tc>
          <w:tcPr>
            <w:tcW w:w="1188" w:type="dxa"/>
            <w:gridSpan w:val="2"/>
            <w:textDirection w:val="tbRlV"/>
            <w:vAlign w:val="center"/>
          </w:tcPr>
          <w:p w:rsidR="00B13177" w:rsidRDefault="00100B89">
            <w:pPr>
              <w:snapToGrid w:val="0"/>
              <w:ind w:left="113" w:right="113"/>
              <w:jc w:val="center"/>
            </w:pPr>
            <w:r>
              <w:rPr>
                <w:rFonts w:hint="eastAsia"/>
              </w:rPr>
              <w:t>调整原因</w:t>
            </w:r>
          </w:p>
        </w:tc>
        <w:tc>
          <w:tcPr>
            <w:tcW w:w="8532" w:type="dxa"/>
            <w:gridSpan w:val="5"/>
          </w:tcPr>
          <w:p w:rsidR="00B13177" w:rsidRDefault="00B13177"/>
          <w:p w:rsidR="00B13177" w:rsidRDefault="00B13177"/>
          <w:p w:rsidR="00B13177" w:rsidRDefault="00B13177"/>
        </w:tc>
      </w:tr>
      <w:tr w:rsidR="00B13177">
        <w:trPr>
          <w:cantSplit/>
          <w:trHeight w:val="1875"/>
        </w:trPr>
        <w:tc>
          <w:tcPr>
            <w:tcW w:w="1188" w:type="dxa"/>
            <w:gridSpan w:val="2"/>
            <w:textDirection w:val="tbRlV"/>
            <w:vAlign w:val="center"/>
          </w:tcPr>
          <w:p w:rsidR="00B13177" w:rsidRDefault="00100B89">
            <w:pPr>
              <w:ind w:left="113" w:right="113"/>
              <w:jc w:val="center"/>
            </w:pPr>
            <w:r>
              <w:rPr>
                <w:rFonts w:hint="eastAsia"/>
              </w:rPr>
              <w:t>教研室意见</w:t>
            </w:r>
          </w:p>
        </w:tc>
        <w:tc>
          <w:tcPr>
            <w:tcW w:w="8532" w:type="dxa"/>
            <w:gridSpan w:val="5"/>
          </w:tcPr>
          <w:p w:rsidR="00B13177" w:rsidRDefault="00B13177"/>
          <w:p w:rsidR="00B13177" w:rsidRDefault="00B13177"/>
          <w:p w:rsidR="00B13177" w:rsidRDefault="00B13177"/>
          <w:p w:rsidR="00B13177" w:rsidRDefault="00100B89">
            <w:r>
              <w:rPr>
                <w:rFonts w:hint="eastAsia"/>
              </w:rPr>
              <w:t xml:space="preserve">                                </w:t>
            </w:r>
          </w:p>
          <w:p w:rsidR="00B13177" w:rsidRDefault="00100B89">
            <w:pPr>
              <w:ind w:firstLineChars="1600" w:firstLine="3360"/>
            </w:pPr>
            <w:r>
              <w:rPr>
                <w:rFonts w:hint="eastAsia"/>
              </w:rPr>
              <w:t xml:space="preserve">     </w:t>
            </w:r>
            <w:proofErr w:type="gramStart"/>
            <w:r>
              <w:rPr>
                <w:rFonts w:hint="eastAsia"/>
              </w:rPr>
              <w:t>系部主任</w:t>
            </w:r>
            <w:proofErr w:type="gramEnd"/>
            <w:r>
              <w:rPr>
                <w:rFonts w:hint="eastAsia"/>
              </w:rPr>
              <w:t>（签章）：</w:t>
            </w:r>
          </w:p>
          <w:p w:rsidR="00B13177" w:rsidRDefault="00100B89">
            <w:pPr>
              <w:wordWrap w:val="0"/>
              <w:ind w:firstLineChars="1000" w:firstLine="2100"/>
              <w:jc w:val="right"/>
            </w:pPr>
            <w:r>
              <w:rPr>
                <w:rFonts w:hint="eastAsia"/>
              </w:rPr>
              <w:t xml:space="preserve">     </w:t>
            </w:r>
            <w:r>
              <w:rPr>
                <w:rFonts w:hint="eastAsia"/>
              </w:rPr>
              <w:t xml:space="preserve">年　　</w:t>
            </w:r>
            <w:proofErr w:type="gramStart"/>
            <w:r>
              <w:rPr>
                <w:rFonts w:hint="eastAsia"/>
              </w:rPr>
              <w:t xml:space="preserve">　</w:t>
            </w:r>
            <w:proofErr w:type="gramEnd"/>
            <w:r>
              <w:rPr>
                <w:rFonts w:hint="eastAsia"/>
              </w:rPr>
              <w:t xml:space="preserve">月　　</w:t>
            </w:r>
            <w:proofErr w:type="gramStart"/>
            <w:r>
              <w:rPr>
                <w:rFonts w:hint="eastAsia"/>
              </w:rPr>
              <w:t xml:space="preserve">　</w:t>
            </w:r>
            <w:proofErr w:type="gramEnd"/>
            <w:r>
              <w:rPr>
                <w:rFonts w:hint="eastAsia"/>
              </w:rPr>
              <w:t>日</w:t>
            </w:r>
            <w:r>
              <w:rPr>
                <w:rFonts w:hint="eastAsia"/>
              </w:rPr>
              <w:t xml:space="preserve">     </w:t>
            </w:r>
          </w:p>
        </w:tc>
      </w:tr>
      <w:tr w:rsidR="00B13177">
        <w:trPr>
          <w:cantSplit/>
          <w:trHeight w:val="1695"/>
        </w:trPr>
        <w:tc>
          <w:tcPr>
            <w:tcW w:w="1188" w:type="dxa"/>
            <w:gridSpan w:val="2"/>
            <w:textDirection w:val="tbRlV"/>
            <w:vAlign w:val="center"/>
          </w:tcPr>
          <w:p w:rsidR="00B13177" w:rsidRDefault="00100B89">
            <w:pPr>
              <w:ind w:left="113" w:right="113"/>
              <w:jc w:val="center"/>
            </w:pPr>
            <w:r>
              <w:rPr>
                <w:rFonts w:hint="eastAsia"/>
              </w:rPr>
              <w:t>教务</w:t>
            </w:r>
            <w:proofErr w:type="gramStart"/>
            <w:r>
              <w:rPr>
                <w:rFonts w:hint="eastAsia"/>
              </w:rPr>
              <w:t>科意见</w:t>
            </w:r>
            <w:proofErr w:type="gramEnd"/>
          </w:p>
        </w:tc>
        <w:tc>
          <w:tcPr>
            <w:tcW w:w="8532" w:type="dxa"/>
            <w:gridSpan w:val="5"/>
          </w:tcPr>
          <w:p w:rsidR="00B13177" w:rsidRDefault="00B13177"/>
          <w:p w:rsidR="00B13177" w:rsidRDefault="00B13177"/>
          <w:p w:rsidR="00B13177" w:rsidRDefault="00B13177"/>
          <w:p w:rsidR="00B13177" w:rsidRDefault="00B13177"/>
          <w:p w:rsidR="00B13177" w:rsidRDefault="00100B89">
            <w:r>
              <w:rPr>
                <w:rFonts w:hint="eastAsia"/>
              </w:rPr>
              <w:t xml:space="preserve">　　　　　　　　　　　　　　　　　　　科长（签章</w:t>
            </w:r>
            <w:r>
              <w:rPr>
                <w:rFonts w:hint="eastAsia"/>
              </w:rPr>
              <w:t xml:space="preserve"> </w:t>
            </w:r>
            <w:r>
              <w:rPr>
                <w:rFonts w:hint="eastAsia"/>
              </w:rPr>
              <w:t>）：</w:t>
            </w:r>
          </w:p>
          <w:p w:rsidR="00B13177" w:rsidRDefault="00100B89">
            <w:r>
              <w:rPr>
                <w:rFonts w:hint="eastAsia"/>
              </w:rPr>
              <w:t xml:space="preserve">　　　　　　　　　　　　　　　　　　　　　　　　　　</w:t>
            </w:r>
            <w:r>
              <w:rPr>
                <w:rFonts w:hint="eastAsia"/>
              </w:rPr>
              <w:t xml:space="preserve">   </w:t>
            </w:r>
            <w:r>
              <w:rPr>
                <w:rFonts w:hint="eastAsia"/>
              </w:rPr>
              <w:t xml:space="preserve">年　　</w:t>
            </w:r>
            <w:proofErr w:type="gramStart"/>
            <w:r>
              <w:rPr>
                <w:rFonts w:hint="eastAsia"/>
              </w:rPr>
              <w:t xml:space="preserve">　</w:t>
            </w:r>
            <w:proofErr w:type="gramEnd"/>
            <w:r>
              <w:rPr>
                <w:rFonts w:hint="eastAsia"/>
              </w:rPr>
              <w:t xml:space="preserve">月　　</w:t>
            </w:r>
            <w:proofErr w:type="gramStart"/>
            <w:r>
              <w:rPr>
                <w:rFonts w:hint="eastAsia"/>
              </w:rPr>
              <w:t xml:space="preserve">　</w:t>
            </w:r>
            <w:proofErr w:type="gramEnd"/>
            <w:r>
              <w:rPr>
                <w:rFonts w:hint="eastAsia"/>
              </w:rPr>
              <w:t>日</w:t>
            </w:r>
          </w:p>
        </w:tc>
      </w:tr>
      <w:tr w:rsidR="00B13177">
        <w:trPr>
          <w:cantSplit/>
          <w:trHeight w:val="1286"/>
        </w:trPr>
        <w:tc>
          <w:tcPr>
            <w:tcW w:w="1188" w:type="dxa"/>
            <w:gridSpan w:val="2"/>
            <w:textDirection w:val="tbRlV"/>
            <w:vAlign w:val="center"/>
          </w:tcPr>
          <w:p w:rsidR="00B13177" w:rsidRDefault="00100B89">
            <w:pPr>
              <w:ind w:left="113" w:right="113"/>
              <w:jc w:val="center"/>
            </w:pPr>
            <w:r>
              <w:rPr>
                <w:rFonts w:hint="eastAsia"/>
              </w:rPr>
              <w:t>校领导意见</w:t>
            </w:r>
          </w:p>
        </w:tc>
        <w:tc>
          <w:tcPr>
            <w:tcW w:w="8532" w:type="dxa"/>
            <w:gridSpan w:val="5"/>
          </w:tcPr>
          <w:p w:rsidR="00B13177" w:rsidRDefault="00B13177"/>
          <w:p w:rsidR="00B13177" w:rsidRDefault="00B13177"/>
          <w:p w:rsidR="00B13177" w:rsidRDefault="00B13177"/>
          <w:p w:rsidR="00B13177" w:rsidRDefault="00B13177"/>
          <w:p w:rsidR="00B13177" w:rsidRDefault="00100B89">
            <w:r>
              <w:rPr>
                <w:rFonts w:hint="eastAsia"/>
              </w:rPr>
              <w:t xml:space="preserve">                                    </w:t>
            </w:r>
            <w:r>
              <w:rPr>
                <w:rFonts w:hint="eastAsia"/>
              </w:rPr>
              <w:t xml:space="preserve">　校领导（盖章）：</w:t>
            </w:r>
          </w:p>
          <w:p w:rsidR="00B13177" w:rsidRDefault="00100B89">
            <w:pPr>
              <w:ind w:firstLineChars="700" w:firstLine="1470"/>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年　　</w:t>
            </w:r>
            <w:proofErr w:type="gramStart"/>
            <w:r>
              <w:rPr>
                <w:rFonts w:hint="eastAsia"/>
              </w:rPr>
              <w:t xml:space="preserve">　</w:t>
            </w:r>
            <w:proofErr w:type="gramEnd"/>
            <w:r>
              <w:rPr>
                <w:rFonts w:hint="eastAsia"/>
              </w:rPr>
              <w:t xml:space="preserve">月　　</w:t>
            </w:r>
            <w:proofErr w:type="gramStart"/>
            <w:r>
              <w:rPr>
                <w:rFonts w:hint="eastAsia"/>
              </w:rPr>
              <w:t xml:space="preserve">　</w:t>
            </w:r>
            <w:proofErr w:type="gramEnd"/>
            <w:r>
              <w:rPr>
                <w:rFonts w:hint="eastAsia"/>
              </w:rPr>
              <w:t>日</w:t>
            </w:r>
          </w:p>
        </w:tc>
      </w:tr>
    </w:tbl>
    <w:p w:rsidR="00B13177" w:rsidRDefault="00100B89">
      <w:pPr>
        <w:pStyle w:val="a4"/>
        <w:ind w:left="735" w:hanging="735"/>
      </w:pPr>
      <w:r>
        <w:rPr>
          <w:rFonts w:hint="eastAsia"/>
          <w:sz w:val="21"/>
          <w:szCs w:val="21"/>
        </w:rPr>
        <w:t>说明：</w:t>
      </w:r>
      <w:r>
        <w:rPr>
          <w:rFonts w:hint="eastAsia"/>
          <w:sz w:val="21"/>
          <w:szCs w:val="21"/>
        </w:rPr>
        <w:tab/>
      </w:r>
      <w:r>
        <w:rPr>
          <w:rFonts w:hint="eastAsia"/>
          <w:sz w:val="21"/>
          <w:szCs w:val="21"/>
        </w:rPr>
        <w:t>变更人才培养方案必须填写此表，一式两份（教务科一份、提出变更的</w:t>
      </w:r>
      <w:proofErr w:type="gramStart"/>
      <w:r>
        <w:rPr>
          <w:rFonts w:hint="eastAsia"/>
          <w:sz w:val="21"/>
          <w:szCs w:val="21"/>
        </w:rPr>
        <w:t>系部存</w:t>
      </w:r>
      <w:proofErr w:type="gramEnd"/>
      <w:r>
        <w:rPr>
          <w:rFonts w:hint="eastAsia"/>
          <w:sz w:val="21"/>
          <w:szCs w:val="21"/>
        </w:rPr>
        <w:t>一份）。</w:t>
      </w:r>
    </w:p>
    <w:p w:rsidR="00B13177" w:rsidRDefault="00B13177"/>
    <w:sectPr w:rsidR="00B13177">
      <w:headerReference w:type="default" r:id="rId11"/>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B89" w:rsidRDefault="00100B89">
      <w:r>
        <w:separator/>
      </w:r>
    </w:p>
  </w:endnote>
  <w:endnote w:type="continuationSeparator" w:id="0">
    <w:p w:rsidR="00100B89" w:rsidRDefault="0010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FZLTHJW--GB1-0">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B89" w:rsidRDefault="00100B89">
      <w:r>
        <w:separator/>
      </w:r>
    </w:p>
  </w:footnote>
  <w:footnote w:type="continuationSeparator" w:id="0">
    <w:p w:rsidR="00100B89" w:rsidRDefault="00100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177" w:rsidRDefault="00B13177">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E7B08A"/>
    <w:multiLevelType w:val="singleLevel"/>
    <w:tmpl w:val="85E7B08A"/>
    <w:lvl w:ilvl="0">
      <w:start w:val="3"/>
      <w:numFmt w:val="chineseCounting"/>
      <w:suff w:val="nothing"/>
      <w:lvlText w:val="%1、"/>
      <w:lvlJc w:val="left"/>
      <w:rPr>
        <w:rFonts w:hint="eastAsia"/>
      </w:rPr>
    </w:lvl>
  </w:abstractNum>
  <w:abstractNum w:abstractNumId="1">
    <w:nsid w:val="E94484CC"/>
    <w:multiLevelType w:val="singleLevel"/>
    <w:tmpl w:val="E94484CC"/>
    <w:lvl w:ilvl="0">
      <w:start w:val="2"/>
      <w:numFmt w:val="decimal"/>
      <w:suff w:val="nothing"/>
      <w:lvlText w:val="%1、"/>
      <w:lvlJc w:val="left"/>
      <w:pPr>
        <w:ind w:left="70"/>
      </w:pPr>
    </w:lvl>
  </w:abstractNum>
  <w:abstractNum w:abstractNumId="2">
    <w:nsid w:val="12CD3F6B"/>
    <w:multiLevelType w:val="singleLevel"/>
    <w:tmpl w:val="12CD3F6B"/>
    <w:lvl w:ilvl="0">
      <w:start w:val="7"/>
      <w:numFmt w:val="chineseCounting"/>
      <w:suff w:val="nothing"/>
      <w:lvlText w:val="%1、"/>
      <w:lvlJc w:val="left"/>
      <w:rPr>
        <w:rFonts w:hint="eastAsia"/>
      </w:rPr>
    </w:lvl>
  </w:abstractNum>
  <w:abstractNum w:abstractNumId="3">
    <w:nsid w:val="6FB6567C"/>
    <w:multiLevelType w:val="singleLevel"/>
    <w:tmpl w:val="6FB6567C"/>
    <w:lvl w:ilvl="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4M2ZiZjRlODY0YjM0Njc0NWJiZmEzYzJhNzUzYmIifQ=="/>
  </w:docVars>
  <w:rsids>
    <w:rsidRoot w:val="00BA0C1A"/>
    <w:rsid w:val="000455AE"/>
    <w:rsid w:val="000C51B7"/>
    <w:rsid w:val="00100B89"/>
    <w:rsid w:val="001C2356"/>
    <w:rsid w:val="00216EB9"/>
    <w:rsid w:val="00220391"/>
    <w:rsid w:val="002269CC"/>
    <w:rsid w:val="002A5AFC"/>
    <w:rsid w:val="002C2CDC"/>
    <w:rsid w:val="002E115C"/>
    <w:rsid w:val="00301DBE"/>
    <w:rsid w:val="003B1FD1"/>
    <w:rsid w:val="004331E2"/>
    <w:rsid w:val="00447133"/>
    <w:rsid w:val="004A5C2A"/>
    <w:rsid w:val="004E73CA"/>
    <w:rsid w:val="00522B2D"/>
    <w:rsid w:val="0059531B"/>
    <w:rsid w:val="005C13CB"/>
    <w:rsid w:val="0061140C"/>
    <w:rsid w:val="00616505"/>
    <w:rsid w:val="0062213C"/>
    <w:rsid w:val="00633F40"/>
    <w:rsid w:val="00633FCE"/>
    <w:rsid w:val="006549AD"/>
    <w:rsid w:val="00677A5D"/>
    <w:rsid w:val="00684D9C"/>
    <w:rsid w:val="006F60C4"/>
    <w:rsid w:val="00711F03"/>
    <w:rsid w:val="00862B0B"/>
    <w:rsid w:val="008B3841"/>
    <w:rsid w:val="00923D9A"/>
    <w:rsid w:val="00A60633"/>
    <w:rsid w:val="00A679ED"/>
    <w:rsid w:val="00A90EFA"/>
    <w:rsid w:val="00AC571F"/>
    <w:rsid w:val="00B13177"/>
    <w:rsid w:val="00B9166E"/>
    <w:rsid w:val="00BA0C1A"/>
    <w:rsid w:val="00BA7AC5"/>
    <w:rsid w:val="00BB7994"/>
    <w:rsid w:val="00BD4EBF"/>
    <w:rsid w:val="00C061CB"/>
    <w:rsid w:val="00C604EC"/>
    <w:rsid w:val="00C65571"/>
    <w:rsid w:val="00CB523E"/>
    <w:rsid w:val="00CC4C06"/>
    <w:rsid w:val="00D01CAD"/>
    <w:rsid w:val="00D5745B"/>
    <w:rsid w:val="00D87B32"/>
    <w:rsid w:val="00DB4C3E"/>
    <w:rsid w:val="00E22C8F"/>
    <w:rsid w:val="00E26251"/>
    <w:rsid w:val="00EA1EE8"/>
    <w:rsid w:val="00EB6ADB"/>
    <w:rsid w:val="00EE0DC4"/>
    <w:rsid w:val="00EE4198"/>
    <w:rsid w:val="00EE6DFB"/>
    <w:rsid w:val="00F059A2"/>
    <w:rsid w:val="00F17B99"/>
    <w:rsid w:val="00F52DBE"/>
    <w:rsid w:val="00F53662"/>
    <w:rsid w:val="00F8384F"/>
    <w:rsid w:val="00FC136F"/>
    <w:rsid w:val="00FD7F1C"/>
    <w:rsid w:val="01C52CA9"/>
    <w:rsid w:val="06071E34"/>
    <w:rsid w:val="075B6830"/>
    <w:rsid w:val="07B64057"/>
    <w:rsid w:val="083D07F0"/>
    <w:rsid w:val="0B091406"/>
    <w:rsid w:val="0C0B5F7A"/>
    <w:rsid w:val="0DB4711B"/>
    <w:rsid w:val="0EB1766A"/>
    <w:rsid w:val="0FD43E0E"/>
    <w:rsid w:val="0FE43932"/>
    <w:rsid w:val="105E3B74"/>
    <w:rsid w:val="10C64E96"/>
    <w:rsid w:val="12B551E3"/>
    <w:rsid w:val="133F334E"/>
    <w:rsid w:val="14C021B2"/>
    <w:rsid w:val="15C320BB"/>
    <w:rsid w:val="18F7146D"/>
    <w:rsid w:val="1A64338F"/>
    <w:rsid w:val="1B413C44"/>
    <w:rsid w:val="1C2C4424"/>
    <w:rsid w:val="1C9E3764"/>
    <w:rsid w:val="1CD54CE6"/>
    <w:rsid w:val="1D9347AC"/>
    <w:rsid w:val="1DEC38DC"/>
    <w:rsid w:val="1E190BD7"/>
    <w:rsid w:val="21376B2C"/>
    <w:rsid w:val="255729FE"/>
    <w:rsid w:val="2A331DAD"/>
    <w:rsid w:val="2BE00E24"/>
    <w:rsid w:val="2BEC2829"/>
    <w:rsid w:val="2D371E4E"/>
    <w:rsid w:val="2F85715D"/>
    <w:rsid w:val="30456175"/>
    <w:rsid w:val="31D66D73"/>
    <w:rsid w:val="36772279"/>
    <w:rsid w:val="37337890"/>
    <w:rsid w:val="375C1752"/>
    <w:rsid w:val="37BC6D5D"/>
    <w:rsid w:val="392005A8"/>
    <w:rsid w:val="3BAA1808"/>
    <w:rsid w:val="3C9D1D08"/>
    <w:rsid w:val="3E3A1504"/>
    <w:rsid w:val="3EE22040"/>
    <w:rsid w:val="3F1E0041"/>
    <w:rsid w:val="42466EEC"/>
    <w:rsid w:val="430507BB"/>
    <w:rsid w:val="43081BD1"/>
    <w:rsid w:val="431742E1"/>
    <w:rsid w:val="434067C1"/>
    <w:rsid w:val="44BE7536"/>
    <w:rsid w:val="46462E44"/>
    <w:rsid w:val="46EF0FAA"/>
    <w:rsid w:val="47695B70"/>
    <w:rsid w:val="47D34B28"/>
    <w:rsid w:val="47E028E1"/>
    <w:rsid w:val="48BD5035"/>
    <w:rsid w:val="49010D40"/>
    <w:rsid w:val="4A041875"/>
    <w:rsid w:val="4B9F6E4A"/>
    <w:rsid w:val="4DF61B80"/>
    <w:rsid w:val="4FB65B4D"/>
    <w:rsid w:val="55B160F8"/>
    <w:rsid w:val="56114BBF"/>
    <w:rsid w:val="565523B1"/>
    <w:rsid w:val="568D20C3"/>
    <w:rsid w:val="5A9C4B4C"/>
    <w:rsid w:val="5AAE0478"/>
    <w:rsid w:val="5AEF3BBE"/>
    <w:rsid w:val="5C2D23A5"/>
    <w:rsid w:val="5CFB6CAD"/>
    <w:rsid w:val="5E341674"/>
    <w:rsid w:val="61A84378"/>
    <w:rsid w:val="62C531E2"/>
    <w:rsid w:val="661A7684"/>
    <w:rsid w:val="66D451D2"/>
    <w:rsid w:val="677527D7"/>
    <w:rsid w:val="68382FA2"/>
    <w:rsid w:val="68E96692"/>
    <w:rsid w:val="68F72D80"/>
    <w:rsid w:val="6BEF4E4F"/>
    <w:rsid w:val="6EA470D1"/>
    <w:rsid w:val="6EAF13B0"/>
    <w:rsid w:val="6F0230C8"/>
    <w:rsid w:val="6F5A64A4"/>
    <w:rsid w:val="70942B22"/>
    <w:rsid w:val="71061E72"/>
    <w:rsid w:val="71925199"/>
    <w:rsid w:val="743E0CAD"/>
    <w:rsid w:val="752A089C"/>
    <w:rsid w:val="7A3B2499"/>
    <w:rsid w:val="7AB56532"/>
    <w:rsid w:val="7CD03A28"/>
    <w:rsid w:val="7F8E2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2">
    <w:name w:val="heading 2"/>
    <w:basedOn w:val="a"/>
    <w:next w:val="a"/>
    <w:uiPriority w:val="1"/>
    <w:qFormat/>
    <w:pPr>
      <w:ind w:left="111"/>
      <w:outlineLvl w:val="1"/>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uiPriority w:val="99"/>
    <w:qFormat/>
    <w:pPr>
      <w:spacing w:line="0" w:lineRule="atLeast"/>
    </w:pPr>
    <w:rPr>
      <w:rFonts w:hAnsi="Courier New"/>
      <w:sz w:val="24"/>
      <w:szCs w:val="20"/>
    </w:rPr>
  </w:style>
  <w:style w:type="paragraph" w:styleId="a4">
    <w:name w:val="Body Text"/>
    <w:basedOn w:val="a"/>
    <w:qFormat/>
    <w:pPr>
      <w:spacing w:line="340" w:lineRule="exact"/>
    </w:pPr>
    <w:rPr>
      <w:sz w:val="24"/>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rFonts w:cs="Times New Roman"/>
      <w:kern w:val="0"/>
      <w:sz w:val="24"/>
    </w:rPr>
  </w:style>
  <w:style w:type="table" w:styleId="a8">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qFormat/>
    <w:rPr>
      <w:color w:val="0000FF"/>
      <w:u w:val="single"/>
    </w:rPr>
  </w:style>
  <w:style w:type="character" w:customStyle="1" w:styleId="Char0">
    <w:name w:val="页眉 Char"/>
    <w:basedOn w:val="a1"/>
    <w:link w:val="a6"/>
    <w:uiPriority w:val="99"/>
    <w:semiHidden/>
    <w:qFormat/>
    <w:rPr>
      <w:sz w:val="18"/>
      <w:szCs w:val="18"/>
    </w:rPr>
  </w:style>
  <w:style w:type="character" w:customStyle="1" w:styleId="Char">
    <w:name w:val="页脚 Char"/>
    <w:basedOn w:val="a1"/>
    <w:link w:val="a5"/>
    <w:uiPriority w:val="99"/>
    <w:semiHidden/>
    <w:qFormat/>
    <w:rPr>
      <w:sz w:val="18"/>
      <w:szCs w:val="18"/>
    </w:rPr>
  </w:style>
  <w:style w:type="paragraph" w:styleId="aa">
    <w:name w:val="List Paragraph"/>
    <w:basedOn w:val="a"/>
    <w:uiPriority w:val="34"/>
    <w:qFormat/>
    <w:pPr>
      <w:ind w:firstLineChars="200" w:firstLine="420"/>
    </w:pPr>
  </w:style>
  <w:style w:type="table" w:customStyle="1" w:styleId="TableNormal">
    <w:name w:val="Table Normal"/>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lang w:val="zh-CN" w:bidi="zh-CN"/>
    </w:rPr>
  </w:style>
  <w:style w:type="paragraph" w:styleId="ab">
    <w:name w:val="Balloon Text"/>
    <w:basedOn w:val="a"/>
    <w:link w:val="Char1"/>
    <w:uiPriority w:val="99"/>
    <w:semiHidden/>
    <w:unhideWhenUsed/>
    <w:rsid w:val="001C2356"/>
    <w:rPr>
      <w:sz w:val="18"/>
      <w:szCs w:val="18"/>
    </w:rPr>
  </w:style>
  <w:style w:type="character" w:customStyle="1" w:styleId="Char1">
    <w:name w:val="批注框文本 Char"/>
    <w:basedOn w:val="a1"/>
    <w:link w:val="ab"/>
    <w:uiPriority w:val="99"/>
    <w:semiHidden/>
    <w:rsid w:val="001C235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2">
    <w:name w:val="heading 2"/>
    <w:basedOn w:val="a"/>
    <w:next w:val="a"/>
    <w:uiPriority w:val="1"/>
    <w:qFormat/>
    <w:pPr>
      <w:ind w:left="111"/>
      <w:outlineLvl w:val="1"/>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uiPriority w:val="99"/>
    <w:qFormat/>
    <w:pPr>
      <w:spacing w:line="0" w:lineRule="atLeast"/>
    </w:pPr>
    <w:rPr>
      <w:rFonts w:hAnsi="Courier New"/>
      <w:sz w:val="24"/>
      <w:szCs w:val="20"/>
    </w:rPr>
  </w:style>
  <w:style w:type="paragraph" w:styleId="a4">
    <w:name w:val="Body Text"/>
    <w:basedOn w:val="a"/>
    <w:qFormat/>
    <w:pPr>
      <w:spacing w:line="340" w:lineRule="exact"/>
    </w:pPr>
    <w:rPr>
      <w:sz w:val="24"/>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rFonts w:cs="Times New Roman"/>
      <w:kern w:val="0"/>
      <w:sz w:val="24"/>
    </w:rPr>
  </w:style>
  <w:style w:type="table" w:styleId="a8">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qFormat/>
    <w:rPr>
      <w:color w:val="0000FF"/>
      <w:u w:val="single"/>
    </w:rPr>
  </w:style>
  <w:style w:type="character" w:customStyle="1" w:styleId="Char0">
    <w:name w:val="页眉 Char"/>
    <w:basedOn w:val="a1"/>
    <w:link w:val="a6"/>
    <w:uiPriority w:val="99"/>
    <w:semiHidden/>
    <w:qFormat/>
    <w:rPr>
      <w:sz w:val="18"/>
      <w:szCs w:val="18"/>
    </w:rPr>
  </w:style>
  <w:style w:type="character" w:customStyle="1" w:styleId="Char">
    <w:name w:val="页脚 Char"/>
    <w:basedOn w:val="a1"/>
    <w:link w:val="a5"/>
    <w:uiPriority w:val="99"/>
    <w:semiHidden/>
    <w:qFormat/>
    <w:rPr>
      <w:sz w:val="18"/>
      <w:szCs w:val="18"/>
    </w:rPr>
  </w:style>
  <w:style w:type="paragraph" w:styleId="aa">
    <w:name w:val="List Paragraph"/>
    <w:basedOn w:val="a"/>
    <w:uiPriority w:val="34"/>
    <w:qFormat/>
    <w:pPr>
      <w:ind w:firstLineChars="200" w:firstLine="420"/>
    </w:pPr>
  </w:style>
  <w:style w:type="table" w:customStyle="1" w:styleId="TableNormal">
    <w:name w:val="Table Normal"/>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lang w:val="zh-CN" w:bidi="zh-CN"/>
    </w:rPr>
  </w:style>
  <w:style w:type="paragraph" w:styleId="ab">
    <w:name w:val="Balloon Text"/>
    <w:basedOn w:val="a"/>
    <w:link w:val="Char1"/>
    <w:uiPriority w:val="99"/>
    <w:semiHidden/>
    <w:unhideWhenUsed/>
    <w:rsid w:val="001C2356"/>
    <w:rPr>
      <w:sz w:val="18"/>
      <w:szCs w:val="18"/>
    </w:rPr>
  </w:style>
  <w:style w:type="character" w:customStyle="1" w:styleId="Char1">
    <w:name w:val="批注框文本 Char"/>
    <w:basedOn w:val="a1"/>
    <w:link w:val="ab"/>
    <w:uiPriority w:val="99"/>
    <w:semiHidden/>
    <w:rsid w:val="001C235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E4C5A7-B6FF-4AA3-AEFD-91D98B976AE2}">
  <ds:schemaRefs>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3045</Words>
  <Characters>17363</Characters>
  <Application>Microsoft Office Word</Application>
  <DocSecurity>0</DocSecurity>
  <Lines>144</Lines>
  <Paragraphs>40</Paragraphs>
  <ScaleCrop>false</ScaleCrop>
  <Company>Microsoft</Company>
  <LinksUpToDate>false</LinksUpToDate>
  <CharactersWithSpaces>20368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Administrator</cp:lastModifiedBy>
  <cp:revision>37</cp:revision>
  <cp:lastPrinted>2021-10-06T06:56:00Z</cp:lastPrinted>
  <dcterms:created xsi:type="dcterms:W3CDTF">2021-11-27T01:57:00Z</dcterms:created>
  <dcterms:modified xsi:type="dcterms:W3CDTF">2022-06-29T13:45:00Z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ED6C528151D04819857E5CDEE1AC719A</vt:lpwstr>
  </property>
</Properties>
</file>